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2B1" w:rsidRDefault="009712B1" w:rsidP="009712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Törökszentmiklós V</w:t>
      </w:r>
      <w:r w:rsidRPr="0021733D">
        <w:rPr>
          <w:rFonts w:ascii="Times New Roman" w:hAnsi="Times New Roman" w:cs="Times New Roman"/>
          <w:b/>
          <w:sz w:val="24"/>
          <w:szCs w:val="24"/>
        </w:rPr>
        <w:t>árosi Önkormányzat Képviselő-testületének</w:t>
      </w:r>
    </w:p>
    <w:p w:rsidR="009712B1" w:rsidRPr="0021733D" w:rsidRDefault="009712B1" w:rsidP="009712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2B1" w:rsidRDefault="009712B1" w:rsidP="009712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90</w:t>
      </w:r>
      <w:r w:rsidRPr="0021733D">
        <w:rPr>
          <w:rFonts w:ascii="Times New Roman" w:hAnsi="Times New Roman" w:cs="Times New Roman"/>
          <w:b/>
          <w:sz w:val="24"/>
          <w:szCs w:val="24"/>
        </w:rPr>
        <w:t>/2021. (</w:t>
      </w:r>
      <w:r>
        <w:rPr>
          <w:rFonts w:ascii="Times New Roman" w:hAnsi="Times New Roman" w:cs="Times New Roman"/>
          <w:b/>
          <w:sz w:val="24"/>
          <w:szCs w:val="24"/>
        </w:rPr>
        <w:t>V.26.</w:t>
      </w:r>
      <w:r w:rsidRPr="0021733D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számú</w:t>
      </w:r>
    </w:p>
    <w:p w:rsidR="009712B1" w:rsidRPr="0021733D" w:rsidRDefault="009712B1" w:rsidP="009712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2B1" w:rsidRDefault="009712B1" w:rsidP="009712B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733D">
        <w:rPr>
          <w:rFonts w:ascii="Times New Roman" w:hAnsi="Times New Roman" w:cs="Times New Roman"/>
          <w:b/>
          <w:sz w:val="24"/>
          <w:szCs w:val="24"/>
          <w:u w:val="single"/>
        </w:rPr>
        <w:t>H a t á r o z a t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</w:p>
    <w:p w:rsidR="009712B1" w:rsidRPr="0021733D" w:rsidRDefault="009712B1" w:rsidP="009712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2B1" w:rsidRDefault="009712B1" w:rsidP="009712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33D">
        <w:rPr>
          <w:rFonts w:ascii="Times New Roman" w:hAnsi="Times New Roman" w:cs="Times New Roman"/>
          <w:b/>
          <w:sz w:val="24"/>
          <w:szCs w:val="24"/>
        </w:rPr>
        <w:t>A Rádió Horizont Kft. 2021. évi üzleti tervének jóváhagyásáról</w:t>
      </w:r>
    </w:p>
    <w:p w:rsidR="009712B1" w:rsidRPr="0021733D" w:rsidRDefault="009712B1" w:rsidP="009712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2B1" w:rsidRPr="0021733D" w:rsidRDefault="009712B1" w:rsidP="009712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1733D">
        <w:rPr>
          <w:rFonts w:ascii="Times New Roman" w:eastAsia="Times New Roman" w:hAnsi="Times New Roman" w:cs="Times New Roman"/>
          <w:sz w:val="24"/>
          <w:szCs w:val="24"/>
          <w:lang w:eastAsia="hu-HU"/>
        </w:rPr>
        <w:t>A veszélyhelyzet kihirdetéséről és a veszélyhelyzeti intézkedések hatálybalépéséről szóló 27/2021. (I. 29.) Kormányrendelet által kihirdetett veszélyhelyzetre tekintettel Törökszentmiklós Város Polgármestere a katasztrófavédelemről és a hozzá kapcsolódó egyes törvények módosításáról szóló 2011. évi CXXVIII. törvény 46. § (4) bekezdésébe foglalt felhatalmazása alapján Törökszentmiklós Városi Önkormányzat Képviselő-testületének feladat-és hatáskörében eljárva az alábbi döntést hozza:</w:t>
      </w:r>
    </w:p>
    <w:p w:rsidR="009712B1" w:rsidRPr="0021733D" w:rsidRDefault="009712B1" w:rsidP="009712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712B1" w:rsidRPr="0021733D" w:rsidRDefault="009712B1" w:rsidP="009712B1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1733D">
        <w:rPr>
          <w:rFonts w:ascii="Times New Roman" w:eastAsia="Times New Roman" w:hAnsi="Times New Roman" w:cs="Times New Roman"/>
          <w:sz w:val="24"/>
          <w:szCs w:val="24"/>
          <w:lang w:eastAsia="hu-HU"/>
        </w:rPr>
        <w:t>Törökszentmiklós Városi Önkormányzat Képviselő-testülete megismerte és jóváhagyja a Rádió Horizont Kft. 2021. évi üzleti tervét.</w:t>
      </w:r>
    </w:p>
    <w:p w:rsidR="009712B1" w:rsidRPr="0021733D" w:rsidRDefault="009712B1" w:rsidP="009712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9712B1" w:rsidRPr="0021733D" w:rsidRDefault="009712B1" w:rsidP="009712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9712B1" w:rsidRPr="0021733D" w:rsidRDefault="009712B1" w:rsidP="009712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1733D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21733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21733D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Édes Krisztina mb. ügyvezető</w:t>
      </w:r>
    </w:p>
    <w:p w:rsidR="009712B1" w:rsidRPr="0021733D" w:rsidRDefault="009712B1" w:rsidP="009712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1733D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21733D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21733D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Markót Imre polgármester</w:t>
      </w:r>
    </w:p>
    <w:p w:rsidR="009712B1" w:rsidRPr="0021733D" w:rsidRDefault="009712B1" w:rsidP="009712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1733D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21733D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Határidő:</w:t>
      </w:r>
      <w:r w:rsidRPr="0021733D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Folyamatos</w:t>
      </w:r>
    </w:p>
    <w:p w:rsidR="009712B1" w:rsidRDefault="009712B1" w:rsidP="009712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712B1" w:rsidRDefault="009712B1" w:rsidP="009712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K.m.f.</w:t>
      </w:r>
    </w:p>
    <w:p w:rsidR="009712B1" w:rsidRDefault="009712B1" w:rsidP="009712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712B1" w:rsidRDefault="009712B1" w:rsidP="009712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712B1" w:rsidRDefault="009712B1" w:rsidP="009712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Markót Imre</w:t>
      </w:r>
    </w:p>
    <w:p w:rsidR="009712B1" w:rsidRDefault="009712B1" w:rsidP="009712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  <w:proofErr w:type="gramEnd"/>
    </w:p>
    <w:p w:rsidR="009712B1" w:rsidRPr="0021733D" w:rsidRDefault="009712B1" w:rsidP="009712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712B1" w:rsidRPr="0021733D" w:rsidRDefault="009712B1" w:rsidP="00971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733D">
        <w:rPr>
          <w:rFonts w:ascii="Times New Roman" w:hAnsi="Times New Roman" w:cs="Times New Roman"/>
          <w:sz w:val="24"/>
          <w:szCs w:val="24"/>
          <w:u w:val="single"/>
        </w:rPr>
        <w:t xml:space="preserve">Erről értesülnek: </w:t>
      </w:r>
    </w:p>
    <w:p w:rsidR="009712B1" w:rsidRPr="0021733D" w:rsidRDefault="009712B1" w:rsidP="00971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2B1" w:rsidRPr="0021733D" w:rsidRDefault="009712B1" w:rsidP="00971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33D">
        <w:rPr>
          <w:rFonts w:ascii="Times New Roman" w:hAnsi="Times New Roman" w:cs="Times New Roman"/>
          <w:sz w:val="24"/>
          <w:szCs w:val="24"/>
        </w:rPr>
        <w:t xml:space="preserve">                  1. Markót Imre polgármester</w:t>
      </w:r>
    </w:p>
    <w:p w:rsidR="009712B1" w:rsidRPr="0021733D" w:rsidRDefault="009712B1" w:rsidP="009712B1">
      <w:pPr>
        <w:spacing w:after="0" w:line="240" w:lineRule="auto"/>
        <w:ind w:left="37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33D">
        <w:rPr>
          <w:rFonts w:ascii="Times New Roman" w:hAnsi="Times New Roman" w:cs="Times New Roman"/>
          <w:sz w:val="24"/>
          <w:szCs w:val="24"/>
        </w:rPr>
        <w:t>2. Dr. Rimóczi Imre jegyző</w:t>
      </w:r>
    </w:p>
    <w:p w:rsidR="009712B1" w:rsidRPr="0021733D" w:rsidRDefault="009712B1" w:rsidP="009712B1">
      <w:pPr>
        <w:spacing w:after="0" w:line="240" w:lineRule="auto"/>
        <w:ind w:left="37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33D">
        <w:rPr>
          <w:rFonts w:ascii="Times New Roman" w:hAnsi="Times New Roman" w:cs="Times New Roman"/>
          <w:sz w:val="24"/>
          <w:szCs w:val="24"/>
        </w:rPr>
        <w:t>3. Rádió Horizont Kft.</w:t>
      </w:r>
    </w:p>
    <w:p w:rsidR="009712B1" w:rsidRPr="0021733D" w:rsidRDefault="009712B1" w:rsidP="009712B1">
      <w:pPr>
        <w:spacing w:after="0" w:line="240" w:lineRule="auto"/>
        <w:ind w:left="37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33D">
        <w:rPr>
          <w:rFonts w:ascii="Times New Roman" w:hAnsi="Times New Roman" w:cs="Times New Roman"/>
          <w:sz w:val="24"/>
          <w:szCs w:val="24"/>
        </w:rPr>
        <w:t>4. Felügyelő Bizottsági tagok</w:t>
      </w:r>
    </w:p>
    <w:p w:rsidR="009712B1" w:rsidRPr="0021733D" w:rsidRDefault="009712B1" w:rsidP="009712B1">
      <w:pPr>
        <w:spacing w:after="0" w:line="240" w:lineRule="auto"/>
        <w:ind w:left="37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33D">
        <w:rPr>
          <w:rFonts w:ascii="Times New Roman" w:hAnsi="Times New Roman" w:cs="Times New Roman"/>
          <w:sz w:val="24"/>
          <w:szCs w:val="24"/>
        </w:rPr>
        <w:t>5.Városfejlesztési O.</w:t>
      </w:r>
    </w:p>
    <w:p w:rsidR="009712B1" w:rsidRPr="0021733D" w:rsidRDefault="009712B1" w:rsidP="009712B1">
      <w:pPr>
        <w:spacing w:after="0" w:line="240" w:lineRule="auto"/>
        <w:ind w:left="37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33D">
        <w:rPr>
          <w:rFonts w:ascii="Times New Roman" w:hAnsi="Times New Roman" w:cs="Times New Roman"/>
          <w:sz w:val="24"/>
          <w:szCs w:val="24"/>
        </w:rPr>
        <w:t>6. Irattár</w:t>
      </w:r>
    </w:p>
    <w:p w:rsidR="009712B1" w:rsidRPr="0021733D" w:rsidRDefault="009712B1" w:rsidP="009712B1">
      <w:pPr>
        <w:spacing w:after="0" w:line="240" w:lineRule="auto"/>
        <w:ind w:left="37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712B1" w:rsidRPr="0021733D" w:rsidRDefault="009712B1" w:rsidP="009712B1">
      <w:pPr>
        <w:rPr>
          <w:rFonts w:ascii="Times New Roman" w:hAnsi="Times New Roman" w:cs="Times New Roman"/>
          <w:sz w:val="24"/>
          <w:szCs w:val="24"/>
        </w:rPr>
      </w:pPr>
    </w:p>
    <w:p w:rsidR="009712B1" w:rsidRDefault="009712B1">
      <w:pPr>
        <w:sectPr w:rsidR="009712B1" w:rsidSect="00845F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712B1" w:rsidRDefault="009712B1" w:rsidP="009712B1"/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946"/>
        <w:gridCol w:w="6056"/>
      </w:tblGrid>
      <w:tr w:rsidR="009712B1" w:rsidRPr="00773AB2" w:rsidTr="003B7140">
        <w:trPr>
          <w:jc w:val="center"/>
        </w:trPr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</w:tcPr>
          <w:p w:rsidR="009712B1" w:rsidRPr="00773AB2" w:rsidRDefault="009712B1" w:rsidP="003B7140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drawing>
                <wp:inline distT="0" distB="0" distL="0" distR="0" wp14:anchorId="01BEFB86" wp14:editId="16C3EAB8">
                  <wp:extent cx="1733550" cy="1445517"/>
                  <wp:effectExtent l="0" t="0" r="0" b="254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oFac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739" cy="144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12B1" w:rsidRPr="00773AB2" w:rsidRDefault="009712B1" w:rsidP="003B7140">
            <w:pPr>
              <w:pStyle w:val="lfej"/>
              <w:jc w:val="center"/>
              <w:rPr>
                <w:rFonts w:ascii="Century Gothic" w:hAnsi="Century Gothic" w:cs="Times New Roman"/>
                <w:b/>
                <w:bCs/>
              </w:rPr>
            </w:pPr>
          </w:p>
          <w:p w:rsidR="009712B1" w:rsidRPr="00773AB2" w:rsidRDefault="009712B1" w:rsidP="003B7140">
            <w:pPr>
              <w:pStyle w:val="lfej"/>
              <w:jc w:val="center"/>
              <w:rPr>
                <w:rFonts w:ascii="Century Gothic" w:hAnsi="Century Gothic" w:cs="Times New Roman"/>
                <w:b/>
                <w:bCs/>
              </w:rPr>
            </w:pPr>
            <w:r w:rsidRPr="00773AB2">
              <w:rPr>
                <w:rFonts w:ascii="Century Gothic" w:hAnsi="Century Gothic" w:cs="Times New Roman"/>
                <w:b/>
                <w:bCs/>
              </w:rPr>
              <w:t>RÁDIÓ HORIZONT KFT.</w:t>
            </w:r>
          </w:p>
          <w:p w:rsidR="009712B1" w:rsidRPr="00773AB2" w:rsidRDefault="009712B1" w:rsidP="003B7140">
            <w:pPr>
              <w:pStyle w:val="lfej"/>
              <w:jc w:val="center"/>
              <w:rPr>
                <w:rFonts w:ascii="Century Gothic" w:hAnsi="Century Gothic" w:cs="Times New Roman"/>
              </w:rPr>
            </w:pPr>
            <w:r w:rsidRPr="00773AB2">
              <w:rPr>
                <w:rFonts w:ascii="Century Gothic" w:hAnsi="Century Gothic" w:cs="Times New Roman"/>
              </w:rPr>
              <w:t>5200 Törökszentmiklós, Kossuth tér 6.</w:t>
            </w:r>
          </w:p>
          <w:p w:rsidR="009712B1" w:rsidRPr="00773AB2" w:rsidRDefault="009712B1" w:rsidP="003B7140">
            <w:pPr>
              <w:pStyle w:val="lfej"/>
              <w:jc w:val="center"/>
              <w:rPr>
                <w:rFonts w:ascii="Century Gothic" w:hAnsi="Century Gothic" w:cs="Times New Roman"/>
              </w:rPr>
            </w:pPr>
            <w:r w:rsidRPr="00773AB2">
              <w:rPr>
                <w:rFonts w:ascii="Century Gothic" w:hAnsi="Century Gothic" w:cs="Times New Roman"/>
              </w:rPr>
              <w:t xml:space="preserve">Tel. </w:t>
            </w:r>
            <w:proofErr w:type="gramStart"/>
            <w:r w:rsidRPr="00773AB2">
              <w:rPr>
                <w:rFonts w:ascii="Century Gothic" w:hAnsi="Century Gothic" w:cs="Times New Roman"/>
              </w:rPr>
              <w:t>:</w:t>
            </w:r>
            <w:proofErr w:type="gramEnd"/>
            <w:r w:rsidRPr="00773AB2">
              <w:rPr>
                <w:rFonts w:ascii="Century Gothic" w:hAnsi="Century Gothic" w:cs="Times New Roman"/>
              </w:rPr>
              <w:t xml:space="preserve"> 56/390-676, 56/590-555</w:t>
            </w:r>
          </w:p>
          <w:p w:rsidR="009712B1" w:rsidRPr="008629AF" w:rsidRDefault="009712B1" w:rsidP="003B7140">
            <w:pPr>
              <w:pStyle w:val="lfej"/>
              <w:jc w:val="center"/>
              <w:rPr>
                <w:rFonts w:ascii="Century Gothic" w:hAnsi="Century Gothic" w:cs="Times New Roman"/>
              </w:rPr>
            </w:pPr>
            <w:r w:rsidRPr="00773AB2">
              <w:rPr>
                <w:rFonts w:ascii="Century Gothic" w:hAnsi="Century Gothic" w:cs="Times New Roman"/>
              </w:rPr>
              <w:t xml:space="preserve">e-mail: </w:t>
            </w:r>
            <w:hyperlink r:id="rId7" w:history="1">
              <w:r w:rsidRPr="00773AB2">
                <w:rPr>
                  <w:rStyle w:val="Hiperhivatkozs"/>
                  <w:rFonts w:ascii="Century Gothic" w:hAnsi="Century Gothic" w:cs="Times New Roman"/>
                </w:rPr>
                <w:t>miklos-radio@t-online.hu</w:t>
              </w:r>
            </w:hyperlink>
          </w:p>
        </w:tc>
      </w:tr>
    </w:tbl>
    <w:p w:rsidR="009712B1" w:rsidRPr="00D97F65" w:rsidRDefault="009712B1" w:rsidP="009712B1">
      <w:pPr>
        <w:spacing w:before="1000"/>
        <w:jc w:val="center"/>
        <w:rPr>
          <w:rFonts w:ascii="Century Gothic" w:hAnsi="Century Gothic"/>
          <w:b/>
          <w:sz w:val="44"/>
          <w:szCs w:val="44"/>
        </w:rPr>
      </w:pPr>
      <w:r w:rsidRPr="00D97F65">
        <w:rPr>
          <w:rFonts w:ascii="Century Gothic" w:hAnsi="Century Gothic"/>
          <w:b/>
          <w:sz w:val="44"/>
          <w:szCs w:val="44"/>
        </w:rPr>
        <w:t>Ü Z L E T I T E R V</w:t>
      </w:r>
    </w:p>
    <w:p w:rsidR="009712B1" w:rsidRPr="00773AB2" w:rsidRDefault="009712B1" w:rsidP="009712B1">
      <w:pPr>
        <w:spacing w:before="1000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2021</w:t>
      </w:r>
    </w:p>
    <w:p w:rsidR="009712B1" w:rsidRPr="00773AB2" w:rsidRDefault="009712B1" w:rsidP="009712B1">
      <w:pPr>
        <w:tabs>
          <w:tab w:val="left" w:pos="0"/>
        </w:tabs>
        <w:spacing w:after="360"/>
        <w:rPr>
          <w:rFonts w:ascii="Century Gothic" w:hAnsi="Century Gothic"/>
        </w:rPr>
      </w:pPr>
    </w:p>
    <w:sdt>
      <w:sdtPr>
        <w:rPr>
          <w:rFonts w:ascii="Century Gothic" w:eastAsia="Times New Roman" w:hAnsi="Century Gothic" w:cs="Times New Roman"/>
          <w:b w:val="0"/>
          <w:bCs w:val="0"/>
          <w:color w:val="auto"/>
          <w:sz w:val="22"/>
          <w:szCs w:val="22"/>
        </w:rPr>
        <w:id w:val="948049590"/>
        <w:docPartObj>
          <w:docPartGallery w:val="Table of Contents"/>
          <w:docPartUnique/>
        </w:docPartObj>
      </w:sdtPr>
      <w:sdtEndPr>
        <w:rPr>
          <w:rFonts w:eastAsiaTheme="minorHAnsi" w:cstheme="minorBidi"/>
          <w:lang w:eastAsia="en-US"/>
        </w:rPr>
      </w:sdtEndPr>
      <w:sdtContent>
        <w:p w:rsidR="009712B1" w:rsidRPr="00B630CD" w:rsidRDefault="009712B1" w:rsidP="009712B1">
          <w:pPr>
            <w:pStyle w:val="Tartalomjegyzkcmsora"/>
            <w:rPr>
              <w:rFonts w:ascii="Century Gothic" w:hAnsi="Century Gothic"/>
              <w:color w:val="auto"/>
              <w:sz w:val="22"/>
              <w:szCs w:val="22"/>
            </w:rPr>
          </w:pPr>
          <w:r w:rsidRPr="00B630CD">
            <w:rPr>
              <w:rFonts w:ascii="Century Gothic" w:hAnsi="Century Gothic"/>
              <w:color w:val="auto"/>
              <w:sz w:val="22"/>
              <w:szCs w:val="22"/>
            </w:rPr>
            <w:t>Tartalom</w:t>
          </w:r>
        </w:p>
        <w:p w:rsidR="009712B1" w:rsidRDefault="009712B1" w:rsidP="009712B1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B630CD">
            <w:rPr>
              <w:sz w:val="22"/>
              <w:szCs w:val="22"/>
            </w:rPr>
            <w:fldChar w:fldCharType="begin"/>
          </w:r>
          <w:r w:rsidRPr="00B630CD">
            <w:rPr>
              <w:sz w:val="22"/>
              <w:szCs w:val="22"/>
            </w:rPr>
            <w:instrText xml:space="preserve"> TOC \o "1-3" \h \z \u </w:instrText>
          </w:r>
          <w:r w:rsidRPr="00B630CD">
            <w:rPr>
              <w:sz w:val="22"/>
              <w:szCs w:val="22"/>
            </w:rPr>
            <w:fldChar w:fldCharType="separate"/>
          </w:r>
          <w:hyperlink w:anchor="_Toc9193234" w:history="1">
            <w:r w:rsidRPr="00495620">
              <w:rPr>
                <w:rStyle w:val="Hiperhivatkozs"/>
              </w:rPr>
              <w:t>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495620">
              <w:rPr>
                <w:rStyle w:val="Hiperhivatkozs"/>
              </w:rPr>
              <w:t>A VÁLLALKOZÁS ADATLAPJA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_Toc9193234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9712B1" w:rsidRDefault="009712B1" w:rsidP="009712B1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193235" w:history="1">
            <w:r w:rsidRPr="00495620">
              <w:rPr>
                <w:rStyle w:val="Hiperhivatkozs"/>
              </w:rPr>
              <w:t>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495620">
              <w:rPr>
                <w:rStyle w:val="Hiperhivatkozs"/>
              </w:rPr>
              <w:t>VEZETŐI ÖSSZEFOGLALÓ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_Toc9193235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9712B1" w:rsidRDefault="009712B1" w:rsidP="009712B1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193236" w:history="1">
            <w:r w:rsidRPr="00495620">
              <w:rPr>
                <w:rStyle w:val="Hiperhivatkozs"/>
              </w:rPr>
              <w:t>III.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495620">
              <w:rPr>
                <w:rStyle w:val="Hiperhivatkozs"/>
              </w:rPr>
              <w:t>A TEVÉKENYSÉG BEMUTATÁSA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_Toc9193236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9712B1" w:rsidRDefault="009712B1" w:rsidP="009712B1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193237" w:history="1">
            <w:r w:rsidRPr="00495620">
              <w:rPr>
                <w:rStyle w:val="Hiperhivatkozs"/>
              </w:rPr>
              <w:t>A MŰSORSZOLGÁLTATÁS BEMUTATÁSA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_Toc9193237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9712B1" w:rsidRDefault="009712B1" w:rsidP="009712B1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193238" w:history="1">
            <w:r w:rsidRPr="00495620">
              <w:rPr>
                <w:rStyle w:val="Hiperhivatkozs"/>
              </w:rPr>
              <w:t>IV.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495620">
              <w:rPr>
                <w:rStyle w:val="Hiperhivatkozs"/>
              </w:rPr>
              <w:t>VEZETŐSÉG és SZERVEZETI FELÉPÍTÉS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_Toc9193238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9712B1" w:rsidRDefault="009712B1" w:rsidP="009712B1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193239" w:history="1">
            <w:r w:rsidRPr="00495620">
              <w:rPr>
                <w:rStyle w:val="Hiperhivatkozs"/>
              </w:rPr>
              <w:t>V.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495620">
              <w:rPr>
                <w:rStyle w:val="Hiperhivatkozs"/>
              </w:rPr>
              <w:t>EREDMÉNYTERV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_Toc9193239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9712B1" w:rsidRDefault="009712B1" w:rsidP="009712B1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193240" w:history="1">
            <w:r w:rsidRPr="00495620">
              <w:rPr>
                <w:rStyle w:val="Hiperhivatkozs"/>
              </w:rPr>
              <w:t>VI.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495620">
              <w:rPr>
                <w:rStyle w:val="Hiperhivatkozs"/>
              </w:rPr>
              <w:t>MÉRLEGTERV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_Toc9193240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9712B1" w:rsidRPr="001925B1" w:rsidRDefault="009712B1" w:rsidP="009712B1">
          <w:pPr>
            <w:pStyle w:val="TJ1"/>
            <w:rPr>
              <w:rFonts w:eastAsiaTheme="minorEastAsia" w:cstheme="minorBidi"/>
              <w:sz w:val="22"/>
              <w:szCs w:val="22"/>
            </w:rPr>
          </w:pPr>
          <w:hyperlink w:anchor="_Toc9193241" w:history="1">
            <w:r w:rsidRPr="001925B1">
              <w:rPr>
                <w:rStyle w:val="Hiperhivatkozs"/>
              </w:rPr>
              <w:t>VII.</w:t>
            </w:r>
            <w:r w:rsidRPr="001925B1">
              <w:rPr>
                <w:rFonts w:eastAsiaTheme="minorEastAsia" w:cstheme="minorBidi"/>
                <w:sz w:val="22"/>
                <w:szCs w:val="22"/>
              </w:rPr>
              <w:tab/>
            </w:r>
            <w:r w:rsidRPr="001925B1">
              <w:rPr>
                <w:rStyle w:val="Hiperhivatkozs"/>
              </w:rPr>
              <w:t>CASH FLOW</w:t>
            </w:r>
            <w:r w:rsidRPr="001925B1">
              <w:rPr>
                <w:webHidden/>
              </w:rPr>
              <w:tab/>
            </w:r>
            <w:r w:rsidRPr="001925B1">
              <w:rPr>
                <w:webHidden/>
              </w:rPr>
              <w:fldChar w:fldCharType="begin"/>
            </w:r>
            <w:r w:rsidRPr="001925B1">
              <w:rPr>
                <w:webHidden/>
              </w:rPr>
              <w:instrText xml:space="preserve"> PAGEREF _Toc9193241 \h </w:instrText>
            </w:r>
            <w:r w:rsidRPr="001925B1">
              <w:rPr>
                <w:webHidden/>
              </w:rPr>
            </w:r>
            <w:r w:rsidRPr="001925B1">
              <w:rPr>
                <w:webHidden/>
              </w:rPr>
              <w:fldChar w:fldCharType="separate"/>
            </w:r>
            <w:r w:rsidRPr="001925B1">
              <w:rPr>
                <w:webHidden/>
              </w:rPr>
              <w:t>11</w:t>
            </w:r>
            <w:r w:rsidRPr="001925B1">
              <w:rPr>
                <w:webHidden/>
              </w:rPr>
              <w:fldChar w:fldCharType="end"/>
            </w:r>
          </w:hyperlink>
        </w:p>
        <w:p w:rsidR="009712B1" w:rsidRDefault="009712B1" w:rsidP="009712B1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193242" w:history="1">
            <w:r w:rsidRPr="00495620">
              <w:rPr>
                <w:rStyle w:val="Hiperhivatkozs"/>
              </w:rPr>
              <w:t>VIII.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495620">
              <w:rPr>
                <w:rStyle w:val="Hiperhivatkozs"/>
              </w:rPr>
              <w:t>MARKETING TERV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_Toc9193242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9712B1" w:rsidRDefault="009712B1" w:rsidP="009712B1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193243" w:history="1">
            <w:r w:rsidRPr="00495620">
              <w:rPr>
                <w:rStyle w:val="Hiperhivatkozs"/>
              </w:rPr>
              <w:t>IX.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495620">
              <w:rPr>
                <w:rStyle w:val="Hiperhivatkozs"/>
              </w:rPr>
              <w:t>JÖVŐKÉP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_Toc9193243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9712B1" w:rsidRPr="00B630CD" w:rsidRDefault="009712B1" w:rsidP="009712B1">
          <w:pPr>
            <w:rPr>
              <w:rFonts w:ascii="Century Gothic" w:hAnsi="Century Gothic"/>
            </w:rPr>
          </w:pPr>
          <w:r w:rsidRPr="00B630CD">
            <w:rPr>
              <w:rFonts w:ascii="Century Gothic" w:hAnsi="Century Gothic"/>
              <w:b/>
              <w:bCs/>
            </w:rPr>
            <w:fldChar w:fldCharType="end"/>
          </w:r>
        </w:p>
      </w:sdtContent>
    </w:sdt>
    <w:p w:rsidR="009712B1" w:rsidRPr="00773AB2" w:rsidRDefault="009712B1" w:rsidP="009712B1">
      <w:pPr>
        <w:tabs>
          <w:tab w:val="left" w:pos="0"/>
        </w:tabs>
        <w:spacing w:after="360"/>
        <w:rPr>
          <w:rFonts w:ascii="Century Gothic" w:hAnsi="Century Gothic"/>
        </w:rPr>
      </w:pPr>
    </w:p>
    <w:p w:rsidR="009712B1" w:rsidRPr="00773AB2" w:rsidRDefault="009712B1" w:rsidP="009712B1">
      <w:pPr>
        <w:tabs>
          <w:tab w:val="left" w:pos="0"/>
        </w:tabs>
        <w:spacing w:after="360"/>
        <w:rPr>
          <w:rFonts w:ascii="Century Gothic" w:hAnsi="Century Gothic"/>
        </w:rPr>
      </w:pPr>
    </w:p>
    <w:p w:rsidR="009712B1" w:rsidRPr="00773AB2" w:rsidRDefault="009712B1" w:rsidP="009712B1">
      <w:pPr>
        <w:tabs>
          <w:tab w:val="left" w:pos="0"/>
        </w:tabs>
        <w:spacing w:after="360"/>
        <w:rPr>
          <w:rFonts w:ascii="Century Gothic" w:hAnsi="Century Gothic"/>
        </w:rPr>
      </w:pPr>
    </w:p>
    <w:p w:rsidR="009712B1" w:rsidRPr="00773AB2" w:rsidRDefault="009712B1" w:rsidP="009712B1">
      <w:pPr>
        <w:tabs>
          <w:tab w:val="left" w:pos="0"/>
        </w:tabs>
        <w:spacing w:after="360"/>
        <w:rPr>
          <w:rFonts w:ascii="Century Gothic" w:hAnsi="Century Gothic"/>
        </w:rPr>
      </w:pPr>
      <w:r w:rsidRPr="00773AB2">
        <w:rPr>
          <w:rFonts w:ascii="Century Gothic" w:hAnsi="Century Gothic"/>
        </w:rPr>
        <w:t>Készítette:</w:t>
      </w:r>
    </w:p>
    <w:p w:rsidR="009712B1" w:rsidRPr="00773AB2" w:rsidRDefault="009712B1" w:rsidP="009712B1">
      <w:pPr>
        <w:tabs>
          <w:tab w:val="center" w:pos="2268"/>
          <w:tab w:val="center" w:pos="6804"/>
        </w:tabs>
        <w:rPr>
          <w:rFonts w:ascii="Century Gothic" w:hAnsi="Century Gothic"/>
        </w:rPr>
      </w:pPr>
      <w:r w:rsidRPr="00773AB2">
        <w:rPr>
          <w:rFonts w:ascii="Century Gothic" w:hAnsi="Century Gothic"/>
        </w:rPr>
        <w:tab/>
      </w:r>
      <w:r w:rsidRPr="00773AB2">
        <w:rPr>
          <w:rFonts w:ascii="Century Gothic" w:hAnsi="Century Gothic"/>
        </w:rPr>
        <w:tab/>
        <w:t>Édes Krisztina</w:t>
      </w:r>
    </w:p>
    <w:p w:rsidR="009712B1" w:rsidRPr="00773AB2" w:rsidRDefault="009712B1" w:rsidP="009712B1">
      <w:pPr>
        <w:tabs>
          <w:tab w:val="center" w:pos="2268"/>
          <w:tab w:val="center" w:pos="6804"/>
        </w:tabs>
        <w:rPr>
          <w:rFonts w:ascii="Century Gothic" w:hAnsi="Century Gothic"/>
        </w:rPr>
      </w:pPr>
      <w:r w:rsidRPr="00773AB2"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>mb.</w:t>
      </w:r>
      <w:proofErr w:type="gramEnd"/>
      <w:r>
        <w:rPr>
          <w:rFonts w:ascii="Century Gothic" w:hAnsi="Century Gothic"/>
        </w:rPr>
        <w:t xml:space="preserve"> ügyvezető</w:t>
      </w:r>
    </w:p>
    <w:p w:rsidR="009712B1" w:rsidRPr="00773AB2" w:rsidRDefault="009712B1" w:rsidP="009712B1">
      <w:pPr>
        <w:pStyle w:val="Cmsor1"/>
        <w:numPr>
          <w:ilvl w:val="0"/>
          <w:numId w:val="18"/>
        </w:numPr>
        <w:ind w:left="0" w:hanging="142"/>
        <w:jc w:val="left"/>
        <w:rPr>
          <w:rFonts w:ascii="Century Gothic" w:hAnsi="Century Gothic"/>
          <w:sz w:val="22"/>
          <w:szCs w:val="22"/>
        </w:rPr>
      </w:pPr>
      <w:r w:rsidRPr="00773AB2">
        <w:rPr>
          <w:rFonts w:ascii="Century Gothic" w:hAnsi="Century Gothic"/>
          <w:sz w:val="22"/>
          <w:szCs w:val="22"/>
        </w:rPr>
        <w:br w:type="page"/>
      </w:r>
      <w:bookmarkStart w:id="0" w:name="_Toc9193234"/>
      <w:r w:rsidRPr="00773AB2">
        <w:rPr>
          <w:rFonts w:ascii="Century Gothic" w:hAnsi="Century Gothic"/>
          <w:sz w:val="22"/>
          <w:szCs w:val="22"/>
        </w:rPr>
        <w:lastRenderedPageBreak/>
        <w:t>A VÁLLALKOZÁS ADATLAPJA</w:t>
      </w:r>
      <w:bookmarkEnd w:id="0"/>
    </w:p>
    <w:p w:rsidR="009712B1" w:rsidRPr="00773AB2" w:rsidRDefault="009712B1" w:rsidP="009712B1">
      <w:pPr>
        <w:tabs>
          <w:tab w:val="left" w:pos="2835"/>
        </w:tabs>
        <w:jc w:val="both"/>
        <w:rPr>
          <w:rFonts w:ascii="Century Gothic" w:hAnsi="Century Gothic"/>
          <w:bCs/>
        </w:rPr>
      </w:pPr>
    </w:p>
    <w:p w:rsidR="009712B1" w:rsidRPr="00773AB2" w:rsidRDefault="009712B1" w:rsidP="009712B1">
      <w:pPr>
        <w:tabs>
          <w:tab w:val="left" w:pos="2835"/>
        </w:tabs>
        <w:jc w:val="both"/>
        <w:rPr>
          <w:rFonts w:ascii="Century Gothic" w:hAnsi="Century Gothic"/>
          <w:bCs/>
        </w:rPr>
      </w:pPr>
    </w:p>
    <w:p w:rsidR="009712B1" w:rsidRPr="00773AB2" w:rsidRDefault="009712B1" w:rsidP="009712B1">
      <w:pPr>
        <w:tabs>
          <w:tab w:val="left" w:pos="3119"/>
        </w:tabs>
        <w:jc w:val="both"/>
        <w:rPr>
          <w:rFonts w:ascii="Century Gothic" w:hAnsi="Century Gothic"/>
          <w:b/>
          <w:bCs/>
        </w:rPr>
      </w:pPr>
      <w:r w:rsidRPr="00773AB2">
        <w:rPr>
          <w:rFonts w:ascii="Century Gothic" w:hAnsi="Century Gothic"/>
          <w:bCs/>
        </w:rPr>
        <w:t>A vállalkozás neve:</w:t>
      </w:r>
      <w:r w:rsidRPr="00773AB2">
        <w:rPr>
          <w:rFonts w:ascii="Century Gothic" w:hAnsi="Century Gothic"/>
          <w:bCs/>
        </w:rPr>
        <w:tab/>
      </w:r>
      <w:r w:rsidRPr="00773AB2">
        <w:rPr>
          <w:rFonts w:ascii="Century Gothic" w:hAnsi="Century Gothic"/>
          <w:b/>
          <w:bCs/>
        </w:rPr>
        <w:t>RÁDIÓ HORIZONT KFT.</w:t>
      </w:r>
    </w:p>
    <w:p w:rsidR="009712B1" w:rsidRPr="00773AB2" w:rsidRDefault="009712B1" w:rsidP="009712B1">
      <w:pPr>
        <w:tabs>
          <w:tab w:val="left" w:pos="3119"/>
        </w:tabs>
        <w:jc w:val="both"/>
        <w:rPr>
          <w:rFonts w:ascii="Century Gothic" w:hAnsi="Century Gothic"/>
          <w:b/>
          <w:bCs/>
        </w:rPr>
      </w:pPr>
    </w:p>
    <w:p w:rsidR="009712B1" w:rsidRPr="00773AB2" w:rsidRDefault="009712B1" w:rsidP="009712B1">
      <w:pPr>
        <w:tabs>
          <w:tab w:val="left" w:pos="3119"/>
        </w:tabs>
        <w:jc w:val="both"/>
        <w:rPr>
          <w:rFonts w:ascii="Century Gothic" w:hAnsi="Century Gothic"/>
          <w:bCs/>
        </w:rPr>
      </w:pPr>
      <w:r w:rsidRPr="00773AB2">
        <w:rPr>
          <w:rFonts w:ascii="Century Gothic" w:hAnsi="Century Gothic"/>
          <w:bCs/>
        </w:rPr>
        <w:t>Jogi forma:</w:t>
      </w:r>
      <w:r w:rsidRPr="00773AB2">
        <w:rPr>
          <w:rFonts w:ascii="Century Gothic" w:hAnsi="Century Gothic"/>
          <w:bCs/>
        </w:rPr>
        <w:tab/>
      </w:r>
      <w:r>
        <w:rPr>
          <w:rFonts w:ascii="Century Gothic" w:hAnsi="Century Gothic"/>
          <w:bCs/>
        </w:rPr>
        <w:t>KORLÁTOLT FELELŐSSÉGŰ</w:t>
      </w:r>
      <w:r w:rsidRPr="00773AB2">
        <w:rPr>
          <w:rFonts w:ascii="Century Gothic" w:hAnsi="Century Gothic"/>
          <w:bCs/>
        </w:rPr>
        <w:t xml:space="preserve"> TÁRSASÁG </w:t>
      </w:r>
    </w:p>
    <w:p w:rsidR="009712B1" w:rsidRPr="00773AB2" w:rsidRDefault="009712B1" w:rsidP="009712B1">
      <w:pPr>
        <w:tabs>
          <w:tab w:val="left" w:pos="3119"/>
        </w:tabs>
        <w:jc w:val="both"/>
        <w:rPr>
          <w:rFonts w:ascii="Century Gothic" w:hAnsi="Century Gothic"/>
          <w:bCs/>
        </w:rPr>
      </w:pPr>
    </w:p>
    <w:p w:rsidR="009712B1" w:rsidRPr="00773AB2" w:rsidRDefault="009712B1" w:rsidP="009712B1">
      <w:pPr>
        <w:tabs>
          <w:tab w:val="left" w:pos="3119"/>
        </w:tabs>
        <w:jc w:val="both"/>
        <w:rPr>
          <w:rFonts w:ascii="Century Gothic" w:hAnsi="Century Gothic"/>
          <w:bCs/>
        </w:rPr>
      </w:pPr>
      <w:r w:rsidRPr="00773AB2">
        <w:rPr>
          <w:rFonts w:ascii="Century Gothic" w:hAnsi="Century Gothic"/>
          <w:bCs/>
        </w:rPr>
        <w:t>Székhely:</w:t>
      </w:r>
      <w:r w:rsidRPr="00773AB2">
        <w:rPr>
          <w:rFonts w:ascii="Century Gothic" w:hAnsi="Century Gothic"/>
          <w:bCs/>
        </w:rPr>
        <w:tab/>
        <w:t xml:space="preserve">5200 TÖRÖKSZENTMIKLÓS, KOSSUTH TÉR 6. </w:t>
      </w:r>
    </w:p>
    <w:p w:rsidR="009712B1" w:rsidRPr="00773AB2" w:rsidRDefault="009712B1" w:rsidP="009712B1">
      <w:pPr>
        <w:tabs>
          <w:tab w:val="left" w:pos="3119"/>
        </w:tabs>
        <w:jc w:val="both"/>
        <w:rPr>
          <w:rFonts w:ascii="Century Gothic" w:hAnsi="Century Gothic"/>
          <w:bCs/>
        </w:rPr>
      </w:pPr>
    </w:p>
    <w:p w:rsidR="009712B1" w:rsidRPr="00773AB2" w:rsidRDefault="009712B1" w:rsidP="009712B1">
      <w:pPr>
        <w:tabs>
          <w:tab w:val="left" w:pos="3119"/>
        </w:tabs>
        <w:jc w:val="both"/>
        <w:rPr>
          <w:rFonts w:ascii="Century Gothic" w:hAnsi="Century Gothic"/>
          <w:bCs/>
        </w:rPr>
      </w:pPr>
      <w:r w:rsidRPr="00773AB2">
        <w:rPr>
          <w:rFonts w:ascii="Century Gothic" w:hAnsi="Century Gothic"/>
          <w:bCs/>
        </w:rPr>
        <w:t>Tulajdonos:</w:t>
      </w:r>
      <w:r w:rsidRPr="00773AB2">
        <w:rPr>
          <w:rFonts w:ascii="Century Gothic" w:hAnsi="Century Gothic"/>
          <w:bCs/>
        </w:rPr>
        <w:tab/>
        <w:t>TÖRÖKSZENTMIKLÓS VÁROSI ÖNKORMÁNYZAT</w:t>
      </w:r>
    </w:p>
    <w:p w:rsidR="009712B1" w:rsidRPr="00773AB2" w:rsidRDefault="009712B1" w:rsidP="009712B1">
      <w:pPr>
        <w:tabs>
          <w:tab w:val="left" w:pos="3119"/>
        </w:tabs>
        <w:jc w:val="both"/>
        <w:rPr>
          <w:rFonts w:ascii="Century Gothic" w:hAnsi="Century Gothic"/>
          <w:bCs/>
        </w:rPr>
      </w:pPr>
    </w:p>
    <w:p w:rsidR="009712B1" w:rsidRPr="00773AB2" w:rsidRDefault="009712B1" w:rsidP="009712B1">
      <w:pPr>
        <w:tabs>
          <w:tab w:val="left" w:pos="3119"/>
        </w:tabs>
        <w:jc w:val="both"/>
        <w:rPr>
          <w:rFonts w:ascii="Century Gothic" w:hAnsi="Century Gothic"/>
          <w:bCs/>
        </w:rPr>
      </w:pPr>
      <w:r w:rsidRPr="00773AB2">
        <w:rPr>
          <w:rFonts w:ascii="Century Gothic" w:hAnsi="Century Gothic"/>
          <w:bCs/>
        </w:rPr>
        <w:t>Üzletrész százalék:</w:t>
      </w:r>
      <w:r w:rsidRPr="00773AB2">
        <w:rPr>
          <w:rFonts w:ascii="Century Gothic" w:hAnsi="Century Gothic"/>
          <w:bCs/>
        </w:rPr>
        <w:tab/>
        <w:t>100 %</w:t>
      </w:r>
    </w:p>
    <w:p w:rsidR="009712B1" w:rsidRPr="00773AB2" w:rsidRDefault="009712B1" w:rsidP="009712B1">
      <w:pPr>
        <w:tabs>
          <w:tab w:val="left" w:pos="3119"/>
        </w:tabs>
        <w:jc w:val="both"/>
        <w:rPr>
          <w:rFonts w:ascii="Century Gothic" w:hAnsi="Century Gothic"/>
          <w:bCs/>
        </w:rPr>
      </w:pPr>
    </w:p>
    <w:p w:rsidR="009712B1" w:rsidRPr="00773AB2" w:rsidRDefault="009712B1" w:rsidP="009712B1">
      <w:pPr>
        <w:tabs>
          <w:tab w:val="left" w:pos="3119"/>
        </w:tabs>
        <w:jc w:val="both"/>
        <w:rPr>
          <w:rFonts w:ascii="Century Gothic" w:hAnsi="Century Gothic"/>
          <w:bCs/>
        </w:rPr>
      </w:pPr>
      <w:r w:rsidRPr="00773AB2">
        <w:rPr>
          <w:rFonts w:ascii="Century Gothic" w:hAnsi="Century Gothic"/>
          <w:bCs/>
        </w:rPr>
        <w:t>Ügyvezető:</w:t>
      </w:r>
      <w:r w:rsidRPr="00773AB2">
        <w:rPr>
          <w:rFonts w:ascii="Century Gothic" w:hAnsi="Century Gothic"/>
          <w:bCs/>
        </w:rPr>
        <w:tab/>
        <w:t>ÉDES KRISZTINA MEG</w:t>
      </w:r>
      <w:r>
        <w:rPr>
          <w:rFonts w:ascii="Century Gothic" w:hAnsi="Century Gothic"/>
          <w:bCs/>
        </w:rPr>
        <w:t>BÍZOTT ÜGYVEZETŐ</w:t>
      </w:r>
      <w:r w:rsidRPr="00773AB2">
        <w:rPr>
          <w:rFonts w:ascii="Century Gothic" w:hAnsi="Century Gothic"/>
          <w:bCs/>
        </w:rPr>
        <w:t xml:space="preserve"> </w:t>
      </w:r>
    </w:p>
    <w:p w:rsidR="009712B1" w:rsidRPr="00773AB2" w:rsidRDefault="009712B1" w:rsidP="009712B1">
      <w:pPr>
        <w:tabs>
          <w:tab w:val="left" w:pos="3119"/>
        </w:tabs>
        <w:jc w:val="both"/>
        <w:rPr>
          <w:rFonts w:ascii="Century Gothic" w:hAnsi="Century Gothic"/>
          <w:bCs/>
        </w:rPr>
      </w:pPr>
    </w:p>
    <w:p w:rsidR="009712B1" w:rsidRPr="00773AB2" w:rsidRDefault="009712B1" w:rsidP="009712B1">
      <w:pPr>
        <w:tabs>
          <w:tab w:val="left" w:pos="3119"/>
        </w:tabs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Felügyelő Bizottság elnöke:</w:t>
      </w:r>
      <w:r>
        <w:rPr>
          <w:rFonts w:ascii="Century Gothic" w:hAnsi="Century Gothic"/>
          <w:bCs/>
        </w:rPr>
        <w:tab/>
        <w:t>BIHARI JÓZSEF</w:t>
      </w:r>
    </w:p>
    <w:p w:rsidR="009712B1" w:rsidRPr="00773AB2" w:rsidRDefault="009712B1" w:rsidP="009712B1">
      <w:pPr>
        <w:tabs>
          <w:tab w:val="left" w:pos="3119"/>
        </w:tabs>
        <w:jc w:val="both"/>
        <w:rPr>
          <w:rFonts w:ascii="Century Gothic" w:hAnsi="Century Gothic"/>
          <w:bCs/>
        </w:rPr>
      </w:pPr>
    </w:p>
    <w:p w:rsidR="009712B1" w:rsidRPr="00773AB2" w:rsidRDefault="009712B1" w:rsidP="009712B1">
      <w:pPr>
        <w:tabs>
          <w:tab w:val="left" w:pos="3119"/>
        </w:tabs>
        <w:jc w:val="both"/>
        <w:rPr>
          <w:rFonts w:ascii="Century Gothic" w:hAnsi="Century Gothic"/>
          <w:bCs/>
        </w:rPr>
      </w:pPr>
      <w:r w:rsidRPr="00773AB2">
        <w:rPr>
          <w:rFonts w:ascii="Century Gothic" w:hAnsi="Century Gothic"/>
          <w:bCs/>
        </w:rPr>
        <w:t>F. B. tagjai:</w:t>
      </w:r>
      <w:r w:rsidRPr="00773AB2">
        <w:rPr>
          <w:rFonts w:ascii="Century Gothic" w:hAnsi="Century Gothic"/>
          <w:bCs/>
        </w:rPr>
        <w:tab/>
        <w:t xml:space="preserve">RÉVI ATTILA </w:t>
      </w:r>
      <w:r>
        <w:rPr>
          <w:rFonts w:ascii="Century Gothic" w:hAnsi="Century Gothic"/>
          <w:bCs/>
        </w:rPr>
        <w:t>KÉPVISELŐ</w:t>
      </w:r>
    </w:p>
    <w:p w:rsidR="009712B1" w:rsidRPr="00EF2470" w:rsidRDefault="009712B1" w:rsidP="009712B1">
      <w:pPr>
        <w:tabs>
          <w:tab w:val="left" w:pos="3119"/>
        </w:tabs>
        <w:jc w:val="both"/>
        <w:rPr>
          <w:rFonts w:ascii="Century Gothic" w:hAnsi="Century Gothic"/>
          <w:bCs/>
          <w:color w:val="FF0000"/>
        </w:rPr>
      </w:pPr>
      <w:r w:rsidRPr="00773AB2">
        <w:rPr>
          <w:rFonts w:ascii="Century Gothic" w:hAnsi="Century Gothic"/>
          <w:bCs/>
        </w:rPr>
        <w:tab/>
      </w:r>
      <w:r>
        <w:rPr>
          <w:rFonts w:ascii="Century Gothic" w:hAnsi="Century Gothic"/>
          <w:bCs/>
        </w:rPr>
        <w:t>ÁBRAHÁMNÉ KADA ÉVA KÖZPÉNZÜGYI OSZTÁLYVEZ. H.</w:t>
      </w:r>
    </w:p>
    <w:p w:rsidR="009712B1" w:rsidRPr="00773AB2" w:rsidRDefault="009712B1" w:rsidP="009712B1">
      <w:pPr>
        <w:tabs>
          <w:tab w:val="left" w:pos="3119"/>
        </w:tabs>
        <w:jc w:val="both"/>
        <w:rPr>
          <w:rFonts w:ascii="Century Gothic" w:hAnsi="Century Gothic"/>
          <w:bCs/>
        </w:rPr>
      </w:pPr>
    </w:p>
    <w:p w:rsidR="009712B1" w:rsidRPr="00773AB2" w:rsidRDefault="009712B1" w:rsidP="009712B1">
      <w:pPr>
        <w:tabs>
          <w:tab w:val="left" w:pos="3119"/>
        </w:tabs>
        <w:jc w:val="both"/>
        <w:rPr>
          <w:rFonts w:ascii="Century Gothic" w:hAnsi="Century Gothic"/>
          <w:bCs/>
        </w:rPr>
      </w:pPr>
      <w:r w:rsidRPr="00773AB2">
        <w:rPr>
          <w:rFonts w:ascii="Century Gothic" w:hAnsi="Century Gothic"/>
          <w:bCs/>
        </w:rPr>
        <w:t>Tevékenységi kör:</w:t>
      </w:r>
      <w:r w:rsidRPr="00773AB2">
        <w:rPr>
          <w:rFonts w:ascii="Century Gothic" w:hAnsi="Century Gothic"/>
          <w:bCs/>
        </w:rPr>
        <w:tab/>
        <w:t xml:space="preserve">RÁDIÓ MŰSORSZOLGÁLTATÁS </w:t>
      </w:r>
    </w:p>
    <w:p w:rsidR="009712B1" w:rsidRPr="00773AB2" w:rsidRDefault="009712B1" w:rsidP="009712B1">
      <w:pPr>
        <w:tabs>
          <w:tab w:val="left" w:pos="3119"/>
        </w:tabs>
        <w:jc w:val="both"/>
        <w:rPr>
          <w:rFonts w:ascii="Century Gothic" w:hAnsi="Century Gothic"/>
          <w:bCs/>
        </w:rPr>
      </w:pPr>
    </w:p>
    <w:p w:rsidR="009712B1" w:rsidRPr="00773AB2" w:rsidRDefault="009712B1" w:rsidP="009712B1">
      <w:pPr>
        <w:tabs>
          <w:tab w:val="left" w:pos="3119"/>
        </w:tabs>
        <w:jc w:val="both"/>
        <w:rPr>
          <w:rFonts w:ascii="Century Gothic" w:hAnsi="Century Gothic"/>
          <w:bCs/>
        </w:rPr>
      </w:pPr>
      <w:r w:rsidRPr="00773AB2">
        <w:rPr>
          <w:rFonts w:ascii="Century Gothic" w:hAnsi="Century Gothic"/>
          <w:bCs/>
        </w:rPr>
        <w:t>Egyéb tevékenységi körök:</w:t>
      </w:r>
      <w:r w:rsidRPr="00773AB2">
        <w:rPr>
          <w:rFonts w:ascii="Century Gothic" w:hAnsi="Century Gothic"/>
          <w:bCs/>
        </w:rPr>
        <w:tab/>
      </w:r>
      <w:r>
        <w:rPr>
          <w:rFonts w:ascii="Century Gothic" w:hAnsi="Century Gothic"/>
          <w:bCs/>
        </w:rPr>
        <w:t>AL</w:t>
      </w:r>
      <w:r w:rsidRPr="00773AB2">
        <w:rPr>
          <w:rFonts w:ascii="Century Gothic" w:hAnsi="Century Gothic"/>
          <w:bCs/>
        </w:rPr>
        <w:t>APÍTÓ OKIRAT SZERINT</w:t>
      </w:r>
    </w:p>
    <w:p w:rsidR="009712B1" w:rsidRPr="00773AB2" w:rsidRDefault="009712B1" w:rsidP="009712B1">
      <w:pPr>
        <w:rPr>
          <w:rFonts w:ascii="Century Gothic" w:hAnsi="Century Gothic"/>
          <w:b/>
          <w:bCs/>
        </w:rPr>
      </w:pPr>
    </w:p>
    <w:p w:rsidR="009712B1" w:rsidRPr="00773AB2" w:rsidRDefault="009712B1" w:rsidP="009712B1">
      <w:pPr>
        <w:jc w:val="center"/>
        <w:rPr>
          <w:rFonts w:ascii="Century Gothic" w:hAnsi="Century Gothic"/>
          <w:b/>
        </w:rPr>
      </w:pPr>
    </w:p>
    <w:p w:rsidR="009712B1" w:rsidRPr="00773AB2" w:rsidRDefault="009712B1" w:rsidP="009712B1">
      <w:pPr>
        <w:jc w:val="center"/>
        <w:rPr>
          <w:rFonts w:ascii="Century Gothic" w:hAnsi="Century Gothic"/>
          <w:b/>
        </w:rPr>
      </w:pPr>
    </w:p>
    <w:p w:rsidR="009712B1" w:rsidRPr="00773AB2" w:rsidRDefault="009712B1" w:rsidP="009712B1">
      <w:pPr>
        <w:jc w:val="center"/>
        <w:rPr>
          <w:rFonts w:ascii="Century Gothic" w:hAnsi="Century Gothic"/>
          <w:b/>
        </w:rPr>
      </w:pPr>
    </w:p>
    <w:p w:rsidR="009712B1" w:rsidRPr="00773AB2" w:rsidRDefault="009712B1" w:rsidP="009712B1">
      <w:pPr>
        <w:jc w:val="center"/>
        <w:rPr>
          <w:rFonts w:ascii="Century Gothic" w:hAnsi="Century Gothic"/>
          <w:b/>
        </w:rPr>
      </w:pPr>
    </w:p>
    <w:p w:rsidR="009712B1" w:rsidRPr="00773AB2" w:rsidRDefault="009712B1" w:rsidP="009712B1">
      <w:pPr>
        <w:pStyle w:val="Cmsor1"/>
        <w:numPr>
          <w:ilvl w:val="0"/>
          <w:numId w:val="18"/>
        </w:numPr>
        <w:ind w:left="0" w:hanging="142"/>
        <w:jc w:val="left"/>
        <w:rPr>
          <w:rFonts w:ascii="Century Gothic" w:hAnsi="Century Gothic"/>
          <w:sz w:val="22"/>
          <w:szCs w:val="22"/>
        </w:rPr>
      </w:pPr>
      <w:bookmarkStart w:id="1" w:name="_Toc9193235"/>
      <w:r w:rsidRPr="00773AB2">
        <w:rPr>
          <w:rFonts w:ascii="Century Gothic" w:hAnsi="Century Gothic"/>
          <w:sz w:val="22"/>
          <w:szCs w:val="22"/>
        </w:rPr>
        <w:t>VEZETŐI ÖSSZEFOGLALÓ</w:t>
      </w:r>
      <w:bookmarkEnd w:id="1"/>
    </w:p>
    <w:p w:rsidR="009712B1" w:rsidRPr="00773AB2" w:rsidRDefault="009712B1" w:rsidP="009712B1">
      <w:pPr>
        <w:rPr>
          <w:rFonts w:ascii="Century Gothic" w:hAnsi="Century Gothic"/>
        </w:rPr>
      </w:pPr>
    </w:p>
    <w:p w:rsidR="009712B1" w:rsidRDefault="009712B1" w:rsidP="009712B1">
      <w:pPr>
        <w:spacing w:after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A Rádió Horizont Kft. immár 4 éve</w:t>
      </w:r>
      <w:r w:rsidRPr="001E7981">
        <w:rPr>
          <w:rFonts w:ascii="Century Gothic" w:hAnsi="Century Gothic"/>
        </w:rPr>
        <w:t xml:space="preserve"> működik a jelenlegi felállásban – az önkormányzat tulajdonában, </w:t>
      </w:r>
      <w:r>
        <w:rPr>
          <w:rFonts w:ascii="Century Gothic" w:hAnsi="Century Gothic"/>
        </w:rPr>
        <w:t>ugyanazzal a szakmai stábbal</w:t>
      </w:r>
      <w:r w:rsidRPr="001E7981">
        <w:rPr>
          <w:rFonts w:ascii="Century Gothic" w:hAnsi="Century Gothic"/>
        </w:rPr>
        <w:t xml:space="preserve">. </w:t>
      </w:r>
      <w:r>
        <w:rPr>
          <w:rFonts w:ascii="Century Gothic" w:hAnsi="Century Gothic"/>
        </w:rPr>
        <w:t xml:space="preserve">A tulajdonos, valamint annak érdekeit képviselő Felügyelő Bizottság szándéka a megvásárláskor és </w:t>
      </w:r>
      <w:proofErr w:type="gramStart"/>
      <w:r>
        <w:rPr>
          <w:rFonts w:ascii="Century Gothic" w:hAnsi="Century Gothic"/>
        </w:rPr>
        <w:t>azóta</w:t>
      </w:r>
      <w:proofErr w:type="gramEnd"/>
      <w:r>
        <w:rPr>
          <w:rFonts w:ascii="Century Gothic" w:hAnsi="Century Gothic"/>
        </w:rPr>
        <w:t xml:space="preserve"> is két vezérelv mentén fogalmazódott meg: </w:t>
      </w:r>
    </w:p>
    <w:p w:rsidR="009712B1" w:rsidRDefault="009712B1" w:rsidP="009712B1">
      <w:pPr>
        <w:pStyle w:val="Listaszerbekezds"/>
        <w:numPr>
          <w:ilvl w:val="0"/>
          <w:numId w:val="36"/>
        </w:numPr>
        <w:spacing w:after="12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 Kft. csatornáin támogassa az önkormányzat lakosság felé történő minél jobb színvonalú kommunikációját.</w:t>
      </w:r>
    </w:p>
    <w:p w:rsidR="009712B1" w:rsidRDefault="009712B1" w:rsidP="009712B1">
      <w:pPr>
        <w:pStyle w:val="Listaszerbekezds"/>
        <w:numPr>
          <w:ilvl w:val="0"/>
          <w:numId w:val="36"/>
        </w:numPr>
        <w:spacing w:after="12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 gazdasági és társadalmi környezet által biztosított lehetőségek által legalább önfenntartó gazdasági működést alakítson ki a lehető legrövidebb idő alatt.</w:t>
      </w:r>
    </w:p>
    <w:p w:rsidR="009712B1" w:rsidRDefault="009712B1" w:rsidP="009712B1">
      <w:pPr>
        <w:spacing w:after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Elmondhatjuk, hogy a tulajdonos az ehhez szükséges feltételeket a maga részéről maximálisan biztosította, azonban ahogyan azt minden évben megfogalmazzuk, a működés még emellett is nagyban kitett a Médiahatóság által meghirdetett támogatási lehetőségeknek, valamint az aktuális gazdasági tendenciáknak, hirdetési hajlandóságnak.</w:t>
      </w:r>
    </w:p>
    <w:p w:rsidR="009712B1" w:rsidRDefault="009712B1" w:rsidP="009712B1">
      <w:pPr>
        <w:spacing w:after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Elmondhatjuk, hogy a fenti elvárásokat a Kft. teljesítette. Ahogyan a korábbi évek beszámolójából is kiderült az első évet követően sikerült a mérleget pozitívba fordítani és a Kft. már 3 éve nem veszteséges.  </w:t>
      </w:r>
    </w:p>
    <w:p w:rsidR="009712B1" w:rsidRDefault="009712B1" w:rsidP="009712B1">
      <w:pPr>
        <w:spacing w:after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 korábbi felvetések ellenére a Kft. nem módosította a nyomtatott megjelenéseit, tekintve, hogy a nehéz gazdasági helyzet hatására több helyi hirdetési újság is befejezte tevékenységét, onnan több hirdető azóta nálunk reklámoz, melynek biztosításához az arányaiban </w:t>
      </w:r>
      <w:proofErr w:type="gramStart"/>
      <w:r>
        <w:rPr>
          <w:rFonts w:ascii="Century Gothic" w:hAnsi="Century Gothic"/>
        </w:rPr>
        <w:t>nagy mértékű</w:t>
      </w:r>
      <w:proofErr w:type="gramEnd"/>
      <w:r>
        <w:rPr>
          <w:rFonts w:ascii="Century Gothic" w:hAnsi="Century Gothic"/>
        </w:rPr>
        <w:t xml:space="preserve"> önkormányzati megjelenés mellett szükség volt mind a terjedelem, mind a fekete-fehér, valamint színes formátumú sajtótermék megtartására. Az első negyedévben ezek nem jelentettek kiugró összegeket, azonban tendenciában mindenképpen pozitív előrelépést mutat. A hirdetésszervező kolléga folyamatosan dolgozik azon, hogy felkeresse és a Kft-nél történő reklámozásra bírja ezeket a hirdetőket.</w:t>
      </w:r>
    </w:p>
    <w:p w:rsidR="009712B1" w:rsidRDefault="009712B1" w:rsidP="009712B1">
      <w:pPr>
        <w:spacing w:after="120"/>
        <w:jc w:val="both"/>
        <w:rPr>
          <w:rFonts w:ascii="Century Gothic" w:hAnsi="Century Gothic"/>
        </w:rPr>
      </w:pPr>
    </w:p>
    <w:p w:rsidR="009712B1" w:rsidRDefault="009712B1" w:rsidP="009712B1">
      <w:pPr>
        <w:spacing w:after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Szintén pozitív lendületet ad a cég idei üzleti évének, hogy folytatólagosan sikerült lenyernünk eddig mindkét lejáró Médiahatósághoz benyújtott pályázatunkat, ezek közül a rezsi pályázatot ráadásul a korábbiakhoz kis mértékben emelt összeggel.</w:t>
      </w:r>
    </w:p>
    <w:p w:rsidR="009712B1" w:rsidRDefault="009712B1" w:rsidP="009712B1">
      <w:pPr>
        <w:spacing w:after="120"/>
        <w:jc w:val="both"/>
        <w:rPr>
          <w:rFonts w:ascii="Century Gothic" w:hAnsi="Century Gothic"/>
        </w:rPr>
      </w:pPr>
    </w:p>
    <w:p w:rsidR="009712B1" w:rsidRDefault="009712B1" w:rsidP="009712B1">
      <w:pPr>
        <w:spacing w:after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Ahogyan a 2020. évi beszámolóban is említettünk, a tavalyi évből elmaradt Államkincstári CLLD projekt előleg és a kifizetési kérelem kifizetések az idei évre átcsúsztak, így ennek az évnek az eredményét javítják.</w:t>
      </w:r>
    </w:p>
    <w:p w:rsidR="009712B1" w:rsidRDefault="009712B1" w:rsidP="009712B1">
      <w:pPr>
        <w:spacing w:after="120"/>
        <w:jc w:val="both"/>
        <w:rPr>
          <w:rFonts w:ascii="Century Gothic" w:hAnsi="Century Gothic"/>
        </w:rPr>
      </w:pPr>
    </w:p>
    <w:p w:rsidR="009712B1" w:rsidRDefault="009712B1" w:rsidP="009712B1">
      <w:pPr>
        <w:spacing w:after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Fentiek alapján az önkormányzati tőkeemelés visszafizetendő összegébe történő 1,5 millió forintos törlesztés betervezése, és a munkaszerződéses jogviszonyban álló munkatársak ~4%-os bérrendezése mellett is igen szép eredmény várható. (lásd. 7. oldal „</w:t>
      </w:r>
      <w:proofErr w:type="spellStart"/>
      <w:r>
        <w:rPr>
          <w:rFonts w:ascii="Century Gothic" w:hAnsi="Century Gothic"/>
        </w:rPr>
        <w:t>Eredménykimutatás</w:t>
      </w:r>
      <w:proofErr w:type="spellEnd"/>
      <w:r>
        <w:rPr>
          <w:rFonts w:ascii="Century Gothic" w:hAnsi="Century Gothic"/>
        </w:rPr>
        <w:t>”)</w:t>
      </w:r>
    </w:p>
    <w:p w:rsidR="009712B1" w:rsidRDefault="009712B1" w:rsidP="009712B1">
      <w:pPr>
        <w:spacing w:after="120"/>
        <w:jc w:val="both"/>
        <w:rPr>
          <w:rFonts w:ascii="Century Gothic" w:hAnsi="Century Gothic"/>
        </w:rPr>
      </w:pPr>
    </w:p>
    <w:p w:rsidR="009712B1" w:rsidRPr="00712997" w:rsidRDefault="009712B1" w:rsidP="009712B1">
      <w:pPr>
        <w:spacing w:after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Fontos azonban hangsúlyozni, hogy a Médiahatóság támogatásaiból tervezett bevételekből még így is az egyik műsorpályázat elnyerésének lehetőségét csak megelőlegeztük a tervben, illetve ahogy a korábbiakban másfél éves csúszással érkeztek meg a futó projektek CLLD kifizetései a Közreműködő Szervezettől, úgy fel kell készülni arra, hogy ez idén is előfordulhat. Ez esetben bekövetkezhet ismét az az </w:t>
      </w:r>
      <w:r>
        <w:rPr>
          <w:rFonts w:ascii="Century Gothic" w:hAnsi="Century Gothic"/>
        </w:rPr>
        <w:lastRenderedPageBreak/>
        <w:t>állapot, hogy a Kft. által a pályázatok megvalósításába fektetett összegek nem ebben az üzleti évben folynak vissza az Államkincstártól. Ez kockáztathatja mind az eredményt, mind a likviditást, ezáltal az önkormányzat részére tervezett visszafizetés lehetőségét is.</w:t>
      </w:r>
    </w:p>
    <w:p w:rsidR="009712B1" w:rsidRPr="00773AB2" w:rsidRDefault="009712B1" w:rsidP="009712B1">
      <w:pPr>
        <w:tabs>
          <w:tab w:val="left" w:pos="567"/>
        </w:tabs>
        <w:jc w:val="both"/>
        <w:rPr>
          <w:rFonts w:ascii="Century Gothic" w:hAnsi="Century Gothic"/>
        </w:rPr>
      </w:pPr>
    </w:p>
    <w:p w:rsidR="009712B1" w:rsidRPr="00773AB2" w:rsidRDefault="009712B1" w:rsidP="009712B1">
      <w:pPr>
        <w:tabs>
          <w:tab w:val="left" w:pos="567"/>
          <w:tab w:val="left" w:pos="5954"/>
        </w:tabs>
        <w:rPr>
          <w:rFonts w:ascii="Century Gothic" w:hAnsi="Century Gothic"/>
          <w:b/>
          <w:bCs/>
        </w:rPr>
      </w:pPr>
      <w:r w:rsidRPr="00773AB2">
        <w:rPr>
          <w:rFonts w:ascii="Century Gothic" w:hAnsi="Century Gothic"/>
        </w:rPr>
        <w:tab/>
      </w:r>
      <w:r w:rsidRPr="00773AB2">
        <w:rPr>
          <w:rFonts w:ascii="Century Gothic" w:hAnsi="Century Gothic"/>
        </w:rPr>
        <w:tab/>
      </w:r>
    </w:p>
    <w:p w:rsidR="009712B1" w:rsidRDefault="009712B1" w:rsidP="009712B1">
      <w:pPr>
        <w:pStyle w:val="Cmsor1"/>
        <w:numPr>
          <w:ilvl w:val="0"/>
          <w:numId w:val="18"/>
        </w:numPr>
        <w:ind w:left="0" w:hanging="142"/>
        <w:jc w:val="left"/>
        <w:rPr>
          <w:rFonts w:ascii="Century Gothic" w:hAnsi="Century Gothic"/>
          <w:sz w:val="22"/>
          <w:szCs w:val="22"/>
        </w:rPr>
      </w:pPr>
      <w:bookmarkStart w:id="2" w:name="_Toc9193236"/>
      <w:r>
        <w:rPr>
          <w:rFonts w:ascii="Century Gothic" w:hAnsi="Century Gothic"/>
          <w:sz w:val="22"/>
          <w:szCs w:val="22"/>
        </w:rPr>
        <w:t>A TEVÉKENYSÉG BEMUTATÁSA</w:t>
      </w:r>
      <w:bookmarkEnd w:id="2"/>
    </w:p>
    <w:p w:rsidR="009712B1" w:rsidRDefault="009712B1" w:rsidP="009712B1">
      <w:pPr>
        <w:pStyle w:val="Cmsor1"/>
        <w:jc w:val="left"/>
        <w:rPr>
          <w:rFonts w:ascii="Century Gothic" w:hAnsi="Century Gothic"/>
          <w:sz w:val="22"/>
          <w:szCs w:val="22"/>
        </w:rPr>
      </w:pPr>
    </w:p>
    <w:p w:rsidR="009712B1" w:rsidRPr="00773AB2" w:rsidRDefault="009712B1" w:rsidP="009712B1">
      <w:pPr>
        <w:pStyle w:val="Cmsor1"/>
        <w:jc w:val="left"/>
        <w:rPr>
          <w:rFonts w:ascii="Century Gothic" w:hAnsi="Century Gothic"/>
          <w:sz w:val="22"/>
          <w:szCs w:val="22"/>
        </w:rPr>
      </w:pPr>
      <w:bookmarkStart w:id="3" w:name="_Toc9193237"/>
      <w:r w:rsidRPr="00773AB2">
        <w:rPr>
          <w:rFonts w:ascii="Century Gothic" w:hAnsi="Century Gothic"/>
          <w:sz w:val="22"/>
          <w:szCs w:val="22"/>
        </w:rPr>
        <w:t>A MŰSORSZOLGÁLTATÁS BEMUTATÁSA</w:t>
      </w:r>
      <w:bookmarkEnd w:id="3"/>
    </w:p>
    <w:p w:rsidR="009712B1" w:rsidRPr="00773AB2" w:rsidRDefault="009712B1" w:rsidP="009712B1">
      <w:pPr>
        <w:jc w:val="both"/>
        <w:rPr>
          <w:rFonts w:ascii="Century Gothic" w:hAnsi="Century Gothic"/>
          <w:b/>
          <w:bCs/>
        </w:rPr>
      </w:pPr>
    </w:p>
    <w:p w:rsidR="009712B1" w:rsidRPr="004B3D7F" w:rsidRDefault="009712B1" w:rsidP="009712B1">
      <w:pPr>
        <w:jc w:val="both"/>
        <w:rPr>
          <w:rFonts w:ascii="Century Gothic" w:hAnsi="Century Gothic"/>
          <w:bCs/>
        </w:rPr>
      </w:pPr>
      <w:r w:rsidRPr="004B3D7F">
        <w:rPr>
          <w:rFonts w:ascii="Century Gothic" w:hAnsi="Century Gothic"/>
          <w:bCs/>
        </w:rPr>
        <w:t xml:space="preserve">A médiaszolgáltatás egy adott településen, régióban vagy vételkörzetben élők tájékoztatására, kulturális elérésére irányuló különleges igényeit szolgálja ki, a Médiatanács 2010. évi CLXXXV. törvény a médiaszolgáltatásról, és a tömegkommunikációról szóló, a továbbiakban Mttv.66.§ (1) bekezdés b) pont alapján. </w:t>
      </w:r>
    </w:p>
    <w:p w:rsidR="009712B1" w:rsidRPr="00773AB2" w:rsidRDefault="009712B1" w:rsidP="009712B1">
      <w:pPr>
        <w:spacing w:before="120"/>
        <w:jc w:val="both"/>
        <w:rPr>
          <w:rFonts w:ascii="Century Gothic" w:hAnsi="Century Gothic"/>
          <w:b/>
          <w:bCs/>
        </w:rPr>
      </w:pPr>
      <w:r w:rsidRPr="00773AB2">
        <w:rPr>
          <w:rFonts w:ascii="Century Gothic" w:hAnsi="Century Gothic"/>
          <w:b/>
          <w:bCs/>
        </w:rPr>
        <w:t>A médiaszolgáltatás által szolgálni kívánt közösség:</w:t>
      </w:r>
    </w:p>
    <w:p w:rsidR="009712B1" w:rsidRPr="00773AB2" w:rsidRDefault="009712B1" w:rsidP="009712B1">
      <w:pPr>
        <w:jc w:val="both"/>
        <w:rPr>
          <w:rFonts w:ascii="Century Gothic" w:hAnsi="Century Gothic"/>
          <w:bCs/>
        </w:rPr>
      </w:pPr>
      <w:r w:rsidRPr="00773AB2">
        <w:rPr>
          <w:rFonts w:ascii="Century Gothic" w:hAnsi="Century Gothic"/>
          <w:bCs/>
        </w:rPr>
        <w:t>Törökszentmiklós város lakossága, az itt élők</w:t>
      </w:r>
      <w:r>
        <w:rPr>
          <w:rFonts w:ascii="Century Gothic" w:hAnsi="Century Gothic"/>
          <w:bCs/>
        </w:rPr>
        <w:t>,</w:t>
      </w:r>
      <w:r w:rsidRPr="00773AB2">
        <w:rPr>
          <w:rFonts w:ascii="Century Gothic" w:hAnsi="Century Gothic"/>
          <w:bCs/>
        </w:rPr>
        <w:t xml:space="preserve"> oktatási és kulturális intézmények célközönsége. </w:t>
      </w:r>
    </w:p>
    <w:p w:rsidR="009712B1" w:rsidRPr="00773AB2" w:rsidRDefault="009712B1" w:rsidP="009712B1">
      <w:pPr>
        <w:jc w:val="both"/>
        <w:rPr>
          <w:rFonts w:ascii="Century Gothic" w:hAnsi="Century Gothic"/>
          <w:bCs/>
        </w:rPr>
      </w:pPr>
    </w:p>
    <w:p w:rsidR="009712B1" w:rsidRPr="00773AB2" w:rsidRDefault="009712B1" w:rsidP="009712B1">
      <w:pPr>
        <w:jc w:val="both"/>
        <w:rPr>
          <w:rFonts w:ascii="Century Gothic" w:hAnsi="Century Gothic"/>
          <w:b/>
          <w:bCs/>
        </w:rPr>
      </w:pPr>
      <w:r w:rsidRPr="00773AB2">
        <w:rPr>
          <w:rFonts w:ascii="Century Gothic" w:hAnsi="Century Gothic"/>
          <w:b/>
          <w:bCs/>
        </w:rPr>
        <w:t xml:space="preserve">A médiaszolgáltatás sajátos arculata: </w:t>
      </w:r>
    </w:p>
    <w:p w:rsidR="009712B1" w:rsidRPr="00773AB2" w:rsidRDefault="009712B1" w:rsidP="009712B1">
      <w:pPr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A tulajdonos váltást követően is megőrizte </w:t>
      </w:r>
      <w:r w:rsidRPr="00773AB2">
        <w:rPr>
          <w:rFonts w:ascii="Century Gothic" w:hAnsi="Century Gothic"/>
          <w:bCs/>
        </w:rPr>
        <w:t xml:space="preserve">az </w:t>
      </w:r>
      <w:proofErr w:type="spellStart"/>
      <w:r w:rsidRPr="00773AB2">
        <w:rPr>
          <w:rFonts w:ascii="Century Gothic" w:hAnsi="Century Gothic"/>
          <w:bCs/>
        </w:rPr>
        <w:t>Mttv</w:t>
      </w:r>
      <w:proofErr w:type="spellEnd"/>
      <w:r w:rsidRPr="00773AB2">
        <w:rPr>
          <w:rFonts w:ascii="Century Gothic" w:hAnsi="Century Gothic"/>
          <w:bCs/>
        </w:rPr>
        <w:t>. 83 §a-ban foglalt közszolgálati célokat szolgáló</w:t>
      </w:r>
      <w:r>
        <w:rPr>
          <w:rFonts w:ascii="Century Gothic" w:hAnsi="Century Gothic"/>
          <w:bCs/>
        </w:rPr>
        <w:t xml:space="preserve"> arculatát </w:t>
      </w:r>
      <w:proofErr w:type="gramStart"/>
      <w:r w:rsidRPr="00773AB2">
        <w:rPr>
          <w:rFonts w:ascii="Century Gothic" w:hAnsi="Century Gothic"/>
          <w:bCs/>
        </w:rPr>
        <w:t>A</w:t>
      </w:r>
      <w:proofErr w:type="gramEnd"/>
      <w:r w:rsidRPr="00773AB2">
        <w:rPr>
          <w:rFonts w:ascii="Century Gothic" w:hAnsi="Century Gothic"/>
          <w:bCs/>
        </w:rPr>
        <w:t xml:space="preserve"> médiaszolgáltatás a tájékoztatás vonatkozásában kiemelt szerepet biztosít a helyi közélettel foglalkozó, a helyi mindennapi életet segítő és az </w:t>
      </w:r>
      <w:proofErr w:type="spellStart"/>
      <w:r w:rsidRPr="00773AB2">
        <w:rPr>
          <w:rFonts w:ascii="Century Gothic" w:hAnsi="Century Gothic"/>
          <w:bCs/>
        </w:rPr>
        <w:t>Mttv</w:t>
      </w:r>
      <w:proofErr w:type="spellEnd"/>
      <w:r w:rsidRPr="00773AB2">
        <w:rPr>
          <w:rFonts w:ascii="Century Gothic" w:hAnsi="Century Gothic"/>
          <w:bCs/>
        </w:rPr>
        <w:t>. 83 §a-ban foglalt közszolgálati célokat szolgáló műsorszámoknak, műsorelemeknek. Nagy figyelmet kap a vételkörzetben működő civil szervezetek</w:t>
      </w:r>
      <w:r>
        <w:rPr>
          <w:rFonts w:ascii="Century Gothic" w:hAnsi="Century Gothic"/>
          <w:bCs/>
        </w:rPr>
        <w:t>, városi intézmények</w:t>
      </w:r>
      <w:r w:rsidRPr="00773AB2">
        <w:rPr>
          <w:rFonts w:ascii="Century Gothic" w:hAnsi="Century Gothic"/>
          <w:bCs/>
        </w:rPr>
        <w:t xml:space="preserve"> munkája, a roma kisebbségi önkormányzat</w:t>
      </w:r>
      <w:r>
        <w:rPr>
          <w:rFonts w:ascii="Century Gothic" w:hAnsi="Century Gothic"/>
          <w:bCs/>
        </w:rPr>
        <w:t xml:space="preserve"> és a felzárkóztató programok</w:t>
      </w:r>
      <w:r w:rsidRPr="00773AB2">
        <w:rPr>
          <w:rFonts w:ascii="Century Gothic" w:hAnsi="Century Gothic"/>
          <w:bCs/>
        </w:rPr>
        <w:t>.</w:t>
      </w:r>
      <w:r>
        <w:rPr>
          <w:rFonts w:ascii="Century Gothic" w:hAnsi="Century Gothic"/>
          <w:bCs/>
        </w:rPr>
        <w:t xml:space="preserve"> </w:t>
      </w:r>
      <w:r w:rsidRPr="00773AB2">
        <w:rPr>
          <w:rFonts w:ascii="Century Gothic" w:hAnsi="Century Gothic"/>
          <w:bCs/>
        </w:rPr>
        <w:t xml:space="preserve">Az idősebb korosztály </w:t>
      </w:r>
      <w:r>
        <w:rPr>
          <w:rFonts w:ascii="Century Gothic" w:hAnsi="Century Gothic"/>
          <w:bCs/>
        </w:rPr>
        <w:t>magas aránya</w:t>
      </w:r>
      <w:r w:rsidRPr="00773AB2">
        <w:rPr>
          <w:rFonts w:ascii="Century Gothic" w:hAnsi="Century Gothic"/>
          <w:bCs/>
        </w:rPr>
        <w:t xml:space="preserve"> miatt különös hangsúlyt kapnak a helyes életmóddal foglalkozó műsorok. A sajátos arculat egyik fő eleme az interaktivitás folyamatos biztosítása. </w:t>
      </w:r>
    </w:p>
    <w:p w:rsidR="009712B1" w:rsidRPr="00773AB2" w:rsidRDefault="009712B1" w:rsidP="009712B1">
      <w:pPr>
        <w:jc w:val="both"/>
        <w:rPr>
          <w:rFonts w:ascii="Century Gothic" w:hAnsi="Century Gothic"/>
          <w:bCs/>
        </w:rPr>
      </w:pPr>
    </w:p>
    <w:p w:rsidR="009712B1" w:rsidRPr="00773AB2" w:rsidRDefault="009712B1" w:rsidP="009712B1">
      <w:pPr>
        <w:jc w:val="both"/>
        <w:rPr>
          <w:rFonts w:ascii="Century Gothic" w:hAnsi="Century Gothic"/>
          <w:bCs/>
        </w:rPr>
      </w:pPr>
      <w:r w:rsidRPr="00773AB2">
        <w:rPr>
          <w:rFonts w:ascii="Century Gothic" w:hAnsi="Century Gothic"/>
          <w:bCs/>
        </w:rPr>
        <w:t>A zenei műsorkínálat a vételkörzet minden rétegének a zenei igényét igyekszik kielégíteni. Nagy figyelmet kapnak a magyar zenei művek, az idősebb korosztály zenei igényei és a helyi zenei kultúra bemutatása.</w:t>
      </w:r>
    </w:p>
    <w:p w:rsidR="009712B1" w:rsidRPr="00773AB2" w:rsidRDefault="009712B1" w:rsidP="009712B1">
      <w:pPr>
        <w:jc w:val="both"/>
        <w:rPr>
          <w:rFonts w:ascii="Century Gothic" w:hAnsi="Century Gothic"/>
          <w:bCs/>
        </w:rPr>
      </w:pPr>
    </w:p>
    <w:p w:rsidR="009712B1" w:rsidRPr="00773AB2" w:rsidRDefault="009712B1" w:rsidP="009712B1">
      <w:pPr>
        <w:jc w:val="both"/>
        <w:rPr>
          <w:rFonts w:ascii="Century Gothic" w:hAnsi="Century Gothic"/>
          <w:b/>
          <w:bCs/>
        </w:rPr>
      </w:pPr>
      <w:r w:rsidRPr="00773AB2">
        <w:rPr>
          <w:rFonts w:ascii="Century Gothic" w:hAnsi="Century Gothic"/>
          <w:b/>
          <w:bCs/>
        </w:rPr>
        <w:t>A médiaszolgáltatás központi elemei:</w:t>
      </w:r>
    </w:p>
    <w:p w:rsidR="009712B1" w:rsidRPr="00773AB2" w:rsidRDefault="009712B1" w:rsidP="009712B1">
      <w:pPr>
        <w:jc w:val="both"/>
        <w:rPr>
          <w:rFonts w:ascii="Century Gothic" w:hAnsi="Century Gothic"/>
          <w:b/>
          <w:bCs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077"/>
        <w:gridCol w:w="5135"/>
      </w:tblGrid>
      <w:tr w:rsidR="009712B1" w:rsidRPr="00773AB2" w:rsidTr="003B7140">
        <w:tc>
          <w:tcPr>
            <w:tcW w:w="4077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773AB2">
              <w:rPr>
                <w:rFonts w:ascii="Century Gothic" w:hAnsi="Century Gothic"/>
                <w:b/>
                <w:bCs/>
              </w:rPr>
              <w:t>Műsorsáv</w:t>
            </w:r>
          </w:p>
        </w:tc>
        <w:tc>
          <w:tcPr>
            <w:tcW w:w="5135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773AB2">
              <w:rPr>
                <w:rFonts w:ascii="Century Gothic" w:hAnsi="Century Gothic"/>
                <w:b/>
                <w:bCs/>
              </w:rPr>
              <w:t>Központi elem</w:t>
            </w:r>
          </w:p>
        </w:tc>
      </w:tr>
      <w:tr w:rsidR="009712B1" w:rsidRPr="00773AB2" w:rsidTr="003B7140">
        <w:tc>
          <w:tcPr>
            <w:tcW w:w="4077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Reggeli műsorsáv</w:t>
            </w:r>
          </w:p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(06.30-09.30)</w:t>
            </w:r>
          </w:p>
        </w:tc>
        <w:tc>
          <w:tcPr>
            <w:tcW w:w="5135" w:type="dxa"/>
          </w:tcPr>
          <w:p w:rsidR="009712B1" w:rsidRPr="00773AB2" w:rsidRDefault="009712B1" w:rsidP="003B7140">
            <w:pPr>
              <w:rPr>
                <w:rFonts w:ascii="Century Gothic" w:hAnsi="Century Gothic"/>
                <w:bCs/>
                <w:i/>
              </w:rPr>
            </w:pPr>
            <w:r w:rsidRPr="00773AB2">
              <w:rPr>
                <w:rFonts w:ascii="Century Gothic" w:hAnsi="Century Gothic"/>
                <w:bCs/>
                <w:i/>
              </w:rPr>
              <w:t xml:space="preserve">Információs műsor (helyi információk, időjárás, közlekedési információk, évfordulók, aktuális események) hírek </w:t>
            </w:r>
          </w:p>
        </w:tc>
      </w:tr>
      <w:tr w:rsidR="009712B1" w:rsidRPr="00773AB2" w:rsidTr="003B7140">
        <w:tc>
          <w:tcPr>
            <w:tcW w:w="4077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lastRenderedPageBreak/>
              <w:t>Napközbeni műsorsáv</w:t>
            </w:r>
          </w:p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(09.30-18.000)</w:t>
            </w:r>
          </w:p>
        </w:tc>
        <w:tc>
          <w:tcPr>
            <w:tcW w:w="5135" w:type="dxa"/>
          </w:tcPr>
          <w:p w:rsidR="009712B1" w:rsidRPr="00773AB2" w:rsidRDefault="009712B1" w:rsidP="003B7140">
            <w:pPr>
              <w:rPr>
                <w:rFonts w:ascii="Century Gothic" w:hAnsi="Century Gothic"/>
                <w:bCs/>
                <w:i/>
              </w:rPr>
            </w:pPr>
            <w:r w:rsidRPr="00773AB2">
              <w:rPr>
                <w:rFonts w:ascii="Century Gothic" w:hAnsi="Century Gothic"/>
                <w:bCs/>
                <w:i/>
              </w:rPr>
              <w:t xml:space="preserve">Kívánságműsor, helyi közéleti műsor, hírek </w:t>
            </w:r>
          </w:p>
        </w:tc>
      </w:tr>
      <w:tr w:rsidR="009712B1" w:rsidRPr="00773AB2" w:rsidTr="003B7140">
        <w:tc>
          <w:tcPr>
            <w:tcW w:w="4077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Esti/éjszakai műsorsáv</w:t>
            </w:r>
          </w:p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 xml:space="preserve">(18.00-06.30) </w:t>
            </w:r>
          </w:p>
        </w:tc>
        <w:tc>
          <w:tcPr>
            <w:tcW w:w="5135" w:type="dxa"/>
          </w:tcPr>
          <w:p w:rsidR="009712B1" w:rsidRPr="00773AB2" w:rsidRDefault="009712B1" w:rsidP="003B7140">
            <w:pPr>
              <w:rPr>
                <w:rFonts w:ascii="Century Gothic" w:hAnsi="Century Gothic"/>
                <w:bCs/>
                <w:i/>
              </w:rPr>
            </w:pPr>
            <w:r w:rsidRPr="00773AB2">
              <w:rPr>
                <w:rFonts w:ascii="Century Gothic" w:hAnsi="Century Gothic"/>
                <w:bCs/>
                <w:i/>
              </w:rPr>
              <w:t>Zenei magazinműsor, zenei műsor</w:t>
            </w:r>
          </w:p>
        </w:tc>
      </w:tr>
    </w:tbl>
    <w:p w:rsidR="009712B1" w:rsidRPr="00773AB2" w:rsidRDefault="009712B1" w:rsidP="009712B1">
      <w:pPr>
        <w:jc w:val="both"/>
        <w:rPr>
          <w:rFonts w:ascii="Century Gothic" w:hAnsi="Century Gothic"/>
          <w:bCs/>
        </w:rPr>
      </w:pPr>
    </w:p>
    <w:p w:rsidR="009712B1" w:rsidRPr="00773AB2" w:rsidRDefault="009712B1" w:rsidP="009712B1">
      <w:pPr>
        <w:jc w:val="both"/>
        <w:rPr>
          <w:rFonts w:ascii="Century Gothic" w:hAnsi="Century Gothic"/>
          <w:b/>
          <w:bCs/>
        </w:rPr>
      </w:pPr>
      <w:r w:rsidRPr="00773AB2">
        <w:rPr>
          <w:rFonts w:ascii="Century Gothic" w:hAnsi="Century Gothic"/>
          <w:b/>
          <w:bCs/>
        </w:rPr>
        <w:t xml:space="preserve">Az egyes műsorszámok, műsorelemek minimális aránya teljes műsoridő százalékaként: </w:t>
      </w:r>
    </w:p>
    <w:p w:rsidR="009712B1" w:rsidRPr="00773AB2" w:rsidRDefault="009712B1" w:rsidP="009712B1">
      <w:pPr>
        <w:jc w:val="both"/>
        <w:rPr>
          <w:rFonts w:ascii="Century Gothic" w:hAnsi="Century Gothic"/>
          <w:b/>
          <w:bCs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353"/>
        <w:gridCol w:w="1276"/>
        <w:gridCol w:w="1276"/>
        <w:gridCol w:w="1307"/>
      </w:tblGrid>
      <w:tr w:rsidR="009712B1" w:rsidRPr="00773AB2" w:rsidTr="003B7140">
        <w:tc>
          <w:tcPr>
            <w:tcW w:w="5353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</w:p>
        </w:tc>
        <w:tc>
          <w:tcPr>
            <w:tcW w:w="1276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773AB2">
              <w:rPr>
                <w:rFonts w:ascii="Century Gothic" w:hAnsi="Century Gothic"/>
                <w:b/>
                <w:bCs/>
              </w:rPr>
              <w:t>Havi</w:t>
            </w:r>
          </w:p>
        </w:tc>
        <w:tc>
          <w:tcPr>
            <w:tcW w:w="1276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773AB2">
              <w:rPr>
                <w:rFonts w:ascii="Century Gothic" w:hAnsi="Century Gothic"/>
                <w:b/>
                <w:bCs/>
              </w:rPr>
              <w:t>Heti</w:t>
            </w:r>
          </w:p>
        </w:tc>
        <w:tc>
          <w:tcPr>
            <w:tcW w:w="1307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773AB2">
              <w:rPr>
                <w:rFonts w:ascii="Century Gothic" w:hAnsi="Century Gothic"/>
                <w:b/>
                <w:bCs/>
              </w:rPr>
              <w:t>Napi</w:t>
            </w:r>
          </w:p>
        </w:tc>
      </w:tr>
      <w:tr w:rsidR="009712B1" w:rsidRPr="00773AB2" w:rsidTr="003B7140">
        <w:tc>
          <w:tcPr>
            <w:tcW w:w="5353" w:type="dxa"/>
          </w:tcPr>
          <w:p w:rsidR="009712B1" w:rsidRPr="00773AB2" w:rsidRDefault="009712B1" w:rsidP="003B7140">
            <w:pPr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Az Mttv.83§a-ban foglalt közszolgálati célokat szolgáló műsorszámok, műsorelemek</w:t>
            </w:r>
          </w:p>
        </w:tc>
        <w:tc>
          <w:tcPr>
            <w:tcW w:w="1276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67 %</w:t>
            </w:r>
          </w:p>
        </w:tc>
        <w:tc>
          <w:tcPr>
            <w:tcW w:w="1276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67 %</w:t>
            </w:r>
          </w:p>
        </w:tc>
        <w:tc>
          <w:tcPr>
            <w:tcW w:w="1307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67 %</w:t>
            </w:r>
          </w:p>
        </w:tc>
      </w:tr>
      <w:tr w:rsidR="009712B1" w:rsidRPr="00773AB2" w:rsidTr="003B7140">
        <w:tc>
          <w:tcPr>
            <w:tcW w:w="5353" w:type="dxa"/>
          </w:tcPr>
          <w:p w:rsidR="009712B1" w:rsidRPr="00773AB2" w:rsidRDefault="009712B1" w:rsidP="003B7140">
            <w:pPr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Helyi közlettel foglalkozó, a helyi mindennapi életet segítő műsorszámok, műsorelemek</w:t>
            </w:r>
          </w:p>
        </w:tc>
        <w:tc>
          <w:tcPr>
            <w:tcW w:w="1276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33,3 %</w:t>
            </w:r>
          </w:p>
        </w:tc>
        <w:tc>
          <w:tcPr>
            <w:tcW w:w="1276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33,3 %</w:t>
            </w:r>
          </w:p>
        </w:tc>
        <w:tc>
          <w:tcPr>
            <w:tcW w:w="1307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33,3 %</w:t>
            </w:r>
          </w:p>
        </w:tc>
      </w:tr>
      <w:tr w:rsidR="009712B1" w:rsidRPr="00773AB2" w:rsidTr="003B7140">
        <w:tc>
          <w:tcPr>
            <w:tcW w:w="5353" w:type="dxa"/>
          </w:tcPr>
          <w:p w:rsidR="009712B1" w:rsidRPr="00773AB2" w:rsidRDefault="009712B1" w:rsidP="003B7140">
            <w:pPr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 xml:space="preserve">Hírműsorszámok </w:t>
            </w:r>
          </w:p>
        </w:tc>
        <w:tc>
          <w:tcPr>
            <w:tcW w:w="1276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2,</w:t>
            </w:r>
            <w:proofErr w:type="spellStart"/>
            <w:r w:rsidRPr="00773AB2">
              <w:rPr>
                <w:rFonts w:ascii="Century Gothic" w:hAnsi="Century Gothic"/>
                <w:bCs/>
              </w:rPr>
              <w:t>2</w:t>
            </w:r>
            <w:proofErr w:type="spellEnd"/>
            <w:r w:rsidRPr="00773AB2">
              <w:rPr>
                <w:rFonts w:ascii="Century Gothic" w:hAnsi="Century Gothic"/>
                <w:bCs/>
              </w:rPr>
              <w:t xml:space="preserve"> %</w:t>
            </w:r>
          </w:p>
        </w:tc>
        <w:tc>
          <w:tcPr>
            <w:tcW w:w="1276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2,</w:t>
            </w:r>
            <w:proofErr w:type="spellStart"/>
            <w:r w:rsidRPr="00773AB2">
              <w:rPr>
                <w:rFonts w:ascii="Century Gothic" w:hAnsi="Century Gothic"/>
                <w:bCs/>
              </w:rPr>
              <w:t>2</w:t>
            </w:r>
            <w:proofErr w:type="spellEnd"/>
            <w:r w:rsidRPr="00773AB2">
              <w:rPr>
                <w:rFonts w:ascii="Century Gothic" w:hAnsi="Century Gothic"/>
                <w:bCs/>
              </w:rPr>
              <w:t xml:space="preserve"> %</w:t>
            </w:r>
          </w:p>
        </w:tc>
        <w:tc>
          <w:tcPr>
            <w:tcW w:w="1307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2,</w:t>
            </w:r>
            <w:proofErr w:type="spellStart"/>
            <w:r w:rsidRPr="00773AB2">
              <w:rPr>
                <w:rFonts w:ascii="Century Gothic" w:hAnsi="Century Gothic"/>
                <w:bCs/>
              </w:rPr>
              <w:t>2</w:t>
            </w:r>
            <w:proofErr w:type="spellEnd"/>
            <w:r w:rsidRPr="00773AB2">
              <w:rPr>
                <w:rFonts w:ascii="Century Gothic" w:hAnsi="Century Gothic"/>
                <w:bCs/>
              </w:rPr>
              <w:t xml:space="preserve"> %</w:t>
            </w:r>
          </w:p>
        </w:tc>
      </w:tr>
      <w:tr w:rsidR="009712B1" w:rsidRPr="00773AB2" w:rsidTr="003B7140">
        <w:tc>
          <w:tcPr>
            <w:tcW w:w="5353" w:type="dxa"/>
          </w:tcPr>
          <w:p w:rsidR="009712B1" w:rsidRPr="00773AB2" w:rsidRDefault="009712B1" w:rsidP="003B7140">
            <w:pPr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A nemzetiségi vagy más kisebbségek igényeinek szolgálatára szánt napi minimális műsoridő</w:t>
            </w:r>
          </w:p>
        </w:tc>
        <w:tc>
          <w:tcPr>
            <w:tcW w:w="1276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-</w:t>
            </w:r>
          </w:p>
        </w:tc>
        <w:tc>
          <w:tcPr>
            <w:tcW w:w="1276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-</w:t>
            </w:r>
          </w:p>
        </w:tc>
        <w:tc>
          <w:tcPr>
            <w:tcW w:w="1307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0,7 %</w:t>
            </w:r>
          </w:p>
        </w:tc>
      </w:tr>
      <w:tr w:rsidR="009712B1" w:rsidRPr="00773AB2" w:rsidTr="003B7140">
        <w:tc>
          <w:tcPr>
            <w:tcW w:w="5353" w:type="dxa"/>
          </w:tcPr>
          <w:p w:rsidR="009712B1" w:rsidRPr="00773AB2" w:rsidRDefault="009712B1" w:rsidP="003B7140">
            <w:pPr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 xml:space="preserve">Szöveg </w:t>
            </w:r>
          </w:p>
        </w:tc>
        <w:tc>
          <w:tcPr>
            <w:tcW w:w="1276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 xml:space="preserve">41 % </w:t>
            </w:r>
          </w:p>
        </w:tc>
        <w:tc>
          <w:tcPr>
            <w:tcW w:w="1276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 xml:space="preserve">41 % </w:t>
            </w:r>
          </w:p>
        </w:tc>
        <w:tc>
          <w:tcPr>
            <w:tcW w:w="1307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 xml:space="preserve">41 % </w:t>
            </w:r>
          </w:p>
        </w:tc>
      </w:tr>
      <w:tr w:rsidR="009712B1" w:rsidRPr="00773AB2" w:rsidTr="003B7140">
        <w:tc>
          <w:tcPr>
            <w:tcW w:w="5353" w:type="dxa"/>
          </w:tcPr>
          <w:p w:rsidR="009712B1" w:rsidRPr="00773AB2" w:rsidRDefault="009712B1" w:rsidP="003B7140">
            <w:pPr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A szolgálni kívánt közösségnek szóló műsorszámok, műsorelemek</w:t>
            </w:r>
          </w:p>
        </w:tc>
        <w:tc>
          <w:tcPr>
            <w:tcW w:w="1276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67 %</w:t>
            </w:r>
          </w:p>
        </w:tc>
        <w:tc>
          <w:tcPr>
            <w:tcW w:w="1276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67 %</w:t>
            </w:r>
          </w:p>
        </w:tc>
        <w:tc>
          <w:tcPr>
            <w:tcW w:w="1307" w:type="dxa"/>
          </w:tcPr>
          <w:p w:rsidR="009712B1" w:rsidRPr="00773AB2" w:rsidRDefault="009712B1" w:rsidP="003B7140">
            <w:pPr>
              <w:jc w:val="center"/>
              <w:rPr>
                <w:rFonts w:ascii="Century Gothic" w:hAnsi="Century Gothic"/>
                <w:bCs/>
              </w:rPr>
            </w:pPr>
            <w:r w:rsidRPr="00773AB2">
              <w:rPr>
                <w:rFonts w:ascii="Century Gothic" w:hAnsi="Century Gothic"/>
                <w:bCs/>
              </w:rPr>
              <w:t>67 %</w:t>
            </w:r>
          </w:p>
        </w:tc>
      </w:tr>
    </w:tbl>
    <w:p w:rsidR="009712B1" w:rsidRDefault="009712B1" w:rsidP="009712B1">
      <w:pPr>
        <w:spacing w:after="360"/>
        <w:rPr>
          <w:rFonts w:ascii="Century Gothic" w:hAnsi="Century Gothic"/>
          <w:b/>
          <w:bCs/>
        </w:rPr>
      </w:pPr>
    </w:p>
    <w:p w:rsidR="009712B1" w:rsidRDefault="009712B1" w:rsidP="009712B1">
      <w:pPr>
        <w:spacing w:after="48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A NYOMTATOTT SAJTÓ BEMUTATÁSA</w:t>
      </w:r>
    </w:p>
    <w:p w:rsidR="009712B1" w:rsidRPr="004B3D7F" w:rsidRDefault="009712B1" w:rsidP="009712B1">
      <w:pPr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2018. m</w:t>
      </w:r>
      <w:r w:rsidRPr="004B3D7F">
        <w:rPr>
          <w:rFonts w:ascii="Century Gothic" w:hAnsi="Century Gothic"/>
          <w:bCs/>
        </w:rPr>
        <w:t>árcius 1. napjától a tulajdonos döntése alapján a rádiós műsorszórási tevékenység mellett a cég az alábbi sajtótermékeket jelenteti meg:</w:t>
      </w:r>
    </w:p>
    <w:p w:rsidR="009712B1" w:rsidRDefault="009712B1" w:rsidP="009712B1">
      <w:pPr>
        <w:jc w:val="both"/>
        <w:rPr>
          <w:rFonts w:ascii="Century Gothic" w:hAnsi="Century Gothic"/>
          <w:b/>
          <w:bCs/>
        </w:rPr>
      </w:pPr>
    </w:p>
    <w:p w:rsidR="009712B1" w:rsidRPr="004B3D7F" w:rsidRDefault="009712B1" w:rsidP="009712B1">
      <w:pPr>
        <w:jc w:val="both"/>
        <w:rPr>
          <w:rFonts w:ascii="Century Gothic" w:hAnsi="Century Gothic"/>
          <w:b/>
          <w:bCs/>
          <w:color w:val="FF0000"/>
        </w:rPr>
      </w:pPr>
      <w:r w:rsidRPr="004B3D7F">
        <w:rPr>
          <w:rFonts w:ascii="Century Gothic" w:hAnsi="Century Gothic"/>
          <w:b/>
          <w:bCs/>
        </w:rPr>
        <w:t>Törökszentmiklósi Hírlap 22</w:t>
      </w:r>
      <w:r w:rsidRPr="004B3D7F">
        <w:rPr>
          <w:rFonts w:ascii="Century Gothic" w:hAnsi="Century Gothic"/>
          <w:bCs/>
        </w:rPr>
        <w:t xml:space="preserve"> lapszám, mely</w:t>
      </w:r>
      <w:r w:rsidRPr="004B3D7F">
        <w:rPr>
          <w:rFonts w:ascii="Century Gothic" w:hAnsi="Century Gothic"/>
        </w:rPr>
        <w:t>ből   </w:t>
      </w:r>
      <w:r>
        <w:rPr>
          <w:rFonts w:ascii="Century Gothic" w:hAnsi="Century Gothic"/>
        </w:rPr>
        <w:t>tervezetten</w:t>
      </w:r>
      <w:r w:rsidRPr="004B3D7F">
        <w:rPr>
          <w:rFonts w:ascii="Century Gothic" w:hAnsi="Century Gothic"/>
        </w:rPr>
        <w:t>: 11 lapszám 8 oldalas, 11 lapszám 12 oldalas</w:t>
      </w:r>
      <w:r>
        <w:rPr>
          <w:rFonts w:ascii="Century Gothic" w:hAnsi="Century Gothic"/>
        </w:rPr>
        <w:t xml:space="preserve"> (az aktuális terjedelem azonban</w:t>
      </w:r>
      <w:r w:rsidRPr="004B3D7F">
        <w:rPr>
          <w:rFonts w:ascii="Century Gothic" w:hAnsi="Century Gothic"/>
        </w:rPr>
        <w:t>. A megjelenés szempontjából az augusztusi és a decemberi lapszám, dupla 16 oldalas (a</w:t>
      </w:r>
      <w:r w:rsidRPr="004B3D7F">
        <w:rPr>
          <w:rFonts w:ascii="Century Gothic" w:hAnsi="Century Gothic"/>
          <w:iCs/>
        </w:rPr>
        <w:t>nyaga: 80 gr ofszet</w:t>
      </w:r>
      <w:r w:rsidRPr="004B3D7F">
        <w:rPr>
          <w:rFonts w:ascii="Century Gothic" w:hAnsi="Century Gothic"/>
        </w:rPr>
        <w:t xml:space="preserve">, </w:t>
      </w:r>
      <w:r w:rsidRPr="004B3D7F">
        <w:rPr>
          <w:rFonts w:ascii="Century Gothic" w:hAnsi="Century Gothic"/>
          <w:iCs/>
        </w:rPr>
        <w:t>kötészet: hajtva</w:t>
      </w:r>
      <w:r w:rsidRPr="004B3D7F">
        <w:rPr>
          <w:rFonts w:ascii="Century Gothic" w:hAnsi="Century Gothic"/>
        </w:rPr>
        <w:t>, m</w:t>
      </w:r>
      <w:r w:rsidRPr="004B3D7F">
        <w:rPr>
          <w:rFonts w:ascii="Century Gothic" w:hAnsi="Century Gothic"/>
          <w:iCs/>
        </w:rPr>
        <w:t xml:space="preserve">éret: </w:t>
      </w:r>
      <w:r w:rsidRPr="004B3D7F">
        <w:rPr>
          <w:rFonts w:ascii="Century Gothic" w:eastAsia="Calibri" w:hAnsi="Century Gothic"/>
        </w:rPr>
        <w:t>242x318 mm</w:t>
      </w:r>
      <w:r w:rsidRPr="004B3D7F">
        <w:rPr>
          <w:rFonts w:ascii="Century Gothic" w:hAnsi="Century Gothic"/>
        </w:rPr>
        <w:t>, SZÍN: 1+</w:t>
      </w:r>
      <w:proofErr w:type="spellStart"/>
      <w:r w:rsidRPr="004B3D7F">
        <w:rPr>
          <w:rFonts w:ascii="Century Gothic" w:hAnsi="Century Gothic"/>
        </w:rPr>
        <w:t>1</w:t>
      </w:r>
      <w:proofErr w:type="spellEnd"/>
      <w:r w:rsidRPr="004B3D7F">
        <w:rPr>
          <w:rFonts w:ascii="Century Gothic" w:hAnsi="Century Gothic"/>
        </w:rPr>
        <w:t xml:space="preserve">) 8000db-os példányszámban  </w:t>
      </w:r>
    </w:p>
    <w:p w:rsidR="009712B1" w:rsidRPr="004B3D7F" w:rsidRDefault="009712B1" w:rsidP="009712B1">
      <w:pPr>
        <w:jc w:val="both"/>
        <w:rPr>
          <w:rFonts w:ascii="Century Gothic" w:hAnsi="Century Gothic"/>
          <w:iCs/>
        </w:rPr>
      </w:pPr>
    </w:p>
    <w:p w:rsidR="009712B1" w:rsidRPr="004B3D7F" w:rsidRDefault="009712B1" w:rsidP="009712B1">
      <w:pPr>
        <w:jc w:val="both"/>
        <w:rPr>
          <w:rFonts w:ascii="Century Gothic" w:hAnsi="Century Gothic"/>
        </w:rPr>
      </w:pPr>
      <w:r w:rsidRPr="004B3D7F">
        <w:rPr>
          <w:rFonts w:ascii="Century Gothic" w:hAnsi="Century Gothic"/>
        </w:rPr>
        <w:t xml:space="preserve">A Törökszentmiklósi Hírlap mellékleteként a Hírlapba fűzve havonta megjelenő </w:t>
      </w:r>
      <w:r w:rsidRPr="004B3D7F">
        <w:rPr>
          <w:rFonts w:ascii="Century Gothic" w:hAnsi="Century Gothic"/>
          <w:b/>
          <w:bCs/>
        </w:rPr>
        <w:t>Érték Megosztás Magazin</w:t>
      </w:r>
      <w:r w:rsidRPr="004B3D7F">
        <w:rPr>
          <w:rFonts w:ascii="Century Gothic" w:hAnsi="Century Gothic"/>
        </w:rPr>
        <w:t xml:space="preserve">: 10 lapszám 12 oldalas (méret: A/5, oldalszám: 12 old. </w:t>
      </w:r>
      <w:proofErr w:type="spellStart"/>
      <w:r w:rsidRPr="004B3D7F">
        <w:rPr>
          <w:rFonts w:ascii="Century Gothic" w:hAnsi="Century Gothic"/>
        </w:rPr>
        <w:t>color</w:t>
      </w:r>
      <w:proofErr w:type="spellEnd"/>
      <w:r w:rsidRPr="004B3D7F">
        <w:rPr>
          <w:rFonts w:ascii="Century Gothic" w:hAnsi="Century Gothic"/>
        </w:rPr>
        <w:t xml:space="preserve">, 115 gr. </w:t>
      </w:r>
      <w:proofErr w:type="gramStart"/>
      <w:r w:rsidRPr="004B3D7F">
        <w:rPr>
          <w:rFonts w:ascii="Century Gothic" w:hAnsi="Century Gothic"/>
        </w:rPr>
        <w:t>műnyomó</w:t>
      </w:r>
      <w:proofErr w:type="gramEnd"/>
      <w:r w:rsidRPr="004B3D7F">
        <w:rPr>
          <w:rFonts w:ascii="Century Gothic" w:hAnsi="Century Gothic"/>
        </w:rPr>
        <w:t>, tűzve (A Törökszentmiklósi Hírlapba befűzve, de nem összetűzve) 8000db-os példányszámban</w:t>
      </w:r>
    </w:p>
    <w:p w:rsidR="009712B1" w:rsidRPr="004B3D7F" w:rsidRDefault="009712B1" w:rsidP="009712B1">
      <w:pPr>
        <w:ind w:firstLine="240"/>
        <w:jc w:val="both"/>
        <w:rPr>
          <w:rFonts w:ascii="Century Gothic" w:hAnsi="Century Gothic"/>
          <w:iCs/>
        </w:rPr>
      </w:pPr>
    </w:p>
    <w:p w:rsidR="009712B1" w:rsidRPr="004B3D7F" w:rsidRDefault="009712B1" w:rsidP="009712B1">
      <w:pPr>
        <w:jc w:val="both"/>
        <w:rPr>
          <w:rFonts w:ascii="Century Gothic" w:hAnsi="Century Gothic"/>
        </w:rPr>
      </w:pPr>
      <w:r w:rsidRPr="004B3D7F">
        <w:rPr>
          <w:rFonts w:ascii="Century Gothic" w:hAnsi="Century Gothic"/>
          <w:iCs/>
        </w:rPr>
        <w:t xml:space="preserve">A Törökszentmiklósi Hírlap 26. lapszámában megjelenő </w:t>
      </w:r>
      <w:r w:rsidRPr="004B3D7F">
        <w:rPr>
          <w:rFonts w:ascii="Century Gothic" w:hAnsi="Century Gothic"/>
          <w:b/>
          <w:iCs/>
        </w:rPr>
        <w:t>"fali naptár</w:t>
      </w:r>
      <w:r w:rsidRPr="004B3D7F">
        <w:rPr>
          <w:rFonts w:ascii="Century Gothic" w:hAnsi="Century Gothic"/>
          <w:iCs/>
        </w:rPr>
        <w:t>" (méret:484x318 mm, a Hírlapba fűzve, színes</w:t>
      </w:r>
      <w:r w:rsidRPr="004B3D7F">
        <w:rPr>
          <w:rFonts w:ascii="Century Gothic" w:hAnsi="Century Gothic"/>
        </w:rPr>
        <w:t>, m</w:t>
      </w:r>
      <w:r w:rsidRPr="004B3D7F">
        <w:rPr>
          <w:rFonts w:ascii="Century Gothic" w:hAnsi="Century Gothic"/>
          <w:iCs/>
        </w:rPr>
        <w:t>űnyomó, 115 gr</w:t>
      </w:r>
      <w:proofErr w:type="gramStart"/>
      <w:r w:rsidRPr="004B3D7F">
        <w:rPr>
          <w:rFonts w:ascii="Century Gothic" w:hAnsi="Century Gothic"/>
          <w:iCs/>
        </w:rPr>
        <w:t>.</w:t>
      </w:r>
      <w:r w:rsidRPr="004B3D7F">
        <w:rPr>
          <w:rFonts w:ascii="Century Gothic" w:hAnsi="Century Gothic"/>
        </w:rPr>
        <w:t>,</w:t>
      </w:r>
      <w:proofErr w:type="gramEnd"/>
      <w:r w:rsidRPr="004B3D7F">
        <w:rPr>
          <w:rFonts w:ascii="Century Gothic" w:hAnsi="Century Gothic"/>
        </w:rPr>
        <w:t xml:space="preserve"> d</w:t>
      </w:r>
      <w:r w:rsidRPr="004B3D7F">
        <w:rPr>
          <w:rFonts w:ascii="Century Gothic" w:hAnsi="Century Gothic"/>
          <w:iCs/>
        </w:rPr>
        <w:t>arabszám 8000 db-os példányszámban.</w:t>
      </w:r>
    </w:p>
    <w:p w:rsidR="009712B1" w:rsidRPr="004B3D7F" w:rsidRDefault="009712B1" w:rsidP="009712B1">
      <w:pPr>
        <w:jc w:val="both"/>
        <w:rPr>
          <w:rFonts w:ascii="Century Gothic" w:hAnsi="Century Gothic"/>
          <w:iCs/>
        </w:rPr>
      </w:pPr>
    </w:p>
    <w:p w:rsidR="009712B1" w:rsidRPr="003D7B69" w:rsidRDefault="009712B1" w:rsidP="009712B1">
      <w:pPr>
        <w:jc w:val="both"/>
        <w:rPr>
          <w:rFonts w:ascii="Garamond" w:hAnsi="Garamond"/>
        </w:rPr>
      </w:pPr>
      <w:r w:rsidRPr="004B3D7F">
        <w:rPr>
          <w:rFonts w:ascii="Century Gothic" w:hAnsi="Century Gothic"/>
        </w:rPr>
        <w:t xml:space="preserve">A Hírlapban pártatlanul és hitelesen tájékoztatást nyújt a Képviselő-testület, a Polgármesteri Hivatal aktuális munkájáról, gondoskodik a közérdekű információk </w:t>
      </w:r>
      <w:r w:rsidRPr="004B3D7F">
        <w:rPr>
          <w:rFonts w:ascii="Century Gothic" w:hAnsi="Century Gothic"/>
        </w:rPr>
        <w:lastRenderedPageBreak/>
        <w:t>lakosság számára történő közvetítéséről. Külön díjazás nélkül jelenteti meg a közérdekű közleményeket</w:t>
      </w:r>
      <w:r w:rsidRPr="003D7B69">
        <w:rPr>
          <w:rFonts w:ascii="Garamond" w:hAnsi="Garamond"/>
        </w:rPr>
        <w:t>.</w:t>
      </w:r>
    </w:p>
    <w:p w:rsidR="009712B1" w:rsidRDefault="009712B1" w:rsidP="009712B1">
      <w:pPr>
        <w:pStyle w:val="Listaszerbekezds"/>
        <w:jc w:val="both"/>
        <w:rPr>
          <w:rFonts w:ascii="Century Gothic" w:hAnsi="Century Gothic"/>
        </w:rPr>
      </w:pPr>
    </w:p>
    <w:p w:rsidR="009712B1" w:rsidRDefault="009712B1" w:rsidP="009712B1">
      <w:pPr>
        <w:pStyle w:val="Listaszerbekezds"/>
        <w:jc w:val="both"/>
        <w:rPr>
          <w:rFonts w:ascii="Century Gothic" w:hAnsi="Century Gothic"/>
        </w:rPr>
      </w:pPr>
    </w:p>
    <w:p w:rsidR="009712B1" w:rsidRDefault="009712B1" w:rsidP="009712B1">
      <w:pPr>
        <w:pStyle w:val="Listaszerbekezds"/>
        <w:jc w:val="both"/>
        <w:rPr>
          <w:rFonts w:ascii="Century Gothic" w:hAnsi="Century Gothic"/>
        </w:rPr>
      </w:pPr>
    </w:p>
    <w:p w:rsidR="009712B1" w:rsidRDefault="009712B1" w:rsidP="009712B1">
      <w:pPr>
        <w:pStyle w:val="Listaszerbekezds"/>
        <w:jc w:val="both"/>
        <w:rPr>
          <w:rFonts w:ascii="Century Gothic" w:hAnsi="Century Gothic"/>
        </w:rPr>
      </w:pPr>
    </w:p>
    <w:p w:rsidR="009712B1" w:rsidRPr="00404947" w:rsidRDefault="009712B1" w:rsidP="009712B1">
      <w:pPr>
        <w:pStyle w:val="Listaszerbekezds"/>
        <w:numPr>
          <w:ilvl w:val="0"/>
          <w:numId w:val="33"/>
        </w:numPr>
        <w:spacing w:after="0"/>
        <w:ind w:left="0" w:hanging="142"/>
        <w:jc w:val="both"/>
        <w:rPr>
          <w:rFonts w:ascii="Century Gothic" w:hAnsi="Century Gothic"/>
          <w:b/>
        </w:rPr>
      </w:pPr>
      <w:r w:rsidRPr="00404947">
        <w:rPr>
          <w:rFonts w:ascii="Century Gothic" w:hAnsi="Century Gothic"/>
          <w:b/>
        </w:rPr>
        <w:t>MŰSZAKI FELTÉTELEKET TÁMOGATÓ SZOLGÁLTATÁSOK</w:t>
      </w:r>
    </w:p>
    <w:p w:rsidR="009712B1" w:rsidRPr="00773AB2" w:rsidRDefault="009712B1" w:rsidP="009712B1">
      <w:pPr>
        <w:pStyle w:val="Listaszerbekezds"/>
        <w:tabs>
          <w:tab w:val="left" w:pos="7088"/>
        </w:tabs>
        <w:spacing w:after="1560"/>
        <w:ind w:left="284" w:hanging="284"/>
        <w:rPr>
          <w:rFonts w:ascii="Century Gothic" w:hAnsi="Century Gothic"/>
          <w:b/>
        </w:rPr>
      </w:pPr>
    </w:p>
    <w:p w:rsidR="009712B1" w:rsidRPr="00773AB2" w:rsidRDefault="009712B1" w:rsidP="009712B1">
      <w:pPr>
        <w:pStyle w:val="Listaszerbekezds"/>
        <w:numPr>
          <w:ilvl w:val="0"/>
          <w:numId w:val="4"/>
        </w:numPr>
        <w:spacing w:after="0" w:line="240" w:lineRule="auto"/>
        <w:rPr>
          <w:rFonts w:ascii="Century Gothic" w:hAnsi="Century Gothic"/>
          <w:b/>
        </w:rPr>
      </w:pPr>
      <w:r w:rsidRPr="00773AB2">
        <w:rPr>
          <w:rFonts w:ascii="Century Gothic" w:hAnsi="Century Gothic"/>
          <w:b/>
        </w:rPr>
        <w:t>42NET</w:t>
      </w:r>
    </w:p>
    <w:p w:rsidR="009712B1" w:rsidRPr="00773AB2" w:rsidRDefault="009712B1" w:rsidP="009712B1">
      <w:pPr>
        <w:pStyle w:val="Listaszerbekezds"/>
        <w:jc w:val="both"/>
        <w:rPr>
          <w:rFonts w:ascii="Century Gothic" w:hAnsi="Century Gothic"/>
        </w:rPr>
      </w:pPr>
      <w:r w:rsidRPr="00773AB2">
        <w:rPr>
          <w:rFonts w:ascii="Century Gothic" w:hAnsi="Century Gothic"/>
        </w:rPr>
        <w:t xml:space="preserve">A 42NET-től béreljük havi 30.000Ft+Áfáért az adáslebonyolító programot, ami a rádiózás agya. Egyrészt biztosítja az, hogy akár több napra be lehessen programozni, az előzetesen megszerkesztett adástükröt, képes közreműködni a zenei szerkesztésben, - korok, stílusok, előadók, - szerint. Közvetlen kapcsolata van a Médiahatóság archív tárával, ami következtében a Médiahatóság permanensen ellenőrizheti az aktuális napi adást. Ez a Médiahatóság kötelező elvárása. Képes a nap bármely szakában az adás statisztikai állapotát bemutatni (szövegarány, zenearány), ami a kisközösségi rádiózás kötelező eleme. </w:t>
      </w:r>
    </w:p>
    <w:p w:rsidR="009712B1" w:rsidRPr="00773AB2" w:rsidRDefault="009712B1" w:rsidP="009712B1">
      <w:pPr>
        <w:pStyle w:val="Listaszerbekezds"/>
        <w:rPr>
          <w:rFonts w:ascii="Century Gothic" w:hAnsi="Century Gothic"/>
        </w:rPr>
      </w:pPr>
    </w:p>
    <w:p w:rsidR="009712B1" w:rsidRPr="00773AB2" w:rsidRDefault="009712B1" w:rsidP="009712B1">
      <w:pPr>
        <w:pStyle w:val="Listaszerbekezds"/>
        <w:numPr>
          <w:ilvl w:val="0"/>
          <w:numId w:val="4"/>
        </w:numPr>
        <w:spacing w:after="0" w:line="240" w:lineRule="auto"/>
        <w:rPr>
          <w:rFonts w:ascii="Century Gothic" w:hAnsi="Century Gothic"/>
          <w:b/>
        </w:rPr>
      </w:pPr>
      <w:r w:rsidRPr="00773AB2">
        <w:rPr>
          <w:rFonts w:ascii="Century Gothic" w:hAnsi="Century Gothic"/>
          <w:b/>
        </w:rPr>
        <w:t>HÁTTÉRIPARI KFT.</w:t>
      </w:r>
    </w:p>
    <w:p w:rsidR="009712B1" w:rsidRPr="00773AB2" w:rsidRDefault="009712B1" w:rsidP="009712B1">
      <w:pPr>
        <w:ind w:left="709"/>
        <w:jc w:val="both"/>
        <w:rPr>
          <w:rFonts w:ascii="Century Gothic" w:hAnsi="Century Gothic"/>
        </w:rPr>
      </w:pPr>
      <w:r w:rsidRPr="00773AB2">
        <w:rPr>
          <w:rFonts w:ascii="Century Gothic" w:hAnsi="Century Gothic"/>
        </w:rPr>
        <w:t>A Háttéripari Kft. végezte a gabonasiló tetején üzemelő adót, és mikrohullámú vevőt, melynek működéséért kizárólag a Kft. felelős. Ezen belül elsősorban a kimenő adás teljesítményéért.</w:t>
      </w:r>
    </w:p>
    <w:p w:rsidR="009712B1" w:rsidRPr="00773AB2" w:rsidRDefault="009712B1" w:rsidP="009712B1">
      <w:pPr>
        <w:pStyle w:val="Cmsor1"/>
        <w:numPr>
          <w:ilvl w:val="0"/>
          <w:numId w:val="18"/>
        </w:numPr>
        <w:spacing w:before="480"/>
        <w:ind w:left="0" w:hanging="142"/>
        <w:jc w:val="left"/>
        <w:rPr>
          <w:rFonts w:ascii="Century Gothic" w:hAnsi="Century Gothic"/>
          <w:sz w:val="22"/>
          <w:szCs w:val="22"/>
        </w:rPr>
      </w:pPr>
      <w:bookmarkStart w:id="4" w:name="_Toc9193238"/>
      <w:r w:rsidRPr="00773AB2">
        <w:rPr>
          <w:rFonts w:ascii="Century Gothic" w:hAnsi="Century Gothic"/>
          <w:sz w:val="22"/>
          <w:szCs w:val="22"/>
        </w:rPr>
        <w:t>VEZETŐSÉG és SZERVEZETI FELÉPÍTÉS</w:t>
      </w:r>
      <w:bookmarkEnd w:id="4"/>
    </w:p>
    <w:p w:rsidR="009712B1" w:rsidRPr="00773AB2" w:rsidRDefault="009712B1" w:rsidP="009712B1">
      <w:pPr>
        <w:pStyle w:val="Listaszerbekezds"/>
        <w:ind w:left="0"/>
        <w:rPr>
          <w:rFonts w:ascii="Century Gothic" w:hAnsi="Century Gothic"/>
        </w:rPr>
      </w:pPr>
    </w:p>
    <w:p w:rsidR="009712B1" w:rsidRPr="00773AB2" w:rsidRDefault="009712B1" w:rsidP="009712B1">
      <w:pPr>
        <w:rPr>
          <w:rFonts w:ascii="Century Gothic" w:hAnsi="Century Gothic"/>
        </w:rPr>
      </w:pPr>
      <w:r w:rsidRPr="00773AB2">
        <w:rPr>
          <w:rFonts w:ascii="Century Gothic" w:hAnsi="Century Gothic"/>
        </w:rPr>
        <w:t xml:space="preserve">A Kft. </w:t>
      </w:r>
      <w:r w:rsidRPr="00773AB2">
        <w:rPr>
          <w:rFonts w:ascii="Century Gothic" w:hAnsi="Century Gothic"/>
          <w:b/>
          <w:u w:val="single"/>
        </w:rPr>
        <w:t>ügyvezetője</w:t>
      </w:r>
      <w:r w:rsidRPr="00773AB2">
        <w:rPr>
          <w:rFonts w:ascii="Century Gothic" w:hAnsi="Century Gothic"/>
        </w:rPr>
        <w:t xml:space="preserve"> a kft. elsőszámú vezetője</w:t>
      </w:r>
    </w:p>
    <w:p w:rsidR="009712B1" w:rsidRPr="00773AB2" w:rsidRDefault="009712B1" w:rsidP="009712B1">
      <w:pPr>
        <w:rPr>
          <w:rFonts w:ascii="Century Gothic" w:hAnsi="Century Gothic"/>
        </w:rPr>
      </w:pPr>
      <w:r w:rsidRPr="00773AB2">
        <w:rPr>
          <w:rFonts w:ascii="Century Gothic" w:hAnsi="Century Gothic"/>
        </w:rPr>
        <w:t>Feladatai:</w:t>
      </w:r>
    </w:p>
    <w:p w:rsidR="009712B1" w:rsidRPr="00773AB2" w:rsidRDefault="009712B1" w:rsidP="009712B1">
      <w:pPr>
        <w:tabs>
          <w:tab w:val="left" w:pos="1418"/>
          <w:tab w:val="left" w:pos="1560"/>
        </w:tabs>
        <w:ind w:left="1418" w:hanging="284"/>
        <w:jc w:val="both"/>
        <w:rPr>
          <w:rFonts w:ascii="Century Gothic" w:hAnsi="Century Gothic"/>
        </w:rPr>
      </w:pPr>
      <w:r w:rsidRPr="00773AB2">
        <w:rPr>
          <w:rFonts w:ascii="Century Gothic" w:hAnsi="Century Gothic"/>
        </w:rPr>
        <w:tab/>
        <w:t>• Üzleti terv készítése és végrehajtása.</w:t>
      </w:r>
    </w:p>
    <w:p w:rsidR="009712B1" w:rsidRPr="00773AB2" w:rsidRDefault="009712B1" w:rsidP="009712B1">
      <w:pPr>
        <w:tabs>
          <w:tab w:val="left" w:pos="1418"/>
        </w:tabs>
        <w:ind w:left="1418" w:hanging="284"/>
        <w:jc w:val="both"/>
        <w:rPr>
          <w:rFonts w:ascii="Century Gothic" w:hAnsi="Century Gothic"/>
        </w:rPr>
      </w:pPr>
      <w:r w:rsidRPr="00773AB2">
        <w:rPr>
          <w:rFonts w:ascii="Century Gothic" w:hAnsi="Century Gothic"/>
        </w:rPr>
        <w:tab/>
        <w:t>• A gazdasági társaság anyagi és szellemi erőforrásainak hatékony felhasználása, gyarapítása.</w:t>
      </w:r>
    </w:p>
    <w:p w:rsidR="009712B1" w:rsidRPr="00773AB2" w:rsidRDefault="009712B1" w:rsidP="009712B1">
      <w:pPr>
        <w:tabs>
          <w:tab w:val="left" w:pos="1418"/>
          <w:tab w:val="left" w:pos="1560"/>
        </w:tabs>
        <w:ind w:left="1418" w:hanging="284"/>
        <w:jc w:val="both"/>
        <w:rPr>
          <w:rFonts w:ascii="Century Gothic" w:hAnsi="Century Gothic"/>
        </w:rPr>
      </w:pPr>
      <w:r w:rsidRPr="00773AB2">
        <w:rPr>
          <w:rFonts w:ascii="Century Gothic" w:hAnsi="Century Gothic"/>
        </w:rPr>
        <w:tab/>
        <w:t>• A szerkesztőség jogszerű, folyamatos működésének anyagi, technikai, és ösztönzési feltételeinek kidolgozása, és biztosítása.</w:t>
      </w:r>
    </w:p>
    <w:p w:rsidR="009712B1" w:rsidRPr="00773AB2" w:rsidRDefault="009712B1" w:rsidP="009712B1">
      <w:pPr>
        <w:tabs>
          <w:tab w:val="left" w:pos="1418"/>
        </w:tabs>
        <w:ind w:left="1418" w:hanging="284"/>
        <w:jc w:val="both"/>
        <w:rPr>
          <w:rFonts w:ascii="Century Gothic" w:hAnsi="Century Gothic"/>
        </w:rPr>
      </w:pPr>
      <w:r w:rsidRPr="00773AB2">
        <w:rPr>
          <w:rFonts w:ascii="Century Gothic" w:hAnsi="Century Gothic"/>
        </w:rPr>
        <w:tab/>
        <w:t>• A belső ellenőrzés, információs – számviteli rendszer rendjének megszervezése.</w:t>
      </w:r>
    </w:p>
    <w:p w:rsidR="009712B1" w:rsidRPr="00773AB2" w:rsidRDefault="009712B1" w:rsidP="009712B1">
      <w:pPr>
        <w:tabs>
          <w:tab w:val="left" w:pos="1418"/>
        </w:tabs>
        <w:ind w:left="1418" w:hanging="284"/>
        <w:jc w:val="both"/>
        <w:rPr>
          <w:rFonts w:ascii="Century Gothic" w:hAnsi="Century Gothic"/>
        </w:rPr>
      </w:pPr>
      <w:r w:rsidRPr="00773AB2">
        <w:rPr>
          <w:rFonts w:ascii="Century Gothic" w:hAnsi="Century Gothic"/>
        </w:rPr>
        <w:tab/>
        <w:t>• A munkáltatói jogkör gyakorlása, a társaság munkaügyi tevékenységének irányítása.</w:t>
      </w:r>
    </w:p>
    <w:p w:rsidR="009712B1" w:rsidRPr="00773AB2" w:rsidRDefault="009712B1" w:rsidP="009712B1">
      <w:pPr>
        <w:tabs>
          <w:tab w:val="left" w:pos="1418"/>
        </w:tabs>
        <w:ind w:left="1418" w:hanging="284"/>
        <w:jc w:val="both"/>
        <w:rPr>
          <w:rFonts w:ascii="Century Gothic" w:hAnsi="Century Gothic"/>
        </w:rPr>
      </w:pPr>
      <w:r w:rsidRPr="00773AB2">
        <w:rPr>
          <w:rFonts w:ascii="Century Gothic" w:hAnsi="Century Gothic"/>
        </w:rPr>
        <w:tab/>
        <w:t>• A társaság műszaki, és gazdasági, fejlesztési irányvonalának meghatározása.</w:t>
      </w:r>
    </w:p>
    <w:p w:rsidR="009712B1" w:rsidRPr="00773AB2" w:rsidRDefault="009712B1" w:rsidP="009712B1">
      <w:pPr>
        <w:tabs>
          <w:tab w:val="left" w:pos="1418"/>
        </w:tabs>
        <w:ind w:left="1418" w:hanging="284"/>
        <w:jc w:val="both"/>
        <w:rPr>
          <w:rFonts w:ascii="Century Gothic" w:hAnsi="Century Gothic"/>
        </w:rPr>
      </w:pPr>
      <w:r w:rsidRPr="00773AB2">
        <w:rPr>
          <w:rFonts w:ascii="Century Gothic" w:hAnsi="Century Gothic"/>
        </w:rPr>
        <w:tab/>
        <w:t>• A társaságnál munkaviszonyban állók munkaköri leírásának elkészítése.</w:t>
      </w:r>
    </w:p>
    <w:p w:rsidR="009712B1" w:rsidRPr="00773AB2" w:rsidRDefault="009712B1" w:rsidP="009712B1">
      <w:pPr>
        <w:tabs>
          <w:tab w:val="left" w:pos="1418"/>
        </w:tabs>
        <w:ind w:left="1418" w:hanging="284"/>
        <w:jc w:val="both"/>
        <w:rPr>
          <w:rFonts w:ascii="Century Gothic" w:hAnsi="Century Gothic"/>
        </w:rPr>
      </w:pPr>
      <w:r w:rsidRPr="00773AB2">
        <w:rPr>
          <w:rFonts w:ascii="Century Gothic" w:hAnsi="Century Gothic"/>
        </w:rPr>
        <w:lastRenderedPageBreak/>
        <w:tab/>
        <w:t>• A társaság egészét érintő kérdésekben állásfoglalások, tulajdonosi döntések előkészítése, és azok végrehajtása.</w:t>
      </w:r>
    </w:p>
    <w:p w:rsidR="009712B1" w:rsidRPr="00773AB2" w:rsidRDefault="009712B1" w:rsidP="009712B1">
      <w:pPr>
        <w:tabs>
          <w:tab w:val="left" w:pos="1418"/>
        </w:tabs>
        <w:ind w:left="1418" w:hanging="284"/>
        <w:jc w:val="both"/>
        <w:rPr>
          <w:rFonts w:ascii="Century Gothic" w:hAnsi="Century Gothic"/>
        </w:rPr>
      </w:pPr>
      <w:r w:rsidRPr="00773AB2">
        <w:rPr>
          <w:rFonts w:ascii="Century Gothic" w:hAnsi="Century Gothic"/>
        </w:rPr>
        <w:tab/>
        <w:t xml:space="preserve">• Szükség szerint részt vesz a FB, és </w:t>
      </w:r>
      <w:proofErr w:type="gramStart"/>
      <w:r w:rsidRPr="00773AB2">
        <w:rPr>
          <w:rFonts w:ascii="Century Gothic" w:hAnsi="Century Gothic"/>
        </w:rPr>
        <w:t>képviselő–testületi üléseken</w:t>
      </w:r>
      <w:proofErr w:type="gramEnd"/>
      <w:r w:rsidRPr="00773AB2">
        <w:rPr>
          <w:rFonts w:ascii="Century Gothic" w:hAnsi="Century Gothic"/>
        </w:rPr>
        <w:t>, ahol tájékoztatást ad a Kft. működéséről.</w:t>
      </w:r>
    </w:p>
    <w:p w:rsidR="009712B1" w:rsidRPr="00773AB2" w:rsidRDefault="009712B1" w:rsidP="009712B1">
      <w:pPr>
        <w:tabs>
          <w:tab w:val="left" w:pos="1418"/>
        </w:tabs>
        <w:ind w:left="1418" w:hanging="284"/>
        <w:jc w:val="both"/>
        <w:rPr>
          <w:rFonts w:ascii="Century Gothic" w:hAnsi="Century Gothic"/>
        </w:rPr>
      </w:pPr>
      <w:r w:rsidRPr="00773AB2">
        <w:rPr>
          <w:rFonts w:ascii="Century Gothic" w:hAnsi="Century Gothic"/>
        </w:rPr>
        <w:tab/>
        <w:t>• A munkavállalók szakmai irányítási, képzési, és értékelési rendszerének kidolgozása.</w:t>
      </w:r>
    </w:p>
    <w:p w:rsidR="009712B1" w:rsidRDefault="009712B1" w:rsidP="009712B1">
      <w:pPr>
        <w:tabs>
          <w:tab w:val="left" w:pos="1418"/>
        </w:tabs>
        <w:rPr>
          <w:rFonts w:ascii="Century Gothic" w:hAnsi="Century Gothic"/>
          <w:b/>
          <w:u w:val="single"/>
        </w:rPr>
      </w:pPr>
    </w:p>
    <w:p w:rsidR="009712B1" w:rsidRPr="00773AB2" w:rsidRDefault="009712B1" w:rsidP="009712B1">
      <w:pPr>
        <w:tabs>
          <w:tab w:val="left" w:pos="1418"/>
        </w:tabs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 xml:space="preserve">Rádió </w:t>
      </w:r>
      <w:r w:rsidRPr="00773AB2">
        <w:rPr>
          <w:rFonts w:ascii="Century Gothic" w:hAnsi="Century Gothic"/>
          <w:b/>
          <w:u w:val="single"/>
        </w:rPr>
        <w:t>Főszerkesztő</w:t>
      </w:r>
    </w:p>
    <w:p w:rsidR="009712B1" w:rsidRPr="00773AB2" w:rsidRDefault="009712B1" w:rsidP="009712B1">
      <w:pPr>
        <w:tabs>
          <w:tab w:val="left" w:pos="1418"/>
        </w:tabs>
        <w:jc w:val="both"/>
        <w:rPr>
          <w:rFonts w:ascii="Century Gothic" w:hAnsi="Century Gothic"/>
        </w:rPr>
      </w:pPr>
      <w:r w:rsidRPr="00773AB2">
        <w:rPr>
          <w:rFonts w:ascii="Century Gothic" w:hAnsi="Century Gothic"/>
        </w:rPr>
        <w:t xml:space="preserve">A sajtójogi felelősséget egy személyben viseli a Média Tanács 2010. évi CLXXXV. törvénnyel összefüggésben. Feladatai: </w:t>
      </w:r>
    </w:p>
    <w:p w:rsidR="009712B1" w:rsidRPr="00773AB2" w:rsidRDefault="009712B1" w:rsidP="009712B1">
      <w:pPr>
        <w:tabs>
          <w:tab w:val="left" w:pos="1418"/>
        </w:tabs>
        <w:jc w:val="both"/>
        <w:rPr>
          <w:rFonts w:ascii="Century Gothic" w:hAnsi="Century Gothic"/>
        </w:rPr>
      </w:pPr>
      <w:r w:rsidRPr="00773AB2">
        <w:rPr>
          <w:rFonts w:ascii="Century Gothic" w:hAnsi="Century Gothic"/>
        </w:rPr>
        <w:tab/>
        <w:t>• Elemzi, és értékeli a műsorszerkezet egységét.</w:t>
      </w:r>
    </w:p>
    <w:p w:rsidR="009712B1" w:rsidRPr="00773AB2" w:rsidRDefault="009712B1" w:rsidP="009712B1">
      <w:pPr>
        <w:tabs>
          <w:tab w:val="left" w:pos="1418"/>
        </w:tabs>
        <w:jc w:val="both"/>
        <w:rPr>
          <w:rFonts w:ascii="Century Gothic" w:hAnsi="Century Gothic"/>
        </w:rPr>
      </w:pPr>
      <w:r w:rsidRPr="00773AB2">
        <w:rPr>
          <w:rFonts w:ascii="Century Gothic" w:hAnsi="Century Gothic"/>
        </w:rPr>
        <w:tab/>
        <w:t>• Elemzi és értékeli a 2010. évi CLXXXV. törvény betartását.</w:t>
      </w:r>
    </w:p>
    <w:p w:rsidR="009712B1" w:rsidRPr="00773AB2" w:rsidRDefault="009712B1" w:rsidP="009712B1">
      <w:pPr>
        <w:tabs>
          <w:tab w:val="left" w:pos="1418"/>
        </w:tabs>
        <w:jc w:val="both"/>
        <w:rPr>
          <w:rFonts w:ascii="Century Gothic" w:hAnsi="Century Gothic"/>
        </w:rPr>
      </w:pPr>
      <w:r w:rsidRPr="00773AB2">
        <w:rPr>
          <w:rFonts w:ascii="Century Gothic" w:hAnsi="Century Gothic"/>
        </w:rPr>
        <w:tab/>
        <w:t>• Elemzi az egyes műsorok szakmai követelményét, színvonalát.</w:t>
      </w:r>
    </w:p>
    <w:p w:rsidR="009712B1" w:rsidRPr="00773AB2" w:rsidRDefault="009712B1" w:rsidP="009712B1">
      <w:pPr>
        <w:tabs>
          <w:tab w:val="left" w:pos="1418"/>
        </w:tabs>
        <w:jc w:val="both"/>
        <w:rPr>
          <w:rFonts w:ascii="Century Gothic" w:hAnsi="Century Gothic"/>
        </w:rPr>
      </w:pPr>
      <w:r w:rsidRPr="00773AB2">
        <w:rPr>
          <w:rFonts w:ascii="Century Gothic" w:hAnsi="Century Gothic"/>
        </w:rPr>
        <w:tab/>
        <w:t>• Értékeli a műsorokban közreműködők szakmai felkészültségét.</w:t>
      </w:r>
    </w:p>
    <w:p w:rsidR="009712B1" w:rsidRPr="00773AB2" w:rsidRDefault="009712B1" w:rsidP="009712B1">
      <w:pPr>
        <w:tabs>
          <w:tab w:val="left" w:pos="1418"/>
        </w:tabs>
        <w:jc w:val="both"/>
        <w:rPr>
          <w:rFonts w:ascii="Century Gothic" w:hAnsi="Century Gothic"/>
        </w:rPr>
      </w:pPr>
      <w:r w:rsidRPr="00773AB2">
        <w:rPr>
          <w:rFonts w:ascii="Century Gothic" w:hAnsi="Century Gothic"/>
        </w:rPr>
        <w:tab/>
        <w:t>• Dönt a műsorokkal kapcsolatos követelményekről.</w:t>
      </w:r>
    </w:p>
    <w:p w:rsidR="009712B1" w:rsidRDefault="009712B1" w:rsidP="009712B1">
      <w:pPr>
        <w:tabs>
          <w:tab w:val="left" w:pos="1418"/>
        </w:tabs>
        <w:rPr>
          <w:rFonts w:ascii="Century Gothic" w:hAnsi="Century Gothic"/>
        </w:rPr>
      </w:pPr>
      <w:r w:rsidRPr="00773AB2">
        <w:rPr>
          <w:rFonts w:ascii="Century Gothic" w:hAnsi="Century Gothic"/>
        </w:rPr>
        <w:t xml:space="preserve">A műsorszolgáltatással összefüggésben közvetlenül tartja a kapcsolatot a Nemzeti Média – és Hírközlési Hatósággal. </w:t>
      </w:r>
    </w:p>
    <w:p w:rsidR="009712B1" w:rsidRDefault="009712B1" w:rsidP="009712B1">
      <w:pPr>
        <w:tabs>
          <w:tab w:val="left" w:pos="1418"/>
        </w:tabs>
        <w:rPr>
          <w:rFonts w:ascii="Century Gothic" w:hAnsi="Century Gothic"/>
        </w:rPr>
      </w:pPr>
      <w:r w:rsidRPr="00773AB2">
        <w:rPr>
          <w:rFonts w:ascii="Century Gothic" w:hAnsi="Century Gothic"/>
        </w:rPr>
        <w:t xml:space="preserve">A műsorszolgáltatás követelményei szerint felelős a műsorfolyam összeállításáért, a műsorok személyi és tárgyi feltételeinek működéséért. </w:t>
      </w:r>
    </w:p>
    <w:p w:rsidR="009712B1" w:rsidRPr="00773AB2" w:rsidRDefault="009712B1" w:rsidP="009712B1">
      <w:pPr>
        <w:tabs>
          <w:tab w:val="left" w:pos="1418"/>
        </w:tabs>
        <w:rPr>
          <w:rFonts w:ascii="Century Gothic" w:hAnsi="Century Gothic"/>
        </w:rPr>
      </w:pPr>
    </w:p>
    <w:p w:rsidR="009712B1" w:rsidRPr="00773AB2" w:rsidRDefault="009712B1" w:rsidP="009712B1">
      <w:pPr>
        <w:tabs>
          <w:tab w:val="left" w:pos="1418"/>
        </w:tabs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Titkárság</w:t>
      </w:r>
      <w:r w:rsidRPr="00773AB2">
        <w:rPr>
          <w:rFonts w:ascii="Century Gothic" w:hAnsi="Century Gothic"/>
          <w:b/>
          <w:u w:val="single"/>
        </w:rPr>
        <w:t>vezető</w:t>
      </w:r>
    </w:p>
    <w:p w:rsidR="009712B1" w:rsidRDefault="009712B1" w:rsidP="009712B1">
      <w:pPr>
        <w:tabs>
          <w:tab w:val="left" w:pos="1418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Biztosítja a Kft zavartalan működéséhez szükséges adminisztrációs, irodai munkát. Kezeli a cég levelezését, ellátja a pályázatokkal kapcsolatos adminisztrációs feladatokat, kezeli a cég e-mail fiókját, elektronikus levelezését, a pénzügyi dokumentumokat, számlákat az ügyvezető további ügyintézésére rendezi</w:t>
      </w:r>
      <w:r w:rsidRPr="00773AB2"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Kezeli a kifelé történő adminisztratív feladatokat: az ügyvezető útmutatása szerinti számlák, levelek, teljesítési igazolások, szerződések kiküldését.</w:t>
      </w:r>
    </w:p>
    <w:p w:rsidR="009712B1" w:rsidRDefault="009712B1" w:rsidP="009712B1">
      <w:pPr>
        <w:tabs>
          <w:tab w:val="left" w:pos="1418"/>
        </w:tabs>
        <w:jc w:val="both"/>
        <w:rPr>
          <w:rFonts w:ascii="Century Gothic" w:hAnsi="Century Gothic"/>
        </w:rPr>
      </w:pPr>
    </w:p>
    <w:p w:rsidR="009712B1" w:rsidRPr="00AD0F16" w:rsidRDefault="009712B1" w:rsidP="009712B1">
      <w:pPr>
        <w:tabs>
          <w:tab w:val="left" w:pos="1418"/>
        </w:tabs>
        <w:jc w:val="both"/>
        <w:rPr>
          <w:rFonts w:ascii="Century Gothic" w:hAnsi="Century Gothic"/>
          <w:b/>
          <w:u w:val="single"/>
        </w:rPr>
      </w:pPr>
      <w:r w:rsidRPr="00AD0F16">
        <w:rPr>
          <w:rFonts w:ascii="Century Gothic" w:hAnsi="Century Gothic"/>
          <w:b/>
          <w:u w:val="single"/>
        </w:rPr>
        <w:t>Hirdetésszervező</w:t>
      </w:r>
    </w:p>
    <w:p w:rsidR="009712B1" w:rsidRDefault="009712B1" w:rsidP="009712B1">
      <w:pPr>
        <w:tabs>
          <w:tab w:val="left" w:pos="1418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Tartja a kapcsolatot a meglévő hirdetőkkel és egyeztet az aktuális hirdetéseik tartalmáról, azokat eljuttatja a szerkesztőknek. Kezeli a kapcsolódó adminisztrációt (hirdetési megrendelők, szerződések, adatvédelmi dokumentumok). Feltérképezi a potenciális új hirdetőket. Hirdetési tervet készít negyedévente, amelyben összefoglalja az addigi hirdetéseket, valamint tervezi a következő negyedévekre várható hirdetési bevételeket.</w:t>
      </w:r>
    </w:p>
    <w:p w:rsidR="009712B1" w:rsidRPr="00773AB2" w:rsidRDefault="009712B1" w:rsidP="009712B1">
      <w:pPr>
        <w:tabs>
          <w:tab w:val="left" w:pos="1418"/>
        </w:tabs>
        <w:jc w:val="both"/>
        <w:rPr>
          <w:rFonts w:ascii="Century Gothic" w:hAnsi="Century Gothic"/>
        </w:rPr>
      </w:pPr>
      <w:r w:rsidRPr="00773AB2">
        <w:rPr>
          <w:rFonts w:ascii="Century Gothic" w:hAnsi="Century Gothic"/>
        </w:rPr>
        <w:t xml:space="preserve"> </w:t>
      </w:r>
    </w:p>
    <w:p w:rsidR="009712B1" w:rsidRPr="004C2BD4" w:rsidRDefault="009712B1" w:rsidP="009712B1">
      <w:pPr>
        <w:tabs>
          <w:tab w:val="left" w:pos="1418"/>
        </w:tabs>
        <w:rPr>
          <w:rFonts w:ascii="Century Gothic" w:hAnsi="Century Gothic"/>
          <w:b/>
          <w:u w:val="single"/>
        </w:rPr>
      </w:pPr>
      <w:r w:rsidRPr="004C2BD4">
        <w:rPr>
          <w:rFonts w:ascii="Century Gothic" w:hAnsi="Century Gothic"/>
          <w:b/>
          <w:u w:val="single"/>
        </w:rPr>
        <w:lastRenderedPageBreak/>
        <w:t>Hírlap, Magazin főszerkesztő</w:t>
      </w:r>
    </w:p>
    <w:p w:rsidR="009712B1" w:rsidRDefault="009712B1" w:rsidP="009712B1">
      <w:pPr>
        <w:tabs>
          <w:tab w:val="left" w:pos="1418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A jogszabályoknak megfelelően tartalmilag összeállítja a sajtótermékeket. Bevonja a megfelelő újságírókat és szerkesztőket az összeállítás érdekében. Irányítja és ellenőrzi munkájukat. Gondoskodik a lapterv szerinti jogszabályoknak, tulajdonosi elvárásoknak és határidőknek megfelelő nyomdába kerülésről. Megjelenést követően, de legkésőbb következő hónap 3. napjáig összesíti az ügyvezető számára az adott hónap kiadásait és bevételeit.</w:t>
      </w:r>
    </w:p>
    <w:p w:rsidR="009712B1" w:rsidRDefault="009712B1" w:rsidP="009712B1">
      <w:pPr>
        <w:tabs>
          <w:tab w:val="left" w:pos="1418"/>
        </w:tabs>
        <w:jc w:val="both"/>
        <w:rPr>
          <w:rFonts w:ascii="Century Gothic" w:hAnsi="Century Gothic"/>
        </w:rPr>
      </w:pPr>
    </w:p>
    <w:p w:rsidR="009712B1" w:rsidRDefault="009712B1" w:rsidP="009712B1">
      <w:pPr>
        <w:tabs>
          <w:tab w:val="left" w:pos="1418"/>
        </w:tabs>
        <w:jc w:val="both"/>
        <w:rPr>
          <w:rFonts w:ascii="Century Gothic" w:hAnsi="Century Gothic"/>
        </w:rPr>
      </w:pPr>
    </w:p>
    <w:p w:rsidR="009712B1" w:rsidRDefault="009712B1" w:rsidP="009712B1">
      <w:pPr>
        <w:tabs>
          <w:tab w:val="left" w:pos="1418"/>
        </w:tabs>
        <w:jc w:val="both"/>
        <w:rPr>
          <w:rFonts w:ascii="Century Gothic" w:hAnsi="Century Gothic"/>
        </w:rPr>
      </w:pPr>
    </w:p>
    <w:p w:rsidR="009712B1" w:rsidRDefault="009712B1" w:rsidP="009712B1">
      <w:pPr>
        <w:tabs>
          <w:tab w:val="left" w:pos="1418"/>
        </w:tabs>
        <w:rPr>
          <w:rFonts w:ascii="Century Gothic" w:hAnsi="Century Gothic"/>
        </w:rPr>
      </w:pPr>
    </w:p>
    <w:p w:rsidR="009712B1" w:rsidRPr="00773AB2" w:rsidRDefault="009712B1" w:rsidP="009712B1">
      <w:pPr>
        <w:tabs>
          <w:tab w:val="left" w:pos="1418"/>
        </w:tabs>
        <w:rPr>
          <w:rFonts w:ascii="Century Gothic" w:hAnsi="Century Gothic"/>
        </w:rPr>
      </w:pPr>
      <w:r w:rsidRPr="00773AB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76D68D" wp14:editId="1D11CC9F">
                <wp:simplePos x="0" y="0"/>
                <wp:positionH relativeFrom="column">
                  <wp:posOffset>1814195</wp:posOffset>
                </wp:positionH>
                <wp:positionV relativeFrom="paragraph">
                  <wp:posOffset>39370</wp:posOffset>
                </wp:positionV>
                <wp:extent cx="1971675" cy="333375"/>
                <wp:effectExtent l="0" t="0" r="28575" b="28575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3333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2B1" w:rsidRPr="00773AB2" w:rsidRDefault="009712B1" w:rsidP="009712B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73AB2">
                              <w:rPr>
                                <w:rFonts w:ascii="Century Gothic" w:hAnsi="Century Gothic"/>
                              </w:rPr>
                              <w:t>ÜGYVEZETŐ IGAZGATÓ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" o:spid="_x0000_s1026" type="#_x0000_t109" style="position:absolute;margin-left:142.85pt;margin-top:3.1pt;width:155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">
                <v:textbox>
                  <w:txbxContent>
                    <w:p w:rsidR="009712B1" w:rsidRPr="00773AB2" w:rsidRDefault="009712B1" w:rsidP="009712B1">
                      <w:pPr>
                        <w:rPr>
                          <w:rFonts w:ascii="Century Gothic" w:hAnsi="Century Gothic"/>
                        </w:rPr>
                      </w:pPr>
                      <w:r w:rsidRPr="00773AB2">
                        <w:rPr>
                          <w:rFonts w:ascii="Century Gothic" w:hAnsi="Century Gothic"/>
                        </w:rPr>
                        <w:t>ÜGYVEZETŐ IGAZGATÓ</w:t>
                      </w:r>
                    </w:p>
                  </w:txbxContent>
                </v:textbox>
              </v:shape>
            </w:pict>
          </mc:Fallback>
        </mc:AlternateContent>
      </w:r>
      <w:r w:rsidRPr="00773AB2">
        <w:rPr>
          <w:rFonts w:ascii="Century Gothic" w:hAnsi="Century Gothic"/>
        </w:rPr>
        <w:t>SZERVEZETI FELÉPÍTÉS</w:t>
      </w:r>
    </w:p>
    <w:p w:rsidR="009712B1" w:rsidRPr="00773AB2" w:rsidRDefault="009712B1" w:rsidP="009712B1">
      <w:pPr>
        <w:tabs>
          <w:tab w:val="left" w:pos="1418"/>
        </w:tabs>
        <w:rPr>
          <w:rFonts w:ascii="Century Gothic" w:hAnsi="Century Gothic"/>
        </w:rPr>
      </w:pPr>
      <w:r w:rsidRPr="004C2BD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CE3F65" wp14:editId="4A63031F">
                <wp:simplePos x="0" y="0"/>
                <wp:positionH relativeFrom="column">
                  <wp:posOffset>194945</wp:posOffset>
                </wp:positionH>
                <wp:positionV relativeFrom="paragraph">
                  <wp:posOffset>104140</wp:posOffset>
                </wp:positionV>
                <wp:extent cx="974725" cy="0"/>
                <wp:effectExtent l="0" t="0" r="15875" b="19050"/>
                <wp:wrapNone/>
                <wp:docPr id="3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5.35pt;margin-top:8.2pt;width:76.75pt;height: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"/>
            </w:pict>
          </mc:Fallback>
        </mc:AlternateContent>
      </w:r>
      <w:r w:rsidRPr="004C2BD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7B98CC" wp14:editId="47A1B076">
                <wp:simplePos x="0" y="0"/>
                <wp:positionH relativeFrom="column">
                  <wp:posOffset>-170815</wp:posOffset>
                </wp:positionH>
                <wp:positionV relativeFrom="paragraph">
                  <wp:posOffset>528955</wp:posOffset>
                </wp:positionV>
                <wp:extent cx="781050" cy="428625"/>
                <wp:effectExtent l="0" t="0" r="19050" b="28575"/>
                <wp:wrapNone/>
                <wp:docPr id="3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286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2B1" w:rsidRDefault="009712B1" w:rsidP="009712B1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Hirdetés-</w:t>
                            </w:r>
                          </w:p>
                          <w:p w:rsidR="009712B1" w:rsidRPr="00773AB2" w:rsidRDefault="009712B1" w:rsidP="009712B1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szervező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7" type="#_x0000_t109" style="position:absolute;margin-left:-13.45pt;margin-top:41.65pt;width:61.5pt;height:3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">
                <v:textbox>
                  <w:txbxContent>
                    <w:p w:rsidR="009712B1" w:rsidRDefault="009712B1" w:rsidP="009712B1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Hirdetés-</w:t>
                      </w:r>
                    </w:p>
                    <w:p w:rsidR="009712B1" w:rsidRPr="00773AB2" w:rsidRDefault="009712B1" w:rsidP="009712B1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szervező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C2BD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FB7D5B" wp14:editId="6B04C168">
                <wp:simplePos x="0" y="0"/>
                <wp:positionH relativeFrom="column">
                  <wp:posOffset>193675</wp:posOffset>
                </wp:positionH>
                <wp:positionV relativeFrom="paragraph">
                  <wp:posOffset>112395</wp:posOffset>
                </wp:positionV>
                <wp:extent cx="0" cy="379095"/>
                <wp:effectExtent l="76200" t="0" r="95250" b="59055"/>
                <wp:wrapNone/>
                <wp:docPr id="3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9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5.25pt;margin-top:8.85pt;width:0;height:2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">
                <v:stroke endarrow="block"/>
              </v:shape>
            </w:pict>
          </mc:Fallback>
        </mc:AlternateContent>
      </w:r>
      <w:r w:rsidRPr="00773AB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7C9936" wp14:editId="370E6BC8">
                <wp:simplePos x="0" y="0"/>
                <wp:positionH relativeFrom="column">
                  <wp:posOffset>4537710</wp:posOffset>
                </wp:positionH>
                <wp:positionV relativeFrom="paragraph">
                  <wp:posOffset>88265</wp:posOffset>
                </wp:positionV>
                <wp:extent cx="0" cy="379095"/>
                <wp:effectExtent l="76200" t="0" r="95250" b="5905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9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357.3pt;margin-top:6.95pt;width:0;height:2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">
                <v:stroke endarrow="block"/>
              </v:shape>
            </w:pict>
          </mc:Fallback>
        </mc:AlternateContent>
      </w:r>
      <w:r w:rsidRPr="00773AB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49B637" wp14:editId="09E03EAA">
                <wp:simplePos x="0" y="0"/>
                <wp:positionH relativeFrom="column">
                  <wp:posOffset>3796030</wp:posOffset>
                </wp:positionH>
                <wp:positionV relativeFrom="paragraph">
                  <wp:posOffset>88900</wp:posOffset>
                </wp:positionV>
                <wp:extent cx="742950" cy="0"/>
                <wp:effectExtent l="0" t="0" r="19050" b="1905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298.9pt;margin-top:7pt;width:58.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"/>
            </w:pict>
          </mc:Fallback>
        </mc:AlternateContent>
      </w:r>
      <w:r w:rsidRPr="00773AB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D0BBB2" wp14:editId="34BDA7DB">
                <wp:simplePos x="0" y="0"/>
                <wp:positionH relativeFrom="column">
                  <wp:posOffset>1070874</wp:posOffset>
                </wp:positionH>
                <wp:positionV relativeFrom="paragraph">
                  <wp:posOffset>107901</wp:posOffset>
                </wp:positionV>
                <wp:extent cx="0" cy="379482"/>
                <wp:effectExtent l="76200" t="0" r="95250" b="59055"/>
                <wp:wrapNone/>
                <wp:docPr id="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94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84.3pt;margin-top:8.5pt;width:0;height:2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">
                <v:stroke endarrow="block"/>
              </v:shape>
            </w:pict>
          </mc:Fallback>
        </mc:AlternateContent>
      </w:r>
      <w:r w:rsidRPr="00773AB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DD50B3" wp14:editId="476DE28E">
                <wp:simplePos x="0" y="0"/>
                <wp:positionH relativeFrom="column">
                  <wp:posOffset>1071880</wp:posOffset>
                </wp:positionH>
                <wp:positionV relativeFrom="paragraph">
                  <wp:posOffset>98425</wp:posOffset>
                </wp:positionV>
                <wp:extent cx="742950" cy="0"/>
                <wp:effectExtent l="10160" t="13970" r="8890" b="5080"/>
                <wp:wrapNone/>
                <wp:docPr id="1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84.4pt;margin-top:7.75pt;width:58.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"/>
            </w:pict>
          </mc:Fallback>
        </mc:AlternateContent>
      </w:r>
    </w:p>
    <w:p w:rsidR="009712B1" w:rsidRPr="00773AB2" w:rsidRDefault="009712B1" w:rsidP="009712B1">
      <w:pPr>
        <w:tabs>
          <w:tab w:val="left" w:pos="1418"/>
        </w:tabs>
        <w:rPr>
          <w:rFonts w:ascii="Century Gothic" w:hAnsi="Century Gothic"/>
        </w:rPr>
      </w:pPr>
      <w:r w:rsidRPr="00773AB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6F8BEC" wp14:editId="6157C5B5">
                <wp:simplePos x="0" y="0"/>
                <wp:positionH relativeFrom="column">
                  <wp:posOffset>2798734</wp:posOffset>
                </wp:positionH>
                <wp:positionV relativeFrom="paragraph">
                  <wp:posOffset>31453</wp:posOffset>
                </wp:positionV>
                <wp:extent cx="0" cy="285008"/>
                <wp:effectExtent l="76200" t="0" r="57150" b="58420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00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220.35pt;margin-top:2.5pt;width:0;height:2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">
                <v:stroke endarrow="block"/>
              </v:shape>
            </w:pict>
          </mc:Fallback>
        </mc:AlternateContent>
      </w:r>
    </w:p>
    <w:p w:rsidR="009712B1" w:rsidRPr="00773AB2" w:rsidRDefault="009712B1" w:rsidP="009712B1">
      <w:pPr>
        <w:rPr>
          <w:rFonts w:ascii="Century Gothic" w:hAnsi="Century Gothic"/>
        </w:rPr>
      </w:pPr>
    </w:p>
    <w:p w:rsidR="009712B1" w:rsidRPr="00773AB2" w:rsidRDefault="009712B1" w:rsidP="009712B1">
      <w:pPr>
        <w:rPr>
          <w:rFonts w:ascii="Century Gothic" w:hAnsi="Century Gothic"/>
        </w:rPr>
      </w:pPr>
      <w:r w:rsidRPr="00773AB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DFD726" wp14:editId="364DAC7D">
                <wp:simplePos x="0" y="0"/>
                <wp:positionH relativeFrom="column">
                  <wp:posOffset>4014470</wp:posOffset>
                </wp:positionH>
                <wp:positionV relativeFrom="paragraph">
                  <wp:posOffset>13970</wp:posOffset>
                </wp:positionV>
                <wp:extent cx="2066925" cy="243205"/>
                <wp:effectExtent l="0" t="0" r="28575" b="23495"/>
                <wp:wrapNone/>
                <wp:docPr id="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2432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2B1" w:rsidRPr="00773AB2" w:rsidRDefault="009712B1" w:rsidP="009712B1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Hírlap, Magazin </w:t>
                            </w:r>
                            <w:r w:rsidRPr="00773AB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Főszerkesztő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8" type="#_x0000_t109" style="position:absolute;margin-left:316.1pt;margin-top:1.1pt;width:162.75pt;height:19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">
                <v:textbox>
                  <w:txbxContent>
                    <w:p w:rsidR="009712B1" w:rsidRPr="00773AB2" w:rsidRDefault="009712B1" w:rsidP="009712B1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Hírlap, Magazin </w:t>
                      </w:r>
                      <w:r w:rsidRPr="00773AB2">
                        <w:rPr>
                          <w:rFonts w:ascii="Century Gothic" w:hAnsi="Century Gothic"/>
                          <w:sz w:val="18"/>
                          <w:szCs w:val="18"/>
                        </w:rPr>
                        <w:t>Főszerkesztő</w:t>
                      </w:r>
                    </w:p>
                  </w:txbxContent>
                </v:textbox>
              </v:shape>
            </w:pict>
          </mc:Fallback>
        </mc:AlternateContent>
      </w:r>
      <w:r w:rsidRPr="00773AB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DF0F86" wp14:editId="746378E5">
                <wp:simplePos x="0" y="0"/>
                <wp:positionH relativeFrom="column">
                  <wp:posOffset>1747520</wp:posOffset>
                </wp:positionH>
                <wp:positionV relativeFrom="paragraph">
                  <wp:posOffset>13970</wp:posOffset>
                </wp:positionV>
                <wp:extent cx="2066925" cy="243205"/>
                <wp:effectExtent l="0" t="0" r="28575" b="23495"/>
                <wp:wrapNone/>
                <wp:docPr id="1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2432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2B1" w:rsidRPr="00773AB2" w:rsidRDefault="009712B1" w:rsidP="009712B1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Rádió </w:t>
                            </w:r>
                            <w:r w:rsidRPr="00773AB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Főszerkesztő/stúdióvezető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109" style="position:absolute;margin-left:137.6pt;margin-top:1.1pt;width:162.75pt;height:1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">
                <v:textbox>
                  <w:txbxContent>
                    <w:p w:rsidR="009712B1" w:rsidRPr="00773AB2" w:rsidRDefault="009712B1" w:rsidP="009712B1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Rádió </w:t>
                      </w:r>
                      <w:r w:rsidRPr="00773AB2">
                        <w:rPr>
                          <w:rFonts w:ascii="Century Gothic" w:hAnsi="Century Gothic"/>
                          <w:sz w:val="18"/>
                          <w:szCs w:val="18"/>
                        </w:rPr>
                        <w:t>Főszerkesztő/stúdióvezető</w:t>
                      </w:r>
                    </w:p>
                  </w:txbxContent>
                </v:textbox>
              </v:shape>
            </w:pict>
          </mc:Fallback>
        </mc:AlternateContent>
      </w:r>
      <w:r w:rsidRPr="00773AB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21D4A4" wp14:editId="57E75D56">
                <wp:simplePos x="0" y="0"/>
                <wp:positionH relativeFrom="column">
                  <wp:posOffset>706120</wp:posOffset>
                </wp:positionH>
                <wp:positionV relativeFrom="paragraph">
                  <wp:posOffset>9525</wp:posOffset>
                </wp:positionV>
                <wp:extent cx="781050" cy="428625"/>
                <wp:effectExtent l="0" t="0" r="19050" b="28575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286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2B1" w:rsidRPr="00773AB2" w:rsidRDefault="009712B1" w:rsidP="009712B1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773AB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Titkárságvezető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109" style="position:absolute;margin-left:55.6pt;margin-top:.75pt;width:61.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">
                <v:textbox>
                  <w:txbxContent>
                    <w:p w:rsidR="009712B1" w:rsidRPr="00773AB2" w:rsidRDefault="009712B1" w:rsidP="009712B1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773AB2">
                        <w:rPr>
                          <w:rFonts w:ascii="Century Gothic" w:hAnsi="Century Gothic"/>
                          <w:sz w:val="20"/>
                          <w:szCs w:val="20"/>
                        </w:rPr>
                        <w:t>Titkárságvezető</w:t>
                      </w:r>
                    </w:p>
                  </w:txbxContent>
                </v:textbox>
              </v:shape>
            </w:pict>
          </mc:Fallback>
        </mc:AlternateContent>
      </w:r>
    </w:p>
    <w:p w:rsidR="009712B1" w:rsidRPr="00773AB2" w:rsidRDefault="009712B1" w:rsidP="009712B1">
      <w:pPr>
        <w:rPr>
          <w:rFonts w:ascii="Century Gothic" w:hAnsi="Century Gothic"/>
        </w:rPr>
      </w:pPr>
      <w:r w:rsidRPr="00AF552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71E274" wp14:editId="40093888">
                <wp:simplePos x="0" y="0"/>
                <wp:positionH relativeFrom="column">
                  <wp:posOffset>4520565</wp:posOffset>
                </wp:positionH>
                <wp:positionV relativeFrom="paragraph">
                  <wp:posOffset>584200</wp:posOffset>
                </wp:positionV>
                <wp:extent cx="198755" cy="2540"/>
                <wp:effectExtent l="0" t="76200" r="29845" b="92710"/>
                <wp:wrapNone/>
                <wp:docPr id="2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875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355.95pt;margin-top:46pt;width:15.65pt;height:.2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">
                <v:stroke endarrow="block"/>
              </v:shape>
            </w:pict>
          </mc:Fallback>
        </mc:AlternateContent>
      </w:r>
      <w:r w:rsidRPr="00AF552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CAA2AE" wp14:editId="44CFCEEB">
                <wp:simplePos x="0" y="0"/>
                <wp:positionH relativeFrom="column">
                  <wp:posOffset>4522470</wp:posOffset>
                </wp:positionH>
                <wp:positionV relativeFrom="paragraph">
                  <wp:posOffset>871220</wp:posOffset>
                </wp:positionV>
                <wp:extent cx="198755" cy="2540"/>
                <wp:effectExtent l="0" t="76200" r="29845" b="92710"/>
                <wp:wrapNone/>
                <wp:docPr id="2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875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356.1pt;margin-top:68.6pt;width:15.65pt;height:.2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Pr="00AF552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41E1D0" wp14:editId="4180DD9A">
                <wp:simplePos x="0" y="0"/>
                <wp:positionH relativeFrom="column">
                  <wp:posOffset>4525010</wp:posOffset>
                </wp:positionH>
                <wp:positionV relativeFrom="paragraph">
                  <wp:posOffset>122555</wp:posOffset>
                </wp:positionV>
                <wp:extent cx="0" cy="231140"/>
                <wp:effectExtent l="76200" t="0" r="57150" b="54610"/>
                <wp:wrapNone/>
                <wp:docPr id="2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356.3pt;margin-top:9.65pt;width:0;height:1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">
                <v:stroke endarrow="block"/>
              </v:shape>
            </w:pict>
          </mc:Fallback>
        </mc:AlternateContent>
      </w:r>
      <w:r w:rsidRPr="00AF552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C22C4C" wp14:editId="3F2A20CC">
                <wp:simplePos x="0" y="0"/>
                <wp:positionH relativeFrom="column">
                  <wp:posOffset>4709795</wp:posOffset>
                </wp:positionH>
                <wp:positionV relativeFrom="paragraph">
                  <wp:posOffset>760095</wp:posOffset>
                </wp:positionV>
                <wp:extent cx="1019175" cy="253365"/>
                <wp:effectExtent l="0" t="0" r="28575" b="13335"/>
                <wp:wrapNone/>
                <wp:docPr id="2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533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2B1" w:rsidRPr="00773AB2" w:rsidRDefault="009712B1" w:rsidP="009712B1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Szerkesztők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31" type="#_x0000_t109" style="position:absolute;margin-left:370.85pt;margin-top:59.85pt;width:80.25pt;height:19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">
                <v:textbox>
                  <w:txbxContent>
                    <w:p w:rsidR="009712B1" w:rsidRPr="00773AB2" w:rsidRDefault="009712B1" w:rsidP="009712B1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Szerkesztők</w:t>
                      </w:r>
                    </w:p>
                  </w:txbxContent>
                </v:textbox>
              </v:shape>
            </w:pict>
          </mc:Fallback>
        </mc:AlternateContent>
      </w:r>
      <w:r w:rsidRPr="00AF552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390CFF" wp14:editId="7DB47923">
                <wp:simplePos x="0" y="0"/>
                <wp:positionH relativeFrom="column">
                  <wp:posOffset>4709795</wp:posOffset>
                </wp:positionH>
                <wp:positionV relativeFrom="paragraph">
                  <wp:posOffset>464820</wp:posOffset>
                </wp:positionV>
                <wp:extent cx="1019175" cy="234950"/>
                <wp:effectExtent l="0" t="0" r="28575" b="12700"/>
                <wp:wrapNone/>
                <wp:docPr id="2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349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2B1" w:rsidRPr="00773AB2" w:rsidRDefault="009712B1" w:rsidP="009712B1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Újságírók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2" type="#_x0000_t109" style="position:absolute;margin-left:370.85pt;margin-top:36.6pt;width:80.25pt;height:1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">
                <v:textbox>
                  <w:txbxContent>
                    <w:p w:rsidR="009712B1" w:rsidRPr="00773AB2" w:rsidRDefault="009712B1" w:rsidP="009712B1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Újságírók</w:t>
                      </w:r>
                    </w:p>
                  </w:txbxContent>
                </v:textbox>
              </v:shape>
            </w:pict>
          </mc:Fallback>
        </mc:AlternateContent>
      </w:r>
      <w:r w:rsidRPr="00773AB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982024" wp14:editId="5A15B242">
                <wp:simplePos x="0" y="0"/>
                <wp:positionH relativeFrom="column">
                  <wp:posOffset>2810609</wp:posOffset>
                </wp:positionH>
                <wp:positionV relativeFrom="paragraph">
                  <wp:posOffset>81816</wp:posOffset>
                </wp:positionV>
                <wp:extent cx="0" cy="231569"/>
                <wp:effectExtent l="76200" t="0" r="57150" b="54610"/>
                <wp:wrapNone/>
                <wp:docPr id="1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56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221.3pt;margin-top:6.45pt;width:0;height:1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">
                <v:stroke endarrow="block"/>
              </v:shape>
            </w:pict>
          </mc:Fallback>
        </mc:AlternateContent>
      </w:r>
    </w:p>
    <w:p w:rsidR="009712B1" w:rsidRPr="00773AB2" w:rsidRDefault="009712B1" w:rsidP="009712B1">
      <w:pPr>
        <w:rPr>
          <w:rFonts w:ascii="Century Gothic" w:hAnsi="Century Gothic"/>
        </w:rPr>
      </w:pPr>
      <w:r w:rsidRPr="00773AB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FA8B8C" wp14:editId="40C87557">
                <wp:simplePos x="0" y="0"/>
                <wp:positionH relativeFrom="column">
                  <wp:posOffset>4526280</wp:posOffset>
                </wp:positionH>
                <wp:positionV relativeFrom="paragraph">
                  <wp:posOffset>140335</wp:posOffset>
                </wp:positionV>
                <wp:extent cx="0" cy="563245"/>
                <wp:effectExtent l="0" t="0" r="19050" b="27305"/>
                <wp:wrapNone/>
                <wp:docPr id="2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3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56.4pt;margin-top:11.05pt;width:0;height:44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"/>
            </w:pict>
          </mc:Fallback>
        </mc:AlternateContent>
      </w:r>
      <w:r w:rsidRPr="00773AB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4A71A1" wp14:editId="73F62452">
                <wp:simplePos x="0" y="0"/>
                <wp:positionH relativeFrom="column">
                  <wp:posOffset>2810609</wp:posOffset>
                </wp:positionH>
                <wp:positionV relativeFrom="paragraph">
                  <wp:posOffset>82558</wp:posOffset>
                </wp:positionV>
                <wp:extent cx="0" cy="1211283"/>
                <wp:effectExtent l="0" t="0" r="19050" b="27305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128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21.3pt;margin-top:6.5pt;width:0;height:9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"/>
            </w:pict>
          </mc:Fallback>
        </mc:AlternateContent>
      </w:r>
    </w:p>
    <w:p w:rsidR="009712B1" w:rsidRPr="00773AB2" w:rsidRDefault="009712B1" w:rsidP="009712B1">
      <w:pPr>
        <w:rPr>
          <w:rFonts w:ascii="Century Gothic" w:hAnsi="Century Gothic"/>
        </w:rPr>
      </w:pPr>
      <w:r w:rsidRPr="00773AB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0F13F8" wp14:editId="2A7DE2C4">
                <wp:simplePos x="0" y="0"/>
                <wp:positionH relativeFrom="column">
                  <wp:posOffset>2995295</wp:posOffset>
                </wp:positionH>
                <wp:positionV relativeFrom="paragraph">
                  <wp:posOffset>81280</wp:posOffset>
                </wp:positionV>
                <wp:extent cx="1019175" cy="235390"/>
                <wp:effectExtent l="0" t="0" r="28575" b="12700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353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2B1" w:rsidRPr="00773AB2" w:rsidRDefault="009712B1" w:rsidP="009712B1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773AB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Szerkesztők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109" style="position:absolute;margin-left:235.85pt;margin-top:6.4pt;width:80.25pt;height:1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">
                <v:textbox>
                  <w:txbxContent>
                    <w:p w:rsidR="009712B1" w:rsidRPr="00773AB2" w:rsidRDefault="009712B1" w:rsidP="009712B1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773AB2">
                        <w:rPr>
                          <w:rFonts w:ascii="Century Gothic" w:hAnsi="Century Gothic"/>
                          <w:sz w:val="18"/>
                          <w:szCs w:val="18"/>
                        </w:rPr>
                        <w:t>Szerkesztők</w:t>
                      </w:r>
                    </w:p>
                  </w:txbxContent>
                </v:textbox>
              </v:shape>
            </w:pict>
          </mc:Fallback>
        </mc:AlternateContent>
      </w:r>
    </w:p>
    <w:p w:rsidR="009712B1" w:rsidRPr="00773AB2" w:rsidRDefault="009712B1" w:rsidP="009712B1">
      <w:pPr>
        <w:rPr>
          <w:rFonts w:ascii="Century Gothic" w:hAnsi="Century Gothic"/>
        </w:rPr>
      </w:pPr>
      <w:r w:rsidRPr="00773AB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7A5F72" wp14:editId="79AC642A">
                <wp:simplePos x="0" y="0"/>
                <wp:positionH relativeFrom="column">
                  <wp:posOffset>2806065</wp:posOffset>
                </wp:positionH>
                <wp:positionV relativeFrom="paragraph">
                  <wp:posOffset>29292</wp:posOffset>
                </wp:positionV>
                <wp:extent cx="198755" cy="2540"/>
                <wp:effectExtent l="0" t="76200" r="29845" b="92710"/>
                <wp:wrapNone/>
                <wp:docPr id="2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875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20.95pt;margin-top:2.3pt;width:15.65pt;height:.2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">
                <v:stroke endarrow="block"/>
              </v:shape>
            </w:pict>
          </mc:Fallback>
        </mc:AlternateContent>
      </w:r>
    </w:p>
    <w:p w:rsidR="009712B1" w:rsidRPr="00773AB2" w:rsidRDefault="009712B1" w:rsidP="009712B1">
      <w:pPr>
        <w:rPr>
          <w:rFonts w:ascii="Century Gothic" w:hAnsi="Century Gothic"/>
        </w:rPr>
      </w:pPr>
      <w:r w:rsidRPr="00773AB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24672C" wp14:editId="2A96F52D">
                <wp:simplePos x="0" y="0"/>
                <wp:positionH relativeFrom="column">
                  <wp:posOffset>2995295</wp:posOffset>
                </wp:positionH>
                <wp:positionV relativeFrom="paragraph">
                  <wp:posOffset>33655</wp:posOffset>
                </wp:positionV>
                <wp:extent cx="1019175" cy="253365"/>
                <wp:effectExtent l="0" t="0" r="28575" b="13335"/>
                <wp:wrapNone/>
                <wp:docPr id="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533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2B1" w:rsidRPr="00773AB2" w:rsidRDefault="009712B1" w:rsidP="009712B1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773AB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Műsorvezetők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109" style="position:absolute;margin-left:235.85pt;margin-top:2.65pt;width:80.25pt;height:19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">
                <v:textbox>
                  <w:txbxContent>
                    <w:p w:rsidR="009712B1" w:rsidRPr="00773AB2" w:rsidRDefault="009712B1" w:rsidP="009712B1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773AB2">
                        <w:rPr>
                          <w:rFonts w:ascii="Century Gothic" w:hAnsi="Century Gothic"/>
                          <w:sz w:val="18"/>
                          <w:szCs w:val="18"/>
                        </w:rPr>
                        <w:t>Műsorvezetők</w:t>
                      </w:r>
                    </w:p>
                  </w:txbxContent>
                </v:textbox>
              </v:shape>
            </w:pict>
          </mc:Fallback>
        </mc:AlternateContent>
      </w:r>
      <w:r w:rsidRPr="00773AB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48924A" wp14:editId="07212403">
                <wp:simplePos x="0" y="0"/>
                <wp:positionH relativeFrom="column">
                  <wp:posOffset>2807970</wp:posOffset>
                </wp:positionH>
                <wp:positionV relativeFrom="paragraph">
                  <wp:posOffset>144862</wp:posOffset>
                </wp:positionV>
                <wp:extent cx="198755" cy="2540"/>
                <wp:effectExtent l="0" t="76200" r="29845" b="92710"/>
                <wp:wrapNone/>
                <wp:docPr id="2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875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21.1pt;margin-top:11.4pt;width:15.65pt;height:.2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9712B1" w:rsidRPr="00773AB2" w:rsidRDefault="009712B1" w:rsidP="009712B1">
      <w:pPr>
        <w:rPr>
          <w:rFonts w:ascii="Century Gothic" w:hAnsi="Century Gothic"/>
        </w:rPr>
      </w:pPr>
    </w:p>
    <w:p w:rsidR="009712B1" w:rsidRPr="00773AB2" w:rsidRDefault="009712B1" w:rsidP="009712B1">
      <w:pPr>
        <w:rPr>
          <w:rFonts w:ascii="Century Gothic" w:hAnsi="Century Gothic"/>
        </w:rPr>
      </w:pPr>
      <w:r w:rsidRPr="00773AB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1D9E75" wp14:editId="5254EF3B">
                <wp:simplePos x="0" y="0"/>
                <wp:positionH relativeFrom="column">
                  <wp:posOffset>2995295</wp:posOffset>
                </wp:positionH>
                <wp:positionV relativeFrom="paragraph">
                  <wp:posOffset>5715</wp:posOffset>
                </wp:positionV>
                <wp:extent cx="1019175" cy="239395"/>
                <wp:effectExtent l="0" t="0" r="28575" b="27305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393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2B1" w:rsidRPr="00773AB2" w:rsidRDefault="009712B1" w:rsidP="009712B1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773AB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Hírolvasók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5" type="#_x0000_t109" style="position:absolute;margin-left:235.85pt;margin-top:.45pt;width:80.25pt;height:1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">
                <v:textbox>
                  <w:txbxContent>
                    <w:p w:rsidR="009712B1" w:rsidRPr="00773AB2" w:rsidRDefault="009712B1" w:rsidP="009712B1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773AB2">
                        <w:rPr>
                          <w:rFonts w:ascii="Century Gothic" w:hAnsi="Century Gothic"/>
                          <w:sz w:val="18"/>
                          <w:szCs w:val="18"/>
                        </w:rPr>
                        <w:t>Hírolvasók</w:t>
                      </w:r>
                    </w:p>
                  </w:txbxContent>
                </v:textbox>
              </v:shape>
            </w:pict>
          </mc:Fallback>
        </mc:AlternateContent>
      </w:r>
      <w:r w:rsidRPr="00773AB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6A86AC" wp14:editId="54BD3EF6">
                <wp:simplePos x="0" y="0"/>
                <wp:positionH relativeFrom="column">
                  <wp:posOffset>2809875</wp:posOffset>
                </wp:positionH>
                <wp:positionV relativeFrom="paragraph">
                  <wp:posOffset>103587</wp:posOffset>
                </wp:positionV>
                <wp:extent cx="198755" cy="2540"/>
                <wp:effectExtent l="0" t="76200" r="29845" b="92710"/>
                <wp:wrapNone/>
                <wp:docPr id="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875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21.25pt;margin-top:8.15pt;width:15.65pt;height:.2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">
                <v:stroke endarrow="block"/>
              </v:shape>
            </w:pict>
          </mc:Fallback>
        </mc:AlternateContent>
      </w:r>
    </w:p>
    <w:p w:rsidR="009712B1" w:rsidRPr="00773AB2" w:rsidRDefault="009712B1" w:rsidP="009712B1">
      <w:pPr>
        <w:rPr>
          <w:rFonts w:ascii="Century Gothic" w:hAnsi="Century Gothic"/>
        </w:rPr>
      </w:pPr>
      <w:r w:rsidRPr="00773AB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782ED0" wp14:editId="2BA8D807">
                <wp:simplePos x="0" y="0"/>
                <wp:positionH relativeFrom="column">
                  <wp:posOffset>2995295</wp:posOffset>
                </wp:positionH>
                <wp:positionV relativeFrom="paragraph">
                  <wp:posOffset>120015</wp:posOffset>
                </wp:positionV>
                <wp:extent cx="1019175" cy="255319"/>
                <wp:effectExtent l="0" t="0" r="28575" b="11430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55319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2B1" w:rsidRPr="00773AB2" w:rsidRDefault="009712B1" w:rsidP="009712B1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773AB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Technikusok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36" type="#_x0000_t109" style="position:absolute;margin-left:235.85pt;margin-top:9.45pt;width:80.25pt;height:2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">
                <v:textbox>
                  <w:txbxContent>
                    <w:p w:rsidR="009712B1" w:rsidRPr="00773AB2" w:rsidRDefault="009712B1" w:rsidP="009712B1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773AB2">
                        <w:rPr>
                          <w:rFonts w:ascii="Century Gothic" w:hAnsi="Century Gothic"/>
                          <w:sz w:val="18"/>
                          <w:szCs w:val="18"/>
                        </w:rPr>
                        <w:t>Technikusok</w:t>
                      </w:r>
                    </w:p>
                  </w:txbxContent>
                </v:textbox>
              </v:shape>
            </w:pict>
          </mc:Fallback>
        </mc:AlternateContent>
      </w:r>
    </w:p>
    <w:p w:rsidR="009712B1" w:rsidRDefault="009712B1" w:rsidP="009712B1">
      <w:pPr>
        <w:rPr>
          <w:rFonts w:ascii="Century Gothic" w:hAnsi="Century Gothic"/>
        </w:rPr>
      </w:pPr>
      <w:r w:rsidRPr="00773AB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95BDFB" wp14:editId="38A60A12">
                <wp:simplePos x="0" y="0"/>
                <wp:positionH relativeFrom="column">
                  <wp:posOffset>2811491</wp:posOffset>
                </wp:positionH>
                <wp:positionV relativeFrom="paragraph">
                  <wp:posOffset>95784</wp:posOffset>
                </wp:positionV>
                <wp:extent cx="185175" cy="0"/>
                <wp:effectExtent l="0" t="76200" r="24765" b="95250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21.4pt;margin-top:7.55pt;width:14.6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9712B1" w:rsidRDefault="009712B1" w:rsidP="009712B1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</w:p>
    <w:p w:rsidR="009712B1" w:rsidRPr="00773AB2" w:rsidRDefault="009712B1" w:rsidP="009712B1">
      <w:pPr>
        <w:jc w:val="center"/>
        <w:rPr>
          <w:rFonts w:ascii="Century Gothic" w:hAnsi="Century Gothic"/>
        </w:rPr>
      </w:pPr>
      <w:r w:rsidRPr="00773AB2">
        <w:rPr>
          <w:rFonts w:ascii="Century Gothic" w:hAnsi="Century Gothic"/>
          <w:b/>
        </w:rPr>
        <w:lastRenderedPageBreak/>
        <w:t>Rádió Horizont Kft.</w:t>
      </w:r>
    </w:p>
    <w:p w:rsidR="009712B1" w:rsidRPr="00773AB2" w:rsidRDefault="009712B1" w:rsidP="009712B1">
      <w:pPr>
        <w:jc w:val="center"/>
        <w:rPr>
          <w:rFonts w:ascii="Century Gothic" w:hAnsi="Century Gothic"/>
          <w:b/>
        </w:rPr>
      </w:pPr>
      <w:r w:rsidRPr="00773AB2">
        <w:rPr>
          <w:rFonts w:ascii="Century Gothic" w:hAnsi="Century Gothic"/>
          <w:b/>
        </w:rPr>
        <w:t>PÉNZÜGYI TERVE 20</w:t>
      </w:r>
      <w:r>
        <w:rPr>
          <w:rFonts w:ascii="Century Gothic" w:hAnsi="Century Gothic"/>
          <w:b/>
        </w:rPr>
        <w:t>20</w:t>
      </w:r>
      <w:r w:rsidRPr="00773AB2">
        <w:rPr>
          <w:rFonts w:ascii="Century Gothic" w:hAnsi="Century Gothic"/>
          <w:b/>
        </w:rPr>
        <w:t xml:space="preserve">. ÉVRE </w:t>
      </w:r>
    </w:p>
    <w:p w:rsidR="009712B1" w:rsidRPr="00773AB2" w:rsidRDefault="009712B1" w:rsidP="009712B1">
      <w:pPr>
        <w:jc w:val="center"/>
        <w:rPr>
          <w:rFonts w:ascii="Century Gothic" w:hAnsi="Century Gothic"/>
          <w:b/>
        </w:rPr>
      </w:pPr>
    </w:p>
    <w:p w:rsidR="009712B1" w:rsidRDefault="009712B1" w:rsidP="009712B1">
      <w:pPr>
        <w:pStyle w:val="Cmsor1"/>
        <w:numPr>
          <w:ilvl w:val="0"/>
          <w:numId w:val="18"/>
        </w:numPr>
        <w:ind w:left="0" w:hanging="142"/>
        <w:jc w:val="left"/>
        <w:rPr>
          <w:rFonts w:ascii="Century Gothic" w:hAnsi="Century Gothic"/>
          <w:sz w:val="22"/>
          <w:szCs w:val="22"/>
        </w:rPr>
      </w:pPr>
      <w:bookmarkStart w:id="5" w:name="_Toc9193239"/>
      <w:r w:rsidRPr="00773AB2">
        <w:rPr>
          <w:rFonts w:ascii="Century Gothic" w:hAnsi="Century Gothic"/>
          <w:sz w:val="22"/>
          <w:szCs w:val="22"/>
        </w:rPr>
        <w:t>EREDMÉNYTERV</w:t>
      </w:r>
      <w:bookmarkEnd w:id="5"/>
    </w:p>
    <w:p w:rsidR="009712B1" w:rsidRPr="009D4D58" w:rsidRDefault="009712B1" w:rsidP="009712B1"/>
    <w:p w:rsidR="009712B1" w:rsidRDefault="009712B1" w:rsidP="009712B1">
      <w:pPr>
        <w:rPr>
          <w:rFonts w:ascii="Century Gothic" w:hAnsi="Century Gothic"/>
        </w:rPr>
      </w:pPr>
    </w:p>
    <w:p w:rsidR="009712B1" w:rsidRDefault="009712B1" w:rsidP="009712B1">
      <w:p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noProof/>
          <w:color w:val="FF0000"/>
        </w:rPr>
        <w:drawing>
          <wp:inline distT="0" distB="0" distL="0" distR="0" wp14:anchorId="38F74080" wp14:editId="00723443">
            <wp:extent cx="5759450" cy="333375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1terv_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08" b="40791"/>
                    <a:stretch/>
                  </pic:blipFill>
                  <pic:spPr bwMode="auto">
                    <a:xfrm>
                      <a:off x="0" y="0"/>
                      <a:ext cx="575945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2B1" w:rsidRDefault="009712B1" w:rsidP="009712B1">
      <w:pPr>
        <w:jc w:val="both"/>
        <w:rPr>
          <w:rFonts w:ascii="Century Gothic" w:hAnsi="Century Gothic"/>
          <w:b/>
          <w:bCs/>
          <w:color w:val="FF0000"/>
        </w:rPr>
      </w:pPr>
    </w:p>
    <w:p w:rsidR="009712B1" w:rsidRDefault="009712B1" w:rsidP="009712B1">
      <w:pPr>
        <w:jc w:val="both"/>
        <w:rPr>
          <w:rFonts w:ascii="Century Gothic" w:hAnsi="Century Gothic"/>
          <w:b/>
          <w:bCs/>
          <w:color w:val="FF0000"/>
        </w:rPr>
      </w:pPr>
    </w:p>
    <w:p w:rsidR="009712B1" w:rsidRDefault="009712B1" w:rsidP="009712B1">
      <w:pPr>
        <w:jc w:val="both"/>
        <w:rPr>
          <w:rFonts w:ascii="Century Gothic" w:hAnsi="Century Gothic"/>
          <w:b/>
          <w:bCs/>
          <w:color w:val="FF0000"/>
        </w:rPr>
      </w:pPr>
    </w:p>
    <w:p w:rsidR="009712B1" w:rsidRDefault="009712B1" w:rsidP="009712B1">
      <w:pPr>
        <w:jc w:val="both"/>
        <w:rPr>
          <w:rFonts w:ascii="Century Gothic" w:hAnsi="Century Gothic"/>
          <w:b/>
          <w:bCs/>
          <w:color w:val="FF0000"/>
        </w:rPr>
      </w:pPr>
    </w:p>
    <w:p w:rsidR="009712B1" w:rsidRPr="00404947" w:rsidRDefault="009712B1" w:rsidP="009712B1">
      <w:pPr>
        <w:jc w:val="both"/>
        <w:rPr>
          <w:rFonts w:ascii="Century Gothic" w:hAnsi="Century Gothic"/>
          <w:b/>
          <w:bCs/>
          <w:color w:val="FF0000"/>
        </w:rPr>
      </w:pPr>
    </w:p>
    <w:p w:rsidR="009712B1" w:rsidRDefault="009712B1" w:rsidP="009712B1">
      <w:p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br w:type="page"/>
      </w:r>
    </w:p>
    <w:p w:rsidR="009712B1" w:rsidRDefault="009712B1" w:rsidP="009712B1">
      <w:pPr>
        <w:pStyle w:val="Cmsor1"/>
        <w:numPr>
          <w:ilvl w:val="0"/>
          <w:numId w:val="18"/>
        </w:numPr>
        <w:ind w:left="0" w:hanging="142"/>
        <w:jc w:val="left"/>
        <w:rPr>
          <w:rFonts w:ascii="Century Gothic" w:hAnsi="Century Gothic"/>
          <w:sz w:val="22"/>
          <w:szCs w:val="22"/>
        </w:rPr>
      </w:pPr>
      <w:bookmarkStart w:id="6" w:name="_Toc9193240"/>
      <w:r w:rsidRPr="00E423EC">
        <w:rPr>
          <w:rFonts w:ascii="Century Gothic" w:hAnsi="Century Gothic"/>
          <w:sz w:val="22"/>
          <w:szCs w:val="22"/>
        </w:rPr>
        <w:lastRenderedPageBreak/>
        <w:t>MÉRLEGTERV</w:t>
      </w:r>
      <w:bookmarkEnd w:id="6"/>
    </w:p>
    <w:p w:rsidR="009712B1" w:rsidRPr="0078381C" w:rsidRDefault="009712B1" w:rsidP="009712B1">
      <w:pPr>
        <w:jc w:val="center"/>
      </w:pPr>
    </w:p>
    <w:p w:rsidR="009712B1" w:rsidRDefault="009712B1" w:rsidP="009712B1">
      <w:pPr>
        <w:jc w:val="right"/>
        <w:rPr>
          <w:rFonts w:ascii="Century Gothic" w:hAnsi="Century Gothic"/>
          <w:color w:val="FF0000"/>
        </w:rPr>
      </w:pPr>
    </w:p>
    <w:p w:rsidR="009712B1" w:rsidRDefault="009712B1" w:rsidP="009712B1">
      <w:pPr>
        <w:jc w:val="center"/>
        <w:rPr>
          <w:rFonts w:ascii="Century Gothic" w:hAnsi="Century Gothic"/>
          <w:color w:val="FF0000"/>
        </w:rPr>
      </w:pPr>
    </w:p>
    <w:p w:rsidR="009712B1" w:rsidRDefault="009712B1" w:rsidP="009712B1">
      <w:pPr>
        <w:jc w:val="center"/>
        <w:rPr>
          <w:rFonts w:ascii="Century Gothic" w:hAnsi="Century Gothic"/>
          <w:color w:val="FF0000"/>
        </w:rPr>
      </w:pPr>
      <w:r>
        <w:rPr>
          <w:rFonts w:ascii="Century Gothic" w:hAnsi="Century Gothic"/>
          <w:noProof/>
          <w:color w:val="FF0000"/>
        </w:rPr>
        <w:drawing>
          <wp:inline distT="0" distB="0" distL="0" distR="0" wp14:anchorId="591FE76E" wp14:editId="37FE4825">
            <wp:extent cx="5759450" cy="2736850"/>
            <wp:effectExtent l="0" t="0" r="0" b="635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21terv_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97" b="46361"/>
                    <a:stretch/>
                  </pic:blipFill>
                  <pic:spPr bwMode="auto">
                    <a:xfrm>
                      <a:off x="0" y="0"/>
                      <a:ext cx="5759450" cy="273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2B1" w:rsidRDefault="009712B1" w:rsidP="009712B1">
      <w:pPr>
        <w:jc w:val="center"/>
        <w:rPr>
          <w:rFonts w:ascii="Century Gothic" w:hAnsi="Century Gothic"/>
          <w:color w:val="FF0000"/>
        </w:rPr>
      </w:pPr>
    </w:p>
    <w:p w:rsidR="009712B1" w:rsidRDefault="009712B1" w:rsidP="009712B1">
      <w:pPr>
        <w:jc w:val="right"/>
        <w:rPr>
          <w:rFonts w:ascii="Century Gothic" w:hAnsi="Century Gothic"/>
          <w:color w:val="FF0000"/>
        </w:rPr>
      </w:pPr>
    </w:p>
    <w:p w:rsidR="009712B1" w:rsidRPr="00404947" w:rsidRDefault="009712B1" w:rsidP="009712B1">
      <w:pPr>
        <w:jc w:val="right"/>
        <w:rPr>
          <w:rFonts w:ascii="Century Gothic" w:hAnsi="Century Gothic"/>
          <w:color w:val="FF0000"/>
        </w:rPr>
      </w:pPr>
      <w:r>
        <w:rPr>
          <w:rFonts w:ascii="Century Gothic" w:hAnsi="Century Gothic"/>
          <w:noProof/>
          <w:color w:val="FF0000"/>
        </w:rPr>
        <w:drawing>
          <wp:inline distT="0" distB="0" distL="0" distR="0" wp14:anchorId="64AC2339" wp14:editId="3AD01B9F">
            <wp:extent cx="5759450" cy="3619500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1terv_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67" b="35027"/>
                    <a:stretch/>
                  </pic:blipFill>
                  <pic:spPr bwMode="auto">
                    <a:xfrm>
                      <a:off x="0" y="0"/>
                      <a:ext cx="575945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2B1" w:rsidRPr="00D36AA7" w:rsidRDefault="009712B1" w:rsidP="009712B1">
      <w:pPr>
        <w:jc w:val="both"/>
        <w:rPr>
          <w:b/>
          <w:bCs/>
          <w:sz w:val="20"/>
          <w:szCs w:val="20"/>
        </w:rPr>
        <w:sectPr w:rsidR="009712B1" w:rsidRPr="00D36AA7" w:rsidSect="00B630CD">
          <w:pgSz w:w="11906" w:h="16838"/>
          <w:pgMar w:top="709" w:right="1418" w:bottom="851" w:left="1418" w:header="709" w:footer="709" w:gutter="0"/>
          <w:cols w:space="708"/>
          <w:docGrid w:linePitch="360"/>
        </w:sectPr>
      </w:pPr>
    </w:p>
    <w:p w:rsidR="009712B1" w:rsidRDefault="009712B1" w:rsidP="009712B1">
      <w:pPr>
        <w:pStyle w:val="Cmsor1"/>
        <w:numPr>
          <w:ilvl w:val="0"/>
          <w:numId w:val="18"/>
        </w:numPr>
        <w:ind w:left="426" w:firstLine="142"/>
        <w:jc w:val="left"/>
        <w:rPr>
          <w:sz w:val="24"/>
        </w:rPr>
      </w:pPr>
      <w:bookmarkStart w:id="7" w:name="_Toc9193241"/>
      <w:r w:rsidRPr="00F54D73">
        <w:rPr>
          <w:sz w:val="24"/>
        </w:rPr>
        <w:lastRenderedPageBreak/>
        <w:t>CASH FLOW</w:t>
      </w:r>
      <w:bookmarkEnd w:id="7"/>
    </w:p>
    <w:p w:rsidR="009712B1" w:rsidRDefault="009712B1" w:rsidP="009712B1">
      <w:pPr>
        <w:pStyle w:val="Cmsor1"/>
        <w:ind w:left="568"/>
        <w:jc w:val="left"/>
        <w:rPr>
          <w:sz w:val="24"/>
        </w:rPr>
      </w:pPr>
    </w:p>
    <w:p w:rsidR="009712B1" w:rsidRDefault="009712B1" w:rsidP="009712B1">
      <w:pPr>
        <w:pStyle w:val="Cmsor1"/>
        <w:ind w:left="568"/>
        <w:jc w:val="left"/>
        <w:rPr>
          <w:sz w:val="24"/>
        </w:rPr>
      </w:pPr>
    </w:p>
    <w:p w:rsidR="009712B1" w:rsidRDefault="009712B1" w:rsidP="009712B1">
      <w:pPr>
        <w:pStyle w:val="Cmsor1"/>
        <w:ind w:left="568"/>
        <w:jc w:val="left"/>
        <w:rPr>
          <w:sz w:val="24"/>
        </w:rPr>
      </w:pPr>
    </w:p>
    <w:p w:rsidR="009712B1" w:rsidRDefault="009712B1" w:rsidP="009712B1">
      <w:pPr>
        <w:spacing w:after="720"/>
        <w:jc w:val="center"/>
      </w:pPr>
      <w:r>
        <w:rPr>
          <w:sz w:val="28"/>
          <w:szCs w:val="24"/>
        </w:rPr>
        <w:fldChar w:fldCharType="begin"/>
      </w:r>
      <w:r>
        <w:instrText xml:space="preserve"> LINK Excel.Sheet.12 "C:\\Users\\Édes Krisztina\\Desktop\\Édes Krisztina\\Documents\\Hivatal\\Rádió\\CashFlow_Rádió2020_II.xlsx" Munka1!S1O1:S41O14 \a \f 4 \h </w:instrText>
      </w:r>
      <w:r>
        <w:rPr>
          <w:sz w:val="24"/>
          <w:szCs w:val="24"/>
        </w:rPr>
        <w:fldChar w:fldCharType="separate"/>
      </w:r>
    </w:p>
    <w:p w:rsidR="009712B1" w:rsidRDefault="009712B1" w:rsidP="009712B1">
      <w:pPr>
        <w:spacing w:after="72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fldChar w:fldCharType="end"/>
      </w:r>
    </w:p>
    <w:tbl>
      <w:tblPr>
        <w:tblW w:w="149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2"/>
        <w:gridCol w:w="1100"/>
        <w:gridCol w:w="940"/>
        <w:gridCol w:w="980"/>
        <w:gridCol w:w="1040"/>
        <w:gridCol w:w="1000"/>
        <w:gridCol w:w="1000"/>
        <w:gridCol w:w="1040"/>
        <w:gridCol w:w="940"/>
        <w:gridCol w:w="1007"/>
        <w:gridCol w:w="1100"/>
        <w:gridCol w:w="940"/>
        <w:gridCol w:w="980"/>
        <w:gridCol w:w="1040"/>
      </w:tblGrid>
      <w:tr w:rsidR="009712B1" w:rsidRPr="009D4D58" w:rsidTr="003B7140">
        <w:trPr>
          <w:trHeight w:val="300"/>
        </w:trPr>
        <w:tc>
          <w:tcPr>
            <w:tcW w:w="18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:rsidR="009712B1" w:rsidRPr="009D4D58" w:rsidRDefault="009712B1" w:rsidP="003B714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9D4D58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:rsidR="009712B1" w:rsidRPr="009D4D58" w:rsidRDefault="009712B1" w:rsidP="003B7140">
            <w:pPr>
              <w:jc w:val="center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január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:rsidR="009712B1" w:rsidRPr="009D4D58" w:rsidRDefault="009712B1" w:rsidP="003B7140">
            <w:pPr>
              <w:jc w:val="center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február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:rsidR="009712B1" w:rsidRPr="009D4D58" w:rsidRDefault="009712B1" w:rsidP="003B7140">
            <w:pPr>
              <w:jc w:val="center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március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:rsidR="009712B1" w:rsidRPr="009D4D58" w:rsidRDefault="009712B1" w:rsidP="003B7140">
            <w:pPr>
              <w:jc w:val="center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április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:rsidR="009712B1" w:rsidRPr="009D4D58" w:rsidRDefault="009712B1" w:rsidP="003B7140">
            <w:pPr>
              <w:jc w:val="center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május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:rsidR="009712B1" w:rsidRPr="009D4D58" w:rsidRDefault="009712B1" w:rsidP="003B7140">
            <w:pPr>
              <w:jc w:val="center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június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:rsidR="009712B1" w:rsidRPr="009D4D58" w:rsidRDefault="009712B1" w:rsidP="003B7140">
            <w:pPr>
              <w:jc w:val="center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július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:rsidR="009712B1" w:rsidRPr="009D4D58" w:rsidRDefault="009712B1" w:rsidP="003B7140">
            <w:pPr>
              <w:jc w:val="center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augusztus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:rsidR="009712B1" w:rsidRPr="009D4D58" w:rsidRDefault="009712B1" w:rsidP="003B7140">
            <w:pPr>
              <w:jc w:val="center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szeptember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:rsidR="009712B1" w:rsidRPr="009D4D58" w:rsidRDefault="009712B1" w:rsidP="003B7140">
            <w:pPr>
              <w:jc w:val="center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október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:rsidR="009712B1" w:rsidRPr="009D4D58" w:rsidRDefault="009712B1" w:rsidP="003B7140">
            <w:pPr>
              <w:jc w:val="center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november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:rsidR="009712B1" w:rsidRPr="009D4D58" w:rsidRDefault="009712B1" w:rsidP="003B7140">
            <w:pPr>
              <w:jc w:val="center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december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center"/>
            <w:hideMark/>
          </w:tcPr>
          <w:p w:rsidR="009712B1" w:rsidRPr="009D4D58" w:rsidRDefault="009712B1" w:rsidP="003B7140">
            <w:pPr>
              <w:jc w:val="center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összesen</w:t>
            </w:r>
          </w:p>
        </w:tc>
      </w:tr>
      <w:tr w:rsidR="009712B1" w:rsidRPr="009D4D58" w:rsidTr="003B7140">
        <w:trPr>
          <w:trHeight w:val="47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Nyitó egyenleg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10 394 419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7 786 669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7 074 328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4 049 756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5 180 038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5 371 929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6 332 820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6 514 711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6 971 602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7 342 493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7 574 384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8 018 636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D4D58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9712B1" w:rsidRPr="009D4D58" w:rsidTr="003B7140">
        <w:trPr>
          <w:trHeight w:val="300"/>
        </w:trPr>
        <w:tc>
          <w:tcPr>
            <w:tcW w:w="13865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BEVÉTEL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D4D58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9712B1" w:rsidRPr="009D4D58" w:rsidTr="003B7140">
        <w:trPr>
          <w:trHeight w:val="47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Önkormányzat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508 000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508 000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508 000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508 000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508 000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508 000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508 000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508 000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508 000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508 000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508 000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508 000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6 096 000 </w:t>
            </w:r>
          </w:p>
        </w:tc>
      </w:tr>
      <w:tr w:rsidR="009712B1" w:rsidRPr="009D4D58" w:rsidTr="003B7140">
        <w:trPr>
          <w:trHeight w:val="70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Önkormányzat Hírlap - Magazin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1 778 000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1 778 000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1 778 000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1 778 000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1 174 035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1 174 035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1 778 000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1 778 000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1 778 000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1 778 000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1 778 000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1 778 000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21 336 000 </w:t>
            </w:r>
          </w:p>
        </w:tc>
      </w:tr>
      <w:tr w:rsidR="009712B1" w:rsidRPr="009D4D58" w:rsidTr="003B7140">
        <w:trPr>
          <w:trHeight w:val="93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Médiahatóság </w:t>
            </w:r>
            <w:proofErr w:type="spellStart"/>
            <w:r w:rsidRPr="009D4D58">
              <w:rPr>
                <w:color w:val="000000"/>
                <w:sz w:val="18"/>
                <w:szCs w:val="18"/>
              </w:rPr>
              <w:t>Szentmiklósi</w:t>
            </w:r>
            <w:proofErr w:type="spellEnd"/>
            <w:r w:rsidRPr="009D4D58">
              <w:rPr>
                <w:color w:val="000000"/>
                <w:sz w:val="18"/>
                <w:szCs w:val="18"/>
              </w:rPr>
              <w:t xml:space="preserve"> Magazin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  575 000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460 000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 115 000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460 000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 115 000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460 000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  115 000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2 300 000 </w:t>
            </w:r>
          </w:p>
        </w:tc>
      </w:tr>
      <w:tr w:rsidR="009712B1" w:rsidRPr="009D4D58" w:rsidTr="003B7140">
        <w:trPr>
          <w:trHeight w:val="70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proofErr w:type="gramStart"/>
            <w:r w:rsidRPr="009D4D58">
              <w:rPr>
                <w:color w:val="000000"/>
                <w:sz w:val="18"/>
                <w:szCs w:val="18"/>
              </w:rPr>
              <w:t>Médiahatóság  Régió</w:t>
            </w:r>
            <w:proofErr w:type="gramEnd"/>
            <w:r w:rsidRPr="009D4D58">
              <w:rPr>
                <w:color w:val="000000"/>
                <w:sz w:val="18"/>
                <w:szCs w:val="18"/>
              </w:rPr>
              <w:t xml:space="preserve"> Hírei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  575 000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460 000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 115 000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460 000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 115 000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  115 000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1 840 000 </w:t>
            </w:r>
          </w:p>
        </w:tc>
      </w:tr>
      <w:tr w:rsidR="009712B1" w:rsidRPr="009D4D58" w:rsidTr="003B7140">
        <w:trPr>
          <w:trHeight w:val="93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Médiahatóság rezsipályázat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1 760 000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440 000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 440 000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440 000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440 000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  440 000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440 000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440 000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4 840 000 </w:t>
            </w:r>
          </w:p>
        </w:tc>
      </w:tr>
      <w:tr w:rsidR="009712B1" w:rsidRPr="009D4D58" w:rsidTr="003B7140">
        <w:trPr>
          <w:trHeight w:val="93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Médiahatóság eszköztámogatás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</w:tr>
      <w:tr w:rsidR="009712B1" w:rsidRPr="009D4D58" w:rsidTr="003B7140">
        <w:trPr>
          <w:trHeight w:val="93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lastRenderedPageBreak/>
              <w:t>Kommunikáció tevékenység bevétel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1 727 000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200 000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200 000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150 000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300 000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600 000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600 000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3 777 000 </w:t>
            </w:r>
          </w:p>
        </w:tc>
      </w:tr>
      <w:tr w:rsidR="009712B1" w:rsidRPr="009D4D58" w:rsidTr="003B7140">
        <w:trPr>
          <w:trHeight w:val="47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Reklámbevétel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156 375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110 655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210 350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197 015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200 000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200 000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200 000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200 000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300 000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300 000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350 000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350 000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2 774 395 </w:t>
            </w:r>
          </w:p>
        </w:tc>
      </w:tr>
      <w:tr w:rsidR="009712B1" w:rsidRPr="009D4D58" w:rsidTr="003B7140">
        <w:trPr>
          <w:trHeight w:val="47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CLLD projektek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3 207 000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2 000 </w:t>
            </w:r>
            <w:proofErr w:type="spellStart"/>
            <w:r w:rsidRPr="009D4D58">
              <w:rPr>
                <w:color w:val="000000"/>
                <w:sz w:val="18"/>
                <w:szCs w:val="18"/>
              </w:rPr>
              <w:t>000</w:t>
            </w:r>
            <w:proofErr w:type="spellEnd"/>
            <w:r w:rsidRPr="009D4D58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3 000 </w:t>
            </w:r>
            <w:proofErr w:type="spellStart"/>
            <w:r w:rsidRPr="009D4D58">
              <w:rPr>
                <w:color w:val="000000"/>
                <w:sz w:val="18"/>
                <w:szCs w:val="18"/>
              </w:rPr>
              <w:t>000</w:t>
            </w:r>
            <w:proofErr w:type="spellEnd"/>
            <w:r w:rsidRPr="009D4D58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3 043 000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11 250 000 </w:t>
            </w:r>
          </w:p>
        </w:tc>
      </w:tr>
      <w:tr w:rsidR="009712B1" w:rsidRPr="009D4D58" w:rsidTr="003B7140">
        <w:trPr>
          <w:trHeight w:val="30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7DEE8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Összesen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3 592 375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2 396 655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3 416 350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2 713 015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3 642 035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4 969 035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3 356 000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6 126 000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3 636 000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6 599 000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3 676 000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3 676 000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54 213 395 </w:t>
            </w:r>
          </w:p>
        </w:tc>
      </w:tr>
      <w:tr w:rsidR="009712B1" w:rsidRPr="009D4D58" w:rsidTr="003B7140">
        <w:trPr>
          <w:trHeight w:val="300"/>
        </w:trPr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sz w:val="20"/>
                <w:szCs w:val="20"/>
              </w:rPr>
            </w:pPr>
          </w:p>
        </w:tc>
      </w:tr>
      <w:tr w:rsidR="009712B1" w:rsidRPr="009D4D58" w:rsidTr="003B7140">
        <w:trPr>
          <w:trHeight w:val="300"/>
        </w:trPr>
        <w:tc>
          <w:tcPr>
            <w:tcW w:w="13865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KIADÁS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center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Összesen</w:t>
            </w:r>
          </w:p>
        </w:tc>
      </w:tr>
      <w:tr w:rsidR="009712B1" w:rsidRPr="009D4D58" w:rsidTr="003B7140">
        <w:trPr>
          <w:trHeight w:val="47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Víz, villany, termál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92 000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96 000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78 000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43 361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43 361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43 361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43 361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43 361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43 361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43 361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56 000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56 000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681 527 </w:t>
            </w:r>
          </w:p>
        </w:tc>
      </w:tr>
      <w:tr w:rsidR="009712B1" w:rsidRPr="009D4D58" w:rsidTr="003B7140">
        <w:trPr>
          <w:trHeight w:val="47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Irodaszer</w:t>
            </w:r>
            <w:proofErr w:type="gramStart"/>
            <w:r w:rsidRPr="009D4D58">
              <w:rPr>
                <w:color w:val="000000"/>
                <w:sz w:val="18"/>
                <w:szCs w:val="18"/>
              </w:rPr>
              <w:t>,  tisztítószer</w:t>
            </w:r>
            <w:proofErr w:type="gramEnd"/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10 000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10 000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10 000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10 000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10 000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10 000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10 000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10 000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10 000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10 000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10 000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120 000 </w:t>
            </w:r>
          </w:p>
        </w:tc>
      </w:tr>
      <w:tr w:rsidR="009712B1" w:rsidRPr="009D4D58" w:rsidTr="003B7140">
        <w:trPr>
          <w:trHeight w:val="47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Telefonköltség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20 000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20 000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20 000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20 000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20 000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20 000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20 000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20 000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20 000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20 000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20 000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20 000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20 000 </w:t>
            </w:r>
          </w:p>
        </w:tc>
      </w:tr>
      <w:tr w:rsidR="009712B1" w:rsidRPr="009D4D58" w:rsidTr="003B7140">
        <w:trPr>
          <w:trHeight w:val="47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Karbantartási költség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37 000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37 000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37 000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37 000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37 000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37 000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37 000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37 000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37 000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37 000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37 000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37 000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444 000 </w:t>
            </w:r>
          </w:p>
        </w:tc>
      </w:tr>
      <w:tr w:rsidR="009712B1" w:rsidRPr="009D4D58" w:rsidTr="003B7140">
        <w:trPr>
          <w:trHeight w:val="47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Helységbérleti díj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50 000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50 000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50 000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50 000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50 000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50 000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50 000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50 000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50 000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50 000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50 000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50 000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600 000 </w:t>
            </w:r>
          </w:p>
        </w:tc>
      </w:tr>
      <w:tr w:rsidR="009712B1" w:rsidRPr="009D4D58" w:rsidTr="003B7140">
        <w:trPr>
          <w:trHeight w:val="70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Könyvelés, könyvvizsgálói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45 000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    -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136 000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100 000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     -  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90 000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60 000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    -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90 000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       -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60 000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90 000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671 000 </w:t>
            </w:r>
          </w:p>
        </w:tc>
      </w:tr>
      <w:tr w:rsidR="009712B1" w:rsidRPr="009D4D58" w:rsidTr="003B7140">
        <w:trPr>
          <w:trHeight w:val="30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Jogdíjak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       -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220 000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220 000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220 000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220 000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880 000 </w:t>
            </w:r>
          </w:p>
        </w:tc>
      </w:tr>
      <w:tr w:rsidR="009712B1" w:rsidRPr="009D4D58" w:rsidTr="003B7140">
        <w:trPr>
          <w:trHeight w:val="30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42NET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38 100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38 100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38 100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38 100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38 100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38 100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38 100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38 100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38 100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38 100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38 100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38 100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457 200 </w:t>
            </w:r>
          </w:p>
        </w:tc>
      </w:tr>
      <w:tr w:rsidR="009712B1" w:rsidRPr="009D4D58" w:rsidTr="003B7140">
        <w:trPr>
          <w:trHeight w:val="70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9D4D58">
              <w:rPr>
                <w:color w:val="000000"/>
                <w:sz w:val="18"/>
                <w:szCs w:val="18"/>
              </w:rPr>
              <w:t>Rackforest</w:t>
            </w:r>
            <w:proofErr w:type="spellEnd"/>
            <w:r w:rsidRPr="009D4D58">
              <w:rPr>
                <w:color w:val="000000"/>
                <w:sz w:val="18"/>
                <w:szCs w:val="18"/>
              </w:rPr>
              <w:t xml:space="preserve"> online </w:t>
            </w:r>
            <w:proofErr w:type="gramStart"/>
            <w:r w:rsidRPr="009D4D58">
              <w:rPr>
                <w:color w:val="000000"/>
                <w:sz w:val="18"/>
                <w:szCs w:val="18"/>
              </w:rPr>
              <w:t>rádió díj</w:t>
            </w:r>
            <w:proofErr w:type="gramEnd"/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  6 731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6 731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6 731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 6 731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6 731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6 731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 6 731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6 731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6 731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  6 731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6 731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6 731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80 772 </w:t>
            </w:r>
          </w:p>
        </w:tc>
      </w:tr>
      <w:tr w:rsidR="009712B1" w:rsidRPr="009D4D58" w:rsidTr="003B7140">
        <w:trPr>
          <w:trHeight w:val="47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9D4D58">
              <w:rPr>
                <w:color w:val="000000"/>
                <w:sz w:val="18"/>
                <w:szCs w:val="18"/>
              </w:rPr>
              <w:t>Localinfo</w:t>
            </w:r>
            <w:proofErr w:type="spellEnd"/>
            <w:r w:rsidRPr="009D4D58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4D58">
              <w:rPr>
                <w:color w:val="000000"/>
                <w:sz w:val="18"/>
                <w:szCs w:val="18"/>
              </w:rPr>
              <w:t>webtárhely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10 160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10 160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10 160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10 160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10 160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10 160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10 160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10 160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10 160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10 160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10 160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10 160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121 920 </w:t>
            </w:r>
          </w:p>
        </w:tc>
      </w:tr>
      <w:tr w:rsidR="009712B1" w:rsidRPr="009D4D58" w:rsidTr="003B7140">
        <w:trPr>
          <w:trHeight w:val="70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Szemétszállítás</w:t>
            </w:r>
            <w:proofErr w:type="gramStart"/>
            <w:r w:rsidRPr="009D4D58">
              <w:rPr>
                <w:color w:val="000000"/>
                <w:sz w:val="18"/>
                <w:szCs w:val="18"/>
              </w:rPr>
              <w:t>,biztosítás</w:t>
            </w:r>
            <w:proofErr w:type="gramEnd"/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10 609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3 000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3 000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10 609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3 000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3 000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10 609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3 000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3 000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10 609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3 000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3 000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66 436 </w:t>
            </w:r>
          </w:p>
        </w:tc>
      </w:tr>
      <w:tr w:rsidR="009712B1" w:rsidRPr="009D4D58" w:rsidTr="003B7140">
        <w:trPr>
          <w:trHeight w:val="47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Adatvédelmi tisztviselő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38 100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38 100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38 100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38 100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38 100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38 100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38 100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38 100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38 100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38 100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38 100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38 100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457 200 </w:t>
            </w:r>
          </w:p>
        </w:tc>
      </w:tr>
      <w:tr w:rsidR="009712B1" w:rsidRPr="009D4D58" w:rsidTr="003B7140">
        <w:trPr>
          <w:trHeight w:val="47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lastRenderedPageBreak/>
              <w:t>F</w:t>
            </w:r>
            <w:proofErr w:type="gramStart"/>
            <w:r w:rsidRPr="009D4D58">
              <w:rPr>
                <w:color w:val="000000"/>
                <w:sz w:val="18"/>
                <w:szCs w:val="18"/>
              </w:rPr>
              <w:t>.B.</w:t>
            </w:r>
            <w:proofErr w:type="gramEnd"/>
            <w:r w:rsidRPr="009D4D58">
              <w:rPr>
                <w:color w:val="000000"/>
                <w:sz w:val="18"/>
                <w:szCs w:val="18"/>
              </w:rPr>
              <w:t xml:space="preserve"> tiszteletdíj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259 350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129 675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129 675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129 675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648 375 </w:t>
            </w:r>
          </w:p>
        </w:tc>
      </w:tr>
      <w:tr w:rsidR="009712B1" w:rsidRPr="009D4D58" w:rsidTr="003B7140">
        <w:trPr>
          <w:trHeight w:val="93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Nettó Bérköltség Rádió összesen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848 505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797 835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929 370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767 305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940 000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820 000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820 000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820 000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820 000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820 000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820 000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820 000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10 023 015 </w:t>
            </w:r>
          </w:p>
        </w:tc>
      </w:tr>
      <w:tr w:rsidR="009712B1" w:rsidRPr="009D4D58" w:rsidTr="003B7140">
        <w:trPr>
          <w:trHeight w:val="70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Bérköltség Hírlap, Magazin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  319 810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288 310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298 810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 304 810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300 000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300 000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 300 000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300 000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300 000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  300 000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300 000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300 000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3 611 740 </w:t>
            </w:r>
          </w:p>
        </w:tc>
      </w:tr>
      <w:tr w:rsidR="009712B1" w:rsidRPr="009D4D58" w:rsidTr="003B7140">
        <w:trPr>
          <w:trHeight w:val="30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Bérjárulék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1 033 000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612 000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703 000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 720 000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725 000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705 000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 705 000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705 000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705 000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  705 000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705 000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  705 000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sz w:val="18"/>
                <w:szCs w:val="18"/>
              </w:rPr>
            </w:pPr>
            <w:r w:rsidRPr="009D4D58">
              <w:rPr>
                <w:sz w:val="18"/>
                <w:szCs w:val="18"/>
              </w:rPr>
              <w:t xml:space="preserve">   8 728 000 </w:t>
            </w:r>
          </w:p>
        </w:tc>
      </w:tr>
      <w:tr w:rsidR="009712B1" w:rsidRPr="009D4D58" w:rsidTr="003B7140">
        <w:trPr>
          <w:trHeight w:val="47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Nyomdaköltség Hírlap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347 760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347 760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347 760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347 760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347 760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347 760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347 760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347 760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347 760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347 760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347 760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454 370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4 279 730 </w:t>
            </w:r>
          </w:p>
        </w:tc>
      </w:tr>
      <w:tr w:rsidR="009712B1" w:rsidRPr="009D4D58" w:rsidTr="003B7140">
        <w:trPr>
          <w:trHeight w:val="70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Nyomdaköltség Magazin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336 000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336 000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336 000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336 000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336 000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336 000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336 000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336 000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336 000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336 000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336 000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336 000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4 032 000 </w:t>
            </w:r>
          </w:p>
        </w:tc>
      </w:tr>
      <w:tr w:rsidR="009712B1" w:rsidRPr="009D4D58" w:rsidTr="003B7140">
        <w:trPr>
          <w:trHeight w:val="47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Gépkocsi használat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15 000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15 000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15 000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15 000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15 000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15 000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15 000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15 000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15 000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15 000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15 000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15 000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180 000 </w:t>
            </w:r>
          </w:p>
        </w:tc>
      </w:tr>
      <w:tr w:rsidR="009712B1" w:rsidRPr="009D4D58" w:rsidTr="003B7140">
        <w:trPr>
          <w:trHeight w:val="70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Pénzforgalmi jut</w:t>
            </w:r>
            <w:proofErr w:type="gramStart"/>
            <w:r w:rsidRPr="009D4D58">
              <w:rPr>
                <w:color w:val="000000"/>
                <w:sz w:val="18"/>
                <w:szCs w:val="18"/>
              </w:rPr>
              <w:t>.,</w:t>
            </w:r>
            <w:proofErr w:type="gramEnd"/>
            <w:r w:rsidRPr="009D4D58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4D58">
              <w:rPr>
                <w:color w:val="000000"/>
                <w:sz w:val="18"/>
                <w:szCs w:val="18"/>
              </w:rPr>
              <w:t>postak</w:t>
            </w:r>
            <w:proofErr w:type="spellEnd"/>
            <w:r w:rsidRPr="009D4D5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10 000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10 000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10 000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10 000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10 000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10 000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10 000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10 000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10 000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10 000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10 000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120 000 </w:t>
            </w:r>
          </w:p>
        </w:tc>
      </w:tr>
      <w:tr w:rsidR="009712B1" w:rsidRPr="009D4D58" w:rsidTr="003B7140">
        <w:trPr>
          <w:trHeight w:val="47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Iparűzési adó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146 615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146 615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</w:tr>
      <w:tr w:rsidR="009712B1" w:rsidRPr="009D4D58" w:rsidTr="003B7140">
        <w:trPr>
          <w:trHeight w:val="47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Fizetendő ÁFA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1 784 000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173 000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447 000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439 000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500 000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500 000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500 000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500 000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500 000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500 000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500 000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500 000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6 843 000 </w:t>
            </w:r>
          </w:p>
        </w:tc>
      </w:tr>
      <w:tr w:rsidR="009712B1" w:rsidRPr="009D4D58" w:rsidTr="003B7140">
        <w:trPr>
          <w:trHeight w:val="116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CLLD projektek kapcsán felmerülő költségek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2 000 </w:t>
            </w:r>
            <w:proofErr w:type="spellStart"/>
            <w:r w:rsidRPr="009D4D58">
              <w:rPr>
                <w:color w:val="000000"/>
                <w:sz w:val="18"/>
                <w:szCs w:val="18"/>
              </w:rPr>
              <w:t>000</w:t>
            </w:r>
            <w:proofErr w:type="spellEnd"/>
            <w:r w:rsidRPr="009D4D58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3 500 000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5 500 000 </w:t>
            </w:r>
          </w:p>
        </w:tc>
      </w:tr>
      <w:tr w:rsidR="009712B1" w:rsidRPr="009D4D58" w:rsidTr="003B7140">
        <w:trPr>
          <w:trHeight w:val="70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Egyéb projektköltségek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889 000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50 000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250 000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100 000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100 000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</w:tr>
      <w:tr w:rsidR="009712B1" w:rsidRPr="009D4D58" w:rsidTr="003B7140">
        <w:trPr>
          <w:trHeight w:val="47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Kis értékű eszközök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          -   </w:t>
            </w:r>
          </w:p>
        </w:tc>
      </w:tr>
      <w:tr w:rsidR="009712B1" w:rsidRPr="009D4D58" w:rsidTr="003B7140">
        <w:trPr>
          <w:trHeight w:val="70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Önkormányzati visszatérítés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1 500 000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</w:tr>
      <w:tr w:rsidR="009712B1" w:rsidRPr="009D4D58" w:rsidTr="003B7140">
        <w:trPr>
          <w:trHeight w:val="30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7DEE8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Összesen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6 200 125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3 108 996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3 710 646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3 903 611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5 430 212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3 480 212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7 307 496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3 290 212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3 526 827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 3 647 496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3 362 851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4 999 461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51 968 145 </w:t>
            </w:r>
          </w:p>
        </w:tc>
      </w:tr>
      <w:tr w:rsidR="009712B1" w:rsidRPr="009D4D58" w:rsidTr="003B7140">
        <w:trPr>
          <w:trHeight w:val="700"/>
        </w:trPr>
        <w:tc>
          <w:tcPr>
            <w:tcW w:w="1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2B1" w:rsidRPr="009D4D58" w:rsidRDefault="009712B1" w:rsidP="003B7140">
            <w:pPr>
              <w:jc w:val="both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lastRenderedPageBreak/>
              <w:t xml:space="preserve">Havi </w:t>
            </w:r>
            <w:proofErr w:type="spellStart"/>
            <w:r w:rsidRPr="009D4D58">
              <w:rPr>
                <w:color w:val="000000"/>
                <w:sz w:val="18"/>
                <w:szCs w:val="18"/>
              </w:rPr>
              <w:t>pénzforg</w:t>
            </w:r>
            <w:proofErr w:type="spellEnd"/>
            <w:proofErr w:type="gramStart"/>
            <w:r w:rsidRPr="009D4D58">
              <w:rPr>
                <w:color w:val="000000"/>
                <w:sz w:val="18"/>
                <w:szCs w:val="18"/>
              </w:rPr>
              <w:t>.  egyenleg</w:t>
            </w:r>
            <w:proofErr w:type="gramEnd"/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 7 786 669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7 074 328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6 780 032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2 859 160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3 391 861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6 860 752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2 381 324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9 350 499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7 080 775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 10 293 997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7 887 533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 xml:space="preserve">  6 695 175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12B1" w:rsidRPr="009D4D58" w:rsidRDefault="009712B1" w:rsidP="003B7140">
            <w:pPr>
              <w:jc w:val="right"/>
              <w:rPr>
                <w:color w:val="000000"/>
                <w:sz w:val="18"/>
                <w:szCs w:val="18"/>
              </w:rPr>
            </w:pPr>
            <w:r w:rsidRPr="009D4D58">
              <w:rPr>
                <w:color w:val="000000"/>
                <w:sz w:val="18"/>
                <w:szCs w:val="18"/>
              </w:rPr>
              <w:t> </w:t>
            </w:r>
          </w:p>
        </w:tc>
      </w:tr>
    </w:tbl>
    <w:p w:rsidR="009712B1" w:rsidRDefault="009712B1" w:rsidP="009712B1">
      <w:pPr>
        <w:spacing w:after="720"/>
        <w:jc w:val="center"/>
        <w:rPr>
          <w:b/>
          <w:bCs/>
          <w:sz w:val="20"/>
          <w:szCs w:val="20"/>
        </w:rPr>
        <w:sectPr w:rsidR="009712B1" w:rsidSect="00FF35D3">
          <w:pgSz w:w="16838" w:h="11906" w:orient="landscape"/>
          <w:pgMar w:top="426" w:right="253" w:bottom="1418" w:left="426" w:header="709" w:footer="709" w:gutter="0"/>
          <w:cols w:space="708"/>
          <w:docGrid w:linePitch="360"/>
        </w:sectPr>
      </w:pPr>
    </w:p>
    <w:p w:rsidR="009712B1" w:rsidRPr="00B630CD" w:rsidRDefault="009712B1" w:rsidP="009712B1">
      <w:pPr>
        <w:pStyle w:val="Cmsor1"/>
        <w:numPr>
          <w:ilvl w:val="0"/>
          <w:numId w:val="18"/>
        </w:numPr>
        <w:ind w:left="0" w:hanging="142"/>
        <w:jc w:val="left"/>
        <w:rPr>
          <w:rFonts w:ascii="Century Gothic" w:hAnsi="Century Gothic"/>
          <w:sz w:val="22"/>
          <w:szCs w:val="22"/>
        </w:rPr>
      </w:pPr>
      <w:bookmarkStart w:id="8" w:name="_Toc9193242"/>
      <w:r w:rsidRPr="00B630CD">
        <w:rPr>
          <w:rFonts w:ascii="Century Gothic" w:hAnsi="Century Gothic"/>
          <w:sz w:val="22"/>
          <w:szCs w:val="22"/>
        </w:rPr>
        <w:lastRenderedPageBreak/>
        <w:t>MARKETING TERV</w:t>
      </w:r>
      <w:bookmarkEnd w:id="8"/>
      <w:r w:rsidRPr="00B630CD">
        <w:rPr>
          <w:rFonts w:ascii="Century Gothic" w:hAnsi="Century Gothic"/>
          <w:sz w:val="22"/>
          <w:szCs w:val="22"/>
        </w:rPr>
        <w:t xml:space="preserve"> </w:t>
      </w:r>
    </w:p>
    <w:p w:rsidR="009712B1" w:rsidRPr="009712B1" w:rsidRDefault="009712B1" w:rsidP="009712B1">
      <w:pPr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A Kft. a „Törökszentmiklós 300” Emlékévhez kapcsolódó CLLD projektben vállalt jelentős szerepével, négy benyújtott pályázatával igyekszik mindinkább a város életének szerves része lenni, erőteljes szerepet vállalni nem csak a kommunikációban, marketingben, de egyes </w:t>
      </w:r>
      <w:proofErr w:type="gramStart"/>
      <w:r>
        <w:rPr>
          <w:rFonts w:ascii="Century Gothic" w:hAnsi="Century Gothic"/>
          <w:bCs/>
        </w:rPr>
        <w:t>program szervezésekben</w:t>
      </w:r>
      <w:proofErr w:type="gramEnd"/>
      <w:r>
        <w:rPr>
          <w:rFonts w:ascii="Century Gothic" w:hAnsi="Century Gothic"/>
          <w:bCs/>
        </w:rPr>
        <w:t xml:space="preserve"> is.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6487"/>
        <w:gridCol w:w="2801"/>
      </w:tblGrid>
      <w:tr w:rsidR="009712B1" w:rsidRPr="00105C4F" w:rsidTr="003B7140">
        <w:tc>
          <w:tcPr>
            <w:tcW w:w="6487" w:type="dxa"/>
          </w:tcPr>
          <w:p w:rsidR="009712B1" w:rsidRPr="00105C4F" w:rsidRDefault="009712B1" w:rsidP="003B7140">
            <w:pPr>
              <w:rPr>
                <w:rFonts w:ascii="Century Gothic" w:hAnsi="Century Gothic"/>
              </w:rPr>
            </w:pPr>
          </w:p>
          <w:p w:rsidR="009712B1" w:rsidRPr="00105C4F" w:rsidRDefault="009712B1" w:rsidP="003B7140">
            <w:pPr>
              <w:rPr>
                <w:rFonts w:ascii="Century Gothic" w:hAnsi="Century Gothic"/>
              </w:rPr>
            </w:pPr>
            <w:r w:rsidRPr="00105C4F">
              <w:rPr>
                <w:rFonts w:ascii="Century Gothic" w:hAnsi="Century Gothic"/>
              </w:rPr>
              <w:t xml:space="preserve">A Rádió Törökszentmiklós az </w:t>
            </w:r>
            <w:proofErr w:type="spellStart"/>
            <w:r w:rsidRPr="00105C4F">
              <w:rPr>
                <w:rFonts w:ascii="Century Gothic" w:hAnsi="Century Gothic"/>
              </w:rPr>
              <w:t>Fm</w:t>
            </w:r>
            <w:proofErr w:type="spellEnd"/>
            <w:r w:rsidRPr="00105C4F">
              <w:rPr>
                <w:rFonts w:ascii="Century Gothic" w:hAnsi="Century Gothic"/>
              </w:rPr>
              <w:t xml:space="preserve"> 89,6 </w:t>
            </w:r>
            <w:proofErr w:type="spellStart"/>
            <w:r w:rsidRPr="00105C4F">
              <w:rPr>
                <w:rFonts w:ascii="Century Gothic" w:hAnsi="Century Gothic"/>
              </w:rPr>
              <w:t>Mhz</w:t>
            </w:r>
            <w:proofErr w:type="spellEnd"/>
            <w:r w:rsidRPr="00105C4F">
              <w:rPr>
                <w:rFonts w:ascii="Century Gothic" w:hAnsi="Century Gothic"/>
              </w:rPr>
              <w:t xml:space="preserve">. frekvencián hallható Törökszentmiklóson 5 km-es vonzáskörzetben. Továbbá a </w:t>
            </w:r>
            <w:hyperlink r:id="rId11" w:history="1">
              <w:r w:rsidRPr="00105C4F">
                <w:rPr>
                  <w:rStyle w:val="Hiperhivatkozs"/>
                  <w:rFonts w:ascii="Century Gothic" w:hAnsi="Century Gothic"/>
                </w:rPr>
                <w:t>www.radiotorokszentmiklos.hu</w:t>
              </w:r>
            </w:hyperlink>
            <w:r w:rsidRPr="00105C4F">
              <w:rPr>
                <w:rFonts w:ascii="Century Gothic" w:hAnsi="Century Gothic"/>
              </w:rPr>
              <w:t xml:space="preserve"> weboldalon a világ bármely pontján szól az Online Rádió, </w:t>
            </w:r>
            <w:proofErr w:type="spellStart"/>
            <w:r w:rsidRPr="00105C4F">
              <w:rPr>
                <w:rFonts w:ascii="Century Gothic" w:hAnsi="Century Gothic"/>
              </w:rPr>
              <w:t>Facebook</w:t>
            </w:r>
            <w:proofErr w:type="spellEnd"/>
            <w:r w:rsidRPr="00105C4F">
              <w:rPr>
                <w:rFonts w:ascii="Century Gothic" w:hAnsi="Century Gothic"/>
              </w:rPr>
              <w:t xml:space="preserve"> megjelenéssel támogatva</w:t>
            </w:r>
          </w:p>
        </w:tc>
        <w:tc>
          <w:tcPr>
            <w:tcW w:w="2801" w:type="dxa"/>
          </w:tcPr>
          <w:p w:rsidR="009712B1" w:rsidRPr="00105C4F" w:rsidRDefault="009712B1" w:rsidP="003B7140">
            <w:pPr>
              <w:jc w:val="center"/>
              <w:rPr>
                <w:rFonts w:ascii="Century Gothic" w:hAnsi="Century Gothic"/>
              </w:rPr>
            </w:pPr>
            <w:r w:rsidRPr="00105C4F">
              <w:rPr>
                <w:rFonts w:ascii="Century Gothic" w:hAnsi="Century Gothic"/>
                <w:noProof/>
              </w:rPr>
              <w:drawing>
                <wp:inline distT="0" distB="0" distL="0" distR="0" wp14:anchorId="4FE2E47E" wp14:editId="4E64A2DE">
                  <wp:extent cx="1447800" cy="1447800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ádió logó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2B1" w:rsidRPr="00105C4F" w:rsidTr="003B7140">
        <w:tc>
          <w:tcPr>
            <w:tcW w:w="6487" w:type="dxa"/>
          </w:tcPr>
          <w:p w:rsidR="009712B1" w:rsidRPr="00105C4F" w:rsidRDefault="009712B1" w:rsidP="003B7140">
            <w:pPr>
              <w:rPr>
                <w:rFonts w:ascii="Century Gothic" w:hAnsi="Century Gothic"/>
              </w:rPr>
            </w:pPr>
          </w:p>
          <w:p w:rsidR="009712B1" w:rsidRPr="00105C4F" w:rsidRDefault="009712B1" w:rsidP="003B7140">
            <w:pPr>
              <w:rPr>
                <w:rFonts w:ascii="Century Gothic" w:hAnsi="Century Gothic"/>
              </w:rPr>
            </w:pPr>
            <w:r w:rsidRPr="00105C4F">
              <w:rPr>
                <w:rFonts w:ascii="Century Gothic" w:hAnsi="Century Gothic"/>
              </w:rPr>
              <w:t xml:space="preserve">Az </w:t>
            </w:r>
            <w:proofErr w:type="spellStart"/>
            <w:r w:rsidRPr="00105C4F">
              <w:rPr>
                <w:rFonts w:ascii="Century Gothic" w:hAnsi="Century Gothic"/>
              </w:rPr>
              <w:t>ÉrtékMegosztás</w:t>
            </w:r>
            <w:proofErr w:type="spellEnd"/>
            <w:r w:rsidRPr="00105C4F">
              <w:rPr>
                <w:rFonts w:ascii="Century Gothic" w:hAnsi="Century Gothic"/>
              </w:rPr>
              <w:t xml:space="preserve"> Magazin a korábbi Rendezvénynaptár utódja, melyben összegyűjtik, tematikusan rendszerezik a jelentősebb helyi programokat, kiegészülve érdekes egyéb rovatokkal, interjúkkal, hirdetésekkel. </w:t>
            </w:r>
          </w:p>
          <w:p w:rsidR="009712B1" w:rsidRPr="00105C4F" w:rsidRDefault="009712B1" w:rsidP="003B7140">
            <w:pPr>
              <w:rPr>
                <w:rFonts w:ascii="Century Gothic" w:hAnsi="Century Gothic"/>
              </w:rPr>
            </w:pPr>
            <w:r w:rsidRPr="00105C4F">
              <w:rPr>
                <w:rFonts w:ascii="Century Gothic" w:hAnsi="Century Gothic"/>
              </w:rPr>
              <w:t>Minden hónapban a Törökszentmiklósi Hírlap állandó mellékletként jelenik meg 8000 példányban, lakcímre kihordva. Megjelenési formája A5 méret, teljes terjedelmében színes műnyomó kivitel.</w:t>
            </w:r>
          </w:p>
        </w:tc>
        <w:tc>
          <w:tcPr>
            <w:tcW w:w="2801" w:type="dxa"/>
          </w:tcPr>
          <w:p w:rsidR="009712B1" w:rsidRPr="00105C4F" w:rsidRDefault="009712B1" w:rsidP="003B714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50BA8646" wp14:editId="1EBE01AD">
                  <wp:extent cx="1470025" cy="2084763"/>
                  <wp:effectExtent l="0" t="0" r="0" b="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Magazin2020szept_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095" cy="208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2B1" w:rsidRPr="00105C4F" w:rsidTr="003B7140">
        <w:tc>
          <w:tcPr>
            <w:tcW w:w="6487" w:type="dxa"/>
          </w:tcPr>
          <w:p w:rsidR="009712B1" w:rsidRPr="00105C4F" w:rsidRDefault="009712B1" w:rsidP="003B7140">
            <w:pPr>
              <w:rPr>
                <w:rFonts w:ascii="Century Gothic" w:hAnsi="Century Gothic"/>
              </w:rPr>
            </w:pPr>
            <w:r w:rsidRPr="00105C4F">
              <w:rPr>
                <w:rFonts w:ascii="Century Gothic" w:hAnsi="Century Gothic"/>
              </w:rPr>
              <w:t xml:space="preserve">A Törökszentmiklósi Hírlap az önkormányzat kéthetente megjelenő lapja, mely hiteles tájékoztatást nyújt a Képviselő-testület, a Polgármesteri Hivatal aktuális munkájáról, gondoskodik a közérdekű információk közvetítéséről. Külön díjazás nélkül jelenteti meg a közérdekű közleményeket és rendszeresen tájékoztat a város gazdasági, kulturális, civil és sport életéről. </w:t>
            </w:r>
          </w:p>
          <w:p w:rsidR="009712B1" w:rsidRPr="00105C4F" w:rsidRDefault="009712B1" w:rsidP="003B7140">
            <w:pPr>
              <w:rPr>
                <w:rFonts w:ascii="Century Gothic" w:hAnsi="Century Gothic"/>
              </w:rPr>
            </w:pPr>
            <w:r w:rsidRPr="00105C4F">
              <w:rPr>
                <w:rFonts w:ascii="Century Gothic" w:hAnsi="Century Gothic"/>
              </w:rPr>
              <w:t xml:space="preserve">A Hírlap A4 méretben, fekete-fehér kivitelben évente 26 lapszámban jelenik meg kéthetente. A kiadvány 8000 példányban, lakcímre kihordva, ingyenesen hozzáférhető a lakosság számára. </w:t>
            </w:r>
          </w:p>
        </w:tc>
        <w:tc>
          <w:tcPr>
            <w:tcW w:w="2801" w:type="dxa"/>
          </w:tcPr>
          <w:p w:rsidR="009712B1" w:rsidRPr="00105C4F" w:rsidRDefault="009712B1" w:rsidP="003B7140">
            <w:pPr>
              <w:rPr>
                <w:rFonts w:ascii="Century Gothic" w:hAnsi="Century Gothic"/>
              </w:rPr>
            </w:pPr>
            <w:r w:rsidRPr="00105C4F">
              <w:rPr>
                <w:rFonts w:ascii="Century Gothic" w:hAnsi="Century Gothic"/>
                <w:noProof/>
              </w:rPr>
              <w:drawing>
                <wp:inline distT="0" distB="0" distL="0" distR="0" wp14:anchorId="54256044" wp14:editId="38EAE4C6">
                  <wp:extent cx="1641475" cy="2345055"/>
                  <wp:effectExtent l="0" t="0" r="0" b="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írlap kép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234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2B1" w:rsidRPr="00105C4F" w:rsidRDefault="009712B1" w:rsidP="009712B1">
      <w:pPr>
        <w:rPr>
          <w:rFonts w:ascii="Century Gothic" w:hAnsi="Century Gothic" w:cs="Aharoni"/>
          <w:b/>
          <w:u w:val="single"/>
        </w:rPr>
      </w:pPr>
      <w:bookmarkStart w:id="9" w:name="_GoBack"/>
      <w:bookmarkEnd w:id="9"/>
    </w:p>
    <w:p w:rsidR="009712B1" w:rsidRPr="00EB63FE" w:rsidRDefault="009712B1" w:rsidP="009712B1">
      <w:pPr>
        <w:pStyle w:val="Cmsor1"/>
        <w:numPr>
          <w:ilvl w:val="0"/>
          <w:numId w:val="18"/>
        </w:numPr>
        <w:ind w:left="-142" w:hanging="284"/>
        <w:jc w:val="left"/>
        <w:rPr>
          <w:rFonts w:ascii="Century Gothic" w:hAnsi="Century Gothic"/>
          <w:sz w:val="22"/>
          <w:szCs w:val="22"/>
        </w:rPr>
      </w:pPr>
      <w:bookmarkStart w:id="10" w:name="_Toc9193243"/>
      <w:r w:rsidRPr="00EB63FE">
        <w:rPr>
          <w:rFonts w:ascii="Century Gothic" w:hAnsi="Century Gothic"/>
          <w:sz w:val="22"/>
          <w:szCs w:val="22"/>
        </w:rPr>
        <w:t>JÖVŐKÉP</w:t>
      </w:r>
      <w:bookmarkEnd w:id="10"/>
    </w:p>
    <w:p w:rsidR="009712B1" w:rsidRPr="00F91803" w:rsidRDefault="009712B1" w:rsidP="009712B1">
      <w:pPr>
        <w:spacing w:after="720"/>
        <w:jc w:val="both"/>
        <w:rPr>
          <w:rFonts w:ascii="Century Gothic" w:hAnsi="Century Gothic"/>
          <w:bCs/>
          <w:color w:val="FF0000"/>
        </w:rPr>
      </w:pPr>
      <w:r>
        <w:rPr>
          <w:rFonts w:ascii="Century Gothic" w:hAnsi="Century Gothic"/>
          <w:bCs/>
        </w:rPr>
        <w:t>A tevékenységek bővítésével, a pályázati lehetőségek kihasználásával igyekszünk a megnehezedett körülmények között is megtartani a pozitív gazdasági tendenciát, a munkahelyeket megtartani.</w:t>
      </w:r>
    </w:p>
    <w:p w:rsidR="006A5268" w:rsidRPr="009712B1" w:rsidRDefault="006A5268">
      <w:pPr>
        <w:rPr>
          <w:rFonts w:ascii="Times New Roman" w:hAnsi="Times New Roman" w:cs="Times New Roman"/>
        </w:rPr>
      </w:pPr>
    </w:p>
    <w:sectPr w:rsidR="006A5268" w:rsidRPr="009712B1" w:rsidSect="008625A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3F14"/>
      </v:shape>
    </w:pict>
  </w:numPicBullet>
  <w:abstractNum w:abstractNumId="0">
    <w:nsid w:val="00C95D00"/>
    <w:multiLevelType w:val="hybridMultilevel"/>
    <w:tmpl w:val="022EF7CE"/>
    <w:lvl w:ilvl="0" w:tplc="129421A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D4BBA"/>
    <w:multiLevelType w:val="hybridMultilevel"/>
    <w:tmpl w:val="BB1E0390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57ADC"/>
    <w:multiLevelType w:val="hybridMultilevel"/>
    <w:tmpl w:val="1BF28C86"/>
    <w:lvl w:ilvl="0" w:tplc="9AAEA1AE">
      <w:start w:val="1"/>
      <w:numFmt w:val="upperRoman"/>
      <w:lvlText w:val="%1."/>
      <w:lvlJc w:val="right"/>
      <w:pPr>
        <w:ind w:left="107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96D49"/>
    <w:multiLevelType w:val="hybridMultilevel"/>
    <w:tmpl w:val="A4A4CDC8"/>
    <w:lvl w:ilvl="0" w:tplc="9AAEA1AE">
      <w:start w:val="1"/>
      <w:numFmt w:val="upperRoman"/>
      <w:lvlText w:val="%1."/>
      <w:lvlJc w:val="right"/>
      <w:pPr>
        <w:ind w:left="107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36325"/>
    <w:multiLevelType w:val="hybridMultilevel"/>
    <w:tmpl w:val="64547682"/>
    <w:lvl w:ilvl="0" w:tplc="EB6C3D0E">
      <w:start w:val="1"/>
      <w:numFmt w:val="lowerLetter"/>
      <w:lvlText w:val="%1)"/>
      <w:lvlJc w:val="left"/>
      <w:pPr>
        <w:ind w:left="644" w:hanging="360"/>
      </w:pPr>
      <w:rPr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10E00BC"/>
    <w:multiLevelType w:val="hybridMultilevel"/>
    <w:tmpl w:val="6478CC7A"/>
    <w:lvl w:ilvl="0" w:tplc="6AF6D2E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B41386"/>
    <w:multiLevelType w:val="hybridMultilevel"/>
    <w:tmpl w:val="A0AEB26A"/>
    <w:lvl w:ilvl="0" w:tplc="9AAEA1AE">
      <w:start w:val="1"/>
      <w:numFmt w:val="upperRoman"/>
      <w:lvlText w:val="%1."/>
      <w:lvlJc w:val="right"/>
      <w:pPr>
        <w:ind w:left="107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3A4B38"/>
    <w:multiLevelType w:val="hybridMultilevel"/>
    <w:tmpl w:val="D85A8DD0"/>
    <w:lvl w:ilvl="0" w:tplc="9AAEA1AE">
      <w:start w:val="1"/>
      <w:numFmt w:val="upperRoman"/>
      <w:lvlText w:val="%1."/>
      <w:lvlJc w:val="right"/>
      <w:pPr>
        <w:ind w:left="107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2B6C94"/>
    <w:multiLevelType w:val="hybridMultilevel"/>
    <w:tmpl w:val="0AE40A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667E76"/>
    <w:multiLevelType w:val="hybridMultilevel"/>
    <w:tmpl w:val="8890A1A8"/>
    <w:lvl w:ilvl="0" w:tplc="17A2E128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A82620"/>
    <w:multiLevelType w:val="hybridMultilevel"/>
    <w:tmpl w:val="9F669836"/>
    <w:lvl w:ilvl="0" w:tplc="9AAEA1AE">
      <w:start w:val="1"/>
      <w:numFmt w:val="upperRoman"/>
      <w:lvlText w:val="%1."/>
      <w:lvlJc w:val="right"/>
      <w:pPr>
        <w:ind w:left="107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E533A8"/>
    <w:multiLevelType w:val="hybridMultilevel"/>
    <w:tmpl w:val="E7AC5758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41029E"/>
    <w:multiLevelType w:val="hybridMultilevel"/>
    <w:tmpl w:val="228A7DF6"/>
    <w:lvl w:ilvl="0" w:tplc="0D40C3FE">
      <w:start w:val="1"/>
      <w:numFmt w:val="upperRoman"/>
      <w:lvlText w:val="%1."/>
      <w:lvlJc w:val="right"/>
      <w:pPr>
        <w:ind w:left="1070" w:hanging="360"/>
      </w:pPr>
      <w:rPr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2D0A6F"/>
    <w:multiLevelType w:val="hybridMultilevel"/>
    <w:tmpl w:val="0E7019CC"/>
    <w:lvl w:ilvl="0" w:tplc="129421A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4946FE"/>
    <w:multiLevelType w:val="hybridMultilevel"/>
    <w:tmpl w:val="5EA41B8A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7E52F3"/>
    <w:multiLevelType w:val="hybridMultilevel"/>
    <w:tmpl w:val="C290A34A"/>
    <w:lvl w:ilvl="0" w:tplc="817AB6F8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6">
    <w:nsid w:val="42A62541"/>
    <w:multiLevelType w:val="hybridMultilevel"/>
    <w:tmpl w:val="EBAA9C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D8780A"/>
    <w:multiLevelType w:val="hybridMultilevel"/>
    <w:tmpl w:val="B6847D4E"/>
    <w:lvl w:ilvl="0" w:tplc="9AAEA1AE">
      <w:start w:val="1"/>
      <w:numFmt w:val="upperRoman"/>
      <w:lvlText w:val="%1."/>
      <w:lvlJc w:val="right"/>
      <w:pPr>
        <w:ind w:left="107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8C1C28"/>
    <w:multiLevelType w:val="hybridMultilevel"/>
    <w:tmpl w:val="BFD271D8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771234"/>
    <w:multiLevelType w:val="hybridMultilevel"/>
    <w:tmpl w:val="54F83F76"/>
    <w:lvl w:ilvl="0" w:tplc="FD80E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87417E"/>
    <w:multiLevelType w:val="hybridMultilevel"/>
    <w:tmpl w:val="EF789710"/>
    <w:lvl w:ilvl="0" w:tplc="9AAEA1AE">
      <w:start w:val="1"/>
      <w:numFmt w:val="upperRoman"/>
      <w:lvlText w:val="%1."/>
      <w:lvlJc w:val="right"/>
      <w:pPr>
        <w:ind w:left="107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883AE7"/>
    <w:multiLevelType w:val="hybridMultilevel"/>
    <w:tmpl w:val="F46699F6"/>
    <w:lvl w:ilvl="0" w:tplc="129421A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1810E7"/>
    <w:multiLevelType w:val="hybridMultilevel"/>
    <w:tmpl w:val="6120832A"/>
    <w:lvl w:ilvl="0" w:tplc="4504201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B13DE1"/>
    <w:multiLevelType w:val="hybridMultilevel"/>
    <w:tmpl w:val="FD16FB34"/>
    <w:lvl w:ilvl="0" w:tplc="8E004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CF2911"/>
    <w:multiLevelType w:val="hybridMultilevel"/>
    <w:tmpl w:val="58841F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1769D2"/>
    <w:multiLevelType w:val="hybridMultilevel"/>
    <w:tmpl w:val="501EF2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664AE3"/>
    <w:multiLevelType w:val="hybridMultilevel"/>
    <w:tmpl w:val="8242A614"/>
    <w:lvl w:ilvl="0" w:tplc="040E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EA2123"/>
    <w:multiLevelType w:val="hybridMultilevel"/>
    <w:tmpl w:val="EAAA35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F731A8"/>
    <w:multiLevelType w:val="hybridMultilevel"/>
    <w:tmpl w:val="6CA224EC"/>
    <w:lvl w:ilvl="0" w:tplc="9AAEA1AE">
      <w:start w:val="1"/>
      <w:numFmt w:val="upperRoman"/>
      <w:lvlText w:val="%1."/>
      <w:lvlJc w:val="right"/>
      <w:pPr>
        <w:ind w:left="107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1811AA"/>
    <w:multiLevelType w:val="hybridMultilevel"/>
    <w:tmpl w:val="C40CB650"/>
    <w:lvl w:ilvl="0" w:tplc="9AAEA1AE">
      <w:start w:val="1"/>
      <w:numFmt w:val="upperRoman"/>
      <w:lvlText w:val="%1."/>
      <w:lvlJc w:val="right"/>
      <w:pPr>
        <w:ind w:left="107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2B1736"/>
    <w:multiLevelType w:val="hybridMultilevel"/>
    <w:tmpl w:val="3146C78C"/>
    <w:lvl w:ilvl="0" w:tplc="9AAEA1AE">
      <w:start w:val="1"/>
      <w:numFmt w:val="upperRoman"/>
      <w:lvlText w:val="%1."/>
      <w:lvlJc w:val="right"/>
      <w:pPr>
        <w:ind w:left="107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0D02F5"/>
    <w:multiLevelType w:val="hybridMultilevel"/>
    <w:tmpl w:val="50E0130A"/>
    <w:lvl w:ilvl="0" w:tplc="9AAEA1AE">
      <w:start w:val="1"/>
      <w:numFmt w:val="upperRoman"/>
      <w:lvlText w:val="%1."/>
      <w:lvlJc w:val="right"/>
      <w:pPr>
        <w:ind w:left="107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A968E4"/>
    <w:multiLevelType w:val="hybridMultilevel"/>
    <w:tmpl w:val="74BE0570"/>
    <w:lvl w:ilvl="0" w:tplc="9AAEA1AE">
      <w:start w:val="1"/>
      <w:numFmt w:val="upperRoman"/>
      <w:lvlText w:val="%1."/>
      <w:lvlJc w:val="right"/>
      <w:pPr>
        <w:ind w:left="107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D43C56"/>
    <w:multiLevelType w:val="hybridMultilevel"/>
    <w:tmpl w:val="BD46BD72"/>
    <w:lvl w:ilvl="0" w:tplc="129421A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E92A59"/>
    <w:multiLevelType w:val="hybridMultilevel"/>
    <w:tmpl w:val="EF7295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0A08B7"/>
    <w:multiLevelType w:val="hybridMultilevel"/>
    <w:tmpl w:val="EFDC4C9A"/>
    <w:lvl w:ilvl="0" w:tplc="9AAEA1AE">
      <w:start w:val="1"/>
      <w:numFmt w:val="upperRoman"/>
      <w:lvlText w:val="%1."/>
      <w:lvlJc w:val="right"/>
      <w:pPr>
        <w:ind w:left="107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8"/>
  </w:num>
  <w:num w:numId="4">
    <w:abstractNumId w:val="34"/>
  </w:num>
  <w:num w:numId="5">
    <w:abstractNumId w:val="15"/>
  </w:num>
  <w:num w:numId="6">
    <w:abstractNumId w:val="16"/>
  </w:num>
  <w:num w:numId="7">
    <w:abstractNumId w:val="20"/>
  </w:num>
  <w:num w:numId="8">
    <w:abstractNumId w:val="14"/>
  </w:num>
  <w:num w:numId="9">
    <w:abstractNumId w:val="13"/>
  </w:num>
  <w:num w:numId="10">
    <w:abstractNumId w:val="21"/>
  </w:num>
  <w:num w:numId="11">
    <w:abstractNumId w:val="0"/>
  </w:num>
  <w:num w:numId="12">
    <w:abstractNumId w:val="33"/>
  </w:num>
  <w:num w:numId="13">
    <w:abstractNumId w:val="35"/>
  </w:num>
  <w:num w:numId="14">
    <w:abstractNumId w:val="3"/>
  </w:num>
  <w:num w:numId="15">
    <w:abstractNumId w:val="2"/>
  </w:num>
  <w:num w:numId="16">
    <w:abstractNumId w:val="17"/>
  </w:num>
  <w:num w:numId="17">
    <w:abstractNumId w:val="6"/>
  </w:num>
  <w:num w:numId="18">
    <w:abstractNumId w:val="12"/>
  </w:num>
  <w:num w:numId="19">
    <w:abstractNumId w:val="29"/>
  </w:num>
  <w:num w:numId="20">
    <w:abstractNumId w:val="30"/>
  </w:num>
  <w:num w:numId="21">
    <w:abstractNumId w:val="7"/>
  </w:num>
  <w:num w:numId="22">
    <w:abstractNumId w:val="32"/>
  </w:num>
  <w:num w:numId="23">
    <w:abstractNumId w:val="28"/>
  </w:num>
  <w:num w:numId="24">
    <w:abstractNumId w:val="31"/>
  </w:num>
  <w:num w:numId="25">
    <w:abstractNumId w:val="10"/>
  </w:num>
  <w:num w:numId="26">
    <w:abstractNumId w:val="4"/>
  </w:num>
  <w:num w:numId="27">
    <w:abstractNumId w:val="5"/>
  </w:num>
  <w:num w:numId="28">
    <w:abstractNumId w:val="26"/>
  </w:num>
  <w:num w:numId="29">
    <w:abstractNumId w:val="27"/>
  </w:num>
  <w:num w:numId="30">
    <w:abstractNumId w:val="23"/>
  </w:num>
  <w:num w:numId="31">
    <w:abstractNumId w:val="19"/>
  </w:num>
  <w:num w:numId="32">
    <w:abstractNumId w:val="11"/>
  </w:num>
  <w:num w:numId="33">
    <w:abstractNumId w:val="9"/>
  </w:num>
  <w:num w:numId="34">
    <w:abstractNumId w:val="18"/>
  </w:num>
  <w:num w:numId="35">
    <w:abstractNumId w:val="1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2B1"/>
    <w:rsid w:val="006A5268"/>
    <w:rsid w:val="0097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712B1"/>
  </w:style>
  <w:style w:type="paragraph" w:styleId="Cmsor1">
    <w:name w:val="heading 1"/>
    <w:basedOn w:val="Norml"/>
    <w:next w:val="Norml"/>
    <w:link w:val="Cmsor1Char"/>
    <w:qFormat/>
    <w:rsid w:val="009712B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712B1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rsid w:val="009712B1"/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table" w:styleId="Rcsostblzat">
    <w:name w:val="Table Grid"/>
    <w:basedOn w:val="Normltblzat"/>
    <w:uiPriority w:val="59"/>
    <w:rsid w:val="009712B1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nhideWhenUsed/>
    <w:rsid w:val="009712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9712B1"/>
  </w:style>
  <w:style w:type="character" w:styleId="Hiperhivatkozs">
    <w:name w:val="Hyperlink"/>
    <w:basedOn w:val="Bekezdsalapbettpusa"/>
    <w:uiPriority w:val="99"/>
    <w:rsid w:val="009712B1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712B1"/>
    <w:pPr>
      <w:spacing w:after="0" w:line="240" w:lineRule="auto"/>
    </w:pPr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12B1"/>
    <w:rPr>
      <w:rFonts w:ascii="Tahoma" w:eastAsia="Times New Roman" w:hAnsi="Tahoma" w:cs="Tahoma"/>
      <w:sz w:val="16"/>
      <w:szCs w:val="16"/>
      <w:lang w:eastAsia="hu-HU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9712B1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9712B1"/>
    <w:pPr>
      <w:tabs>
        <w:tab w:val="left" w:pos="440"/>
        <w:tab w:val="right" w:leader="dot" w:pos="9060"/>
      </w:tabs>
      <w:spacing w:after="100" w:line="240" w:lineRule="auto"/>
    </w:pPr>
    <w:rPr>
      <w:rFonts w:ascii="Century Gothic" w:eastAsia="Times New Roman" w:hAnsi="Century Gothic" w:cs="Times New Roman"/>
      <w:noProof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712B1"/>
  </w:style>
  <w:style w:type="paragraph" w:styleId="Cmsor1">
    <w:name w:val="heading 1"/>
    <w:basedOn w:val="Norml"/>
    <w:next w:val="Norml"/>
    <w:link w:val="Cmsor1Char"/>
    <w:qFormat/>
    <w:rsid w:val="009712B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712B1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rsid w:val="009712B1"/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table" w:styleId="Rcsostblzat">
    <w:name w:val="Table Grid"/>
    <w:basedOn w:val="Normltblzat"/>
    <w:uiPriority w:val="59"/>
    <w:rsid w:val="009712B1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nhideWhenUsed/>
    <w:rsid w:val="009712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9712B1"/>
  </w:style>
  <w:style w:type="character" w:styleId="Hiperhivatkozs">
    <w:name w:val="Hyperlink"/>
    <w:basedOn w:val="Bekezdsalapbettpusa"/>
    <w:uiPriority w:val="99"/>
    <w:rsid w:val="009712B1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712B1"/>
    <w:pPr>
      <w:spacing w:after="0" w:line="240" w:lineRule="auto"/>
    </w:pPr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12B1"/>
    <w:rPr>
      <w:rFonts w:ascii="Tahoma" w:eastAsia="Times New Roman" w:hAnsi="Tahoma" w:cs="Tahoma"/>
      <w:sz w:val="16"/>
      <w:szCs w:val="16"/>
      <w:lang w:eastAsia="hu-HU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9712B1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9712B1"/>
    <w:pPr>
      <w:tabs>
        <w:tab w:val="left" w:pos="440"/>
        <w:tab w:val="right" w:leader="dot" w:pos="9060"/>
      </w:tabs>
      <w:spacing w:after="100" w:line="240" w:lineRule="auto"/>
    </w:pPr>
    <w:rPr>
      <w:rFonts w:ascii="Century Gothic" w:eastAsia="Times New Roman" w:hAnsi="Century Gothic" w:cs="Times New Roman"/>
      <w:noProof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mailto:miklos-radio@t-online.hu" TargetMode="External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radiotorokszentmiklos.h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2853</Words>
  <Characters>19691</Characters>
  <Application>Microsoft Office Word</Application>
  <DocSecurity>0</DocSecurity>
  <Lines>164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Herczegné Ródon Ilona</dc:creator>
  <cp:lastModifiedBy>Herczegné Ródon Ilona</cp:lastModifiedBy>
  <cp:revision>1</cp:revision>
  <dcterms:created xsi:type="dcterms:W3CDTF">2021-05-27T08:17:00Z</dcterms:created>
  <dcterms:modified xsi:type="dcterms:W3CDTF">2021-05-27T08:20:00Z</dcterms:modified>
</cp:coreProperties>
</file>