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Törökszentmiklós Városi Önkormányzat Képviselő-testületének</w:t>
      </w: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 w:rsidRPr="00B9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.(VI.04.</w:t>
      </w:r>
      <w:r w:rsidRPr="00B9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számú</w:t>
      </w: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 a t á r o z a t </w:t>
      </w:r>
      <w:proofErr w:type="gramStart"/>
      <w:r w:rsidRPr="00B93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</w:p>
    <w:p w:rsidR="00B93BA0" w:rsidRPr="00B93BA0" w:rsidRDefault="00B93BA0" w:rsidP="00B9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3BA0" w:rsidRPr="00B93BA0" w:rsidRDefault="00B93BA0" w:rsidP="00B93B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5200 Törökszentmiklós, Nefelejcs utca 5. alatti ingatlan ingyenes önkormányzati tulajdonba adásáról</w:t>
      </w:r>
    </w:p>
    <w:p w:rsidR="00B93BA0" w:rsidRPr="00B93BA0" w:rsidRDefault="00B93BA0" w:rsidP="00B93BA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BA0" w:rsidRPr="00B93BA0" w:rsidRDefault="00B93BA0" w:rsidP="00B93BA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A0">
        <w:rPr>
          <w:rFonts w:ascii="Times New Roman" w:eastAsia="Times New Roman" w:hAnsi="Times New Roman" w:cs="Times New Roman"/>
          <w:sz w:val="24"/>
          <w:szCs w:val="24"/>
        </w:rPr>
        <w:t>A veszélyhelyzet kihirdetéséről és a veszélyhelyzeti intézkedések hatálybalépéséről szóló 27/2021. (I. 29.) Kormányrendelet által kihirdetett veszélyhelyzetre tekintettel Törökszentmiklós Város Polgármestere a katasztrófavédelemről és a hozzá kapcsolódó egyes törvények módosításáról szóló 2011. évi CXXVIII. törvény 46. § (4) bekezdésébe foglalt felhatalmazása alapján Törökszentmiklós Városi Önkormányzat Képviselő-testületének feladat- és hatáskörében eljárva az alábbi döntést hozza:</w:t>
      </w:r>
    </w:p>
    <w:p w:rsidR="00B93BA0" w:rsidRPr="00B93BA0" w:rsidRDefault="00B93BA0" w:rsidP="00B93B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BA0" w:rsidRPr="00B93BA0" w:rsidRDefault="00B93BA0" w:rsidP="00B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A0">
        <w:rPr>
          <w:rFonts w:ascii="Times New Roman" w:eastAsia="Times New Roman" w:hAnsi="Times New Roman" w:cs="Times New Roman"/>
          <w:sz w:val="24"/>
          <w:szCs w:val="24"/>
        </w:rPr>
        <w:t>Törökszentmiklós Városi Önkormányzat Képviselő-testülete</w:t>
      </w:r>
      <w:r w:rsidRPr="00B93B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13. §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 foglaltak, valamint az állami vagyonról szóló 2007. évi CVI. törvény 36. § (2) bekezdésének c) pontja alapján a Magyar Nemzeti Vagyonkezelő 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</w:rPr>
        <w:t>Zrt-nél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 kezdeményezi és kérelmezi a Magyar Állam tulajdonában lévő 5200 Törökszentmiklós, Nefelejcs utca 5. szám 2731 helyrajzi számon felvett, kivett beépítetlen terület megnevezésű, 321 m2 területű ingatlan 1/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 tulajdoni hányadának ingyenes önkormányzati tulajdonba adását.</w:t>
      </w:r>
    </w:p>
    <w:p w:rsidR="00B93BA0" w:rsidRPr="00B93BA0" w:rsidRDefault="00B93BA0" w:rsidP="00B93BA0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BA0" w:rsidRPr="00B93BA0" w:rsidRDefault="00B93BA0" w:rsidP="00B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 w:rsidRPr="00B93BA0">
        <w:rPr>
          <w:rFonts w:ascii="Times New Roman" w:eastAsia="Times New Roman" w:hAnsi="Times New Roman" w:cs="Times New Roman"/>
          <w:i/>
          <w:sz w:val="24"/>
          <w:szCs w:val="24"/>
        </w:rPr>
        <w:t xml:space="preserve">1.) és 2.) pontjaiban 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>meghatározott településfejlesztés, településrendezés; illetve településüzemeltetés (</w:t>
      </w:r>
      <w:r w:rsidRPr="00B93BA0">
        <w:rPr>
          <w:rFonts w:ascii="Times New Roman" w:eastAsia="Times New Roman" w:hAnsi="Times New Roman" w:cs="Times New Roman"/>
          <w:i/>
          <w:iCs/>
          <w:sz w:val="24"/>
          <w:szCs w:val="24"/>
        </w:rPr>
        <w:t>közparkok és egyéb közterületek kialakítása és fenntartása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) feladatainak ellátása érdekében kívánja tulajdonba venni és TOP-4.3.1-16-JN1-2020-00007 azonosítószámú "Törökszentmiklós 3. 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</w:rPr>
        <w:t>szegregátum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 fejlesztése" című pályázat keretében lefolytatott közösségi tervezés eredményeként meghatározott közösségi kert, vagy a szabadidő hasznos eltöltést segítő zöldfelület, közpark célra kívánja felhasználni. A Nefelejcs utca belvíz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>veszélyeztetett terület. A korábban kiépített csapadékvíz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>elvezető rendszerek maradéktalanul nem tudják ellátni feladatukat, így a projekt keretében a terület csapadékvíz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>elvezetésének megoldása is tervezett, mely során az adott ingatlanon csapadékvíz elvezető, vagy szikkasztó árok kiépítésének szükségessége is felmerülhet.</w:t>
      </w:r>
    </w:p>
    <w:p w:rsidR="00B93BA0" w:rsidRPr="00B93BA0" w:rsidRDefault="00B93BA0" w:rsidP="00B93BA0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3BA0" w:rsidRPr="00B93BA0" w:rsidRDefault="00B93BA0" w:rsidP="00B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A0">
        <w:rPr>
          <w:rFonts w:ascii="Times New Roman" w:eastAsia="Times New Roman" w:hAnsi="Times New Roman" w:cs="Times New Roman"/>
          <w:sz w:val="24"/>
          <w:szCs w:val="24"/>
        </w:rPr>
        <w:t>Törökszentmiklós Városi Önkormányzat Képviselő-testülete vállalja a tulajdonba adás érdekében felmerülő költségek – ideértve a művelési ág szükséges megváltoztatásának költségét – megtérítését.</w:t>
      </w:r>
    </w:p>
    <w:p w:rsidR="00B93BA0" w:rsidRPr="00B93BA0" w:rsidRDefault="00B93BA0" w:rsidP="00B93BA0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3BA0" w:rsidRPr="00B93BA0" w:rsidRDefault="00B93BA0" w:rsidP="00B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Az igényelt ingatlan nem áll </w:t>
      </w:r>
      <w:r w:rsidRPr="00B93BA0">
        <w:rPr>
          <w:rFonts w:ascii="Times New Roman" w:eastAsia="Times New Roman" w:hAnsi="Times New Roman" w:cs="Times New Roman"/>
          <w:iCs/>
          <w:sz w:val="24"/>
          <w:szCs w:val="24"/>
        </w:rPr>
        <w:t xml:space="preserve">örökségvédelmi, természetvédelmi, és helyi valamint </w:t>
      </w:r>
      <w:proofErr w:type="spellStart"/>
      <w:r w:rsidRPr="00B93BA0">
        <w:rPr>
          <w:rFonts w:ascii="Times New Roman" w:eastAsia="Times New Roman" w:hAnsi="Times New Roman" w:cs="Times New Roman"/>
          <w:iCs/>
          <w:sz w:val="24"/>
          <w:szCs w:val="24"/>
        </w:rPr>
        <w:t>Natura</w:t>
      </w:r>
      <w:proofErr w:type="spellEnd"/>
      <w:r w:rsidRPr="00B93BA0">
        <w:rPr>
          <w:rFonts w:ascii="Times New Roman" w:eastAsia="Times New Roman" w:hAnsi="Times New Roman" w:cs="Times New Roman"/>
          <w:iCs/>
          <w:sz w:val="24"/>
          <w:szCs w:val="24"/>
        </w:rPr>
        <w:t xml:space="preserve"> 2000 v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édettség alatt. </w:t>
      </w:r>
    </w:p>
    <w:p w:rsidR="00B93BA0" w:rsidRPr="00B93BA0" w:rsidRDefault="00B93BA0" w:rsidP="00B93BA0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BA0" w:rsidRPr="00B93BA0" w:rsidRDefault="00B93BA0" w:rsidP="00B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Törökszentmiklós Városi Önkormányzatának Képviselő-testület felhatalmazza a polgármestert, hogy </w:t>
      </w:r>
      <w:proofErr w:type="gramStart"/>
      <w:r w:rsidRPr="00B93BA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 5200 Törökszentmiklós, Nefelejcs utca 5. szám 2731 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</w:rPr>
        <w:t>hrsz-ú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B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ingatlan ingyenes önkormányzati tulajdonba adásával kapcsolatos eljárás során az MNV 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</w:rPr>
        <w:t>. felé teljes jogkörben eljárjon, és valamennyi nyilatkozatot megtegyen.</w:t>
      </w:r>
    </w:p>
    <w:p w:rsidR="00B93BA0" w:rsidRPr="00B93BA0" w:rsidRDefault="00B93BA0" w:rsidP="00B93BA0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BA0" w:rsidRPr="00B93BA0" w:rsidRDefault="00B93BA0" w:rsidP="00B93B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polgármestert, hogy </w:t>
      </w:r>
      <w:proofErr w:type="gramStart"/>
      <w:r w:rsidRPr="00B93BA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9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5200 Törökszentmiklós, Nefelejcs utca 5. szám 2731 </w:t>
      </w:r>
      <w:proofErr w:type="spellStart"/>
      <w:r w:rsidRPr="00B93BA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9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ingyenes önkormányzati tulajdonba adására vonatkozó megállapodást aláírja.</w:t>
      </w:r>
    </w:p>
    <w:p w:rsidR="00B93BA0" w:rsidRDefault="00B93BA0" w:rsidP="00B93BA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3BA0" w:rsidRPr="00B93BA0" w:rsidRDefault="00B93BA0" w:rsidP="00B93BA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3BA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Felelős</w:t>
      </w:r>
      <w:r w:rsidRPr="00B93BA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B93B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Markót Imre polgármester</w:t>
      </w:r>
    </w:p>
    <w:p w:rsidR="00B93BA0" w:rsidRPr="00B93BA0" w:rsidRDefault="00B93BA0" w:rsidP="00B93BA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3BA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Határidő</w:t>
      </w:r>
      <w:r w:rsidRPr="00B93BA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B93B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Azonnal</w:t>
      </w: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3BA0" w:rsidRDefault="00B93BA0" w:rsidP="00B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K.m.f.</w:t>
      </w:r>
    </w:p>
    <w:p w:rsidR="00B93BA0" w:rsidRDefault="00B93BA0" w:rsidP="00B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3BA0" w:rsidRDefault="00B93BA0" w:rsidP="00B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3BA0" w:rsidRDefault="00B93BA0" w:rsidP="00B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Markót Imre</w:t>
      </w:r>
    </w:p>
    <w:p w:rsidR="00B93BA0" w:rsidRDefault="00B93BA0" w:rsidP="00B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polgármester</w:t>
      </w:r>
      <w:proofErr w:type="gramEnd"/>
    </w:p>
    <w:p w:rsidR="00B93BA0" w:rsidRDefault="00B93BA0" w:rsidP="00B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3BA0" w:rsidRPr="00B93BA0" w:rsidRDefault="00B93BA0" w:rsidP="00B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3BA0" w:rsidRPr="00B93BA0" w:rsidRDefault="00B93BA0" w:rsidP="00B93B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hu-HU"/>
        </w:rPr>
      </w:pPr>
      <w:r w:rsidRPr="00B93BA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hu-HU"/>
        </w:rPr>
        <w:t>Erről értesülnek:</w:t>
      </w:r>
    </w:p>
    <w:p w:rsidR="00B93BA0" w:rsidRPr="00B93BA0" w:rsidRDefault="00B93BA0" w:rsidP="00B93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Mark￳t Imre"/>
        </w:smartTagPr>
        <w:r w:rsidRPr="00B93BA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hu-HU"/>
          </w:rPr>
          <w:t>Markót Imre</w:t>
        </w:r>
      </w:smartTag>
      <w:r w:rsidRPr="00B93BA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polgármester</w:t>
      </w:r>
    </w:p>
    <w:p w:rsidR="00B93BA0" w:rsidRPr="00B93BA0" w:rsidRDefault="00B93BA0" w:rsidP="00B93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Dr. Rimóczi Imre jegyző</w:t>
      </w:r>
    </w:p>
    <w:p w:rsidR="00B93BA0" w:rsidRPr="00B93BA0" w:rsidRDefault="00B93BA0" w:rsidP="00B93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Közpénzügyi Osztály</w:t>
      </w:r>
    </w:p>
    <w:p w:rsidR="00B93BA0" w:rsidRPr="00B93BA0" w:rsidRDefault="00B93BA0" w:rsidP="00B93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Városfejlesztési Osztály</w:t>
      </w:r>
    </w:p>
    <w:p w:rsidR="00B93BA0" w:rsidRPr="00B93BA0" w:rsidRDefault="00B93BA0" w:rsidP="00B93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3BA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Irattár</w:t>
      </w:r>
    </w:p>
    <w:p w:rsidR="00B93BA0" w:rsidRPr="00B93BA0" w:rsidRDefault="00B93BA0" w:rsidP="00B93B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B93BA0" w:rsidRPr="00B93BA0" w:rsidRDefault="00B93BA0" w:rsidP="00B9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3833" w:rsidRDefault="004E3833"/>
    <w:sectPr w:rsidR="004E3833" w:rsidSect="005170B2"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B5D"/>
    <w:multiLevelType w:val="hybridMultilevel"/>
    <w:tmpl w:val="56B4A9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C56E9F"/>
    <w:multiLevelType w:val="hybridMultilevel"/>
    <w:tmpl w:val="18668AA0"/>
    <w:lvl w:ilvl="0" w:tplc="940632C6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A0"/>
    <w:rsid w:val="004E3833"/>
    <w:rsid w:val="00B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</cp:revision>
  <dcterms:created xsi:type="dcterms:W3CDTF">2021-06-04T10:20:00Z</dcterms:created>
  <dcterms:modified xsi:type="dcterms:W3CDTF">2021-06-04T10:24:00Z</dcterms:modified>
</cp:coreProperties>
</file>