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5B0E4F" w:rsidRPr="0078662F" w:rsidTr="005B0E4F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B0E4F" w:rsidRPr="0078662F" w:rsidRDefault="005B0E4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8662F">
              <w:rPr>
                <w:rFonts w:ascii="Times New Roman" w:hAnsi="Times New Roman"/>
                <w:noProof/>
                <w:lang w:eastAsia="hu-HU"/>
              </w:rPr>
              <w:drawing>
                <wp:inline distT="0" distB="0" distL="0" distR="0">
                  <wp:extent cx="952500" cy="96202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0E4F" w:rsidRPr="0078662F" w:rsidRDefault="00CA2D37">
            <w:pPr>
              <w:tabs>
                <w:tab w:val="left" w:pos="975"/>
              </w:tabs>
              <w:jc w:val="right"/>
              <w:rPr>
                <w:rFonts w:ascii="Times New Roman" w:hAnsi="Times New Roman"/>
                <w:b/>
                <w:sz w:val="70"/>
                <w:szCs w:val="70"/>
              </w:rPr>
            </w:pPr>
            <w:r>
              <w:rPr>
                <w:rFonts w:ascii="Times New Roman" w:hAnsi="Times New Roman"/>
                <w:b/>
                <w:sz w:val="70"/>
                <w:szCs w:val="70"/>
              </w:rPr>
              <w:t>1</w:t>
            </w:r>
            <w:r w:rsidR="005B0E4F" w:rsidRPr="0078662F">
              <w:rPr>
                <w:rFonts w:ascii="Times New Roman" w:hAnsi="Times New Roman"/>
                <w:b/>
                <w:sz w:val="70"/>
                <w:szCs w:val="70"/>
              </w:rPr>
              <w:t>.</w:t>
            </w:r>
          </w:p>
        </w:tc>
      </w:tr>
      <w:tr w:rsidR="005B0E4F" w:rsidRPr="0078662F" w:rsidTr="005B0E4F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5B0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662F">
              <w:rPr>
                <w:rFonts w:ascii="Times New Roman" w:hAnsi="Times New Roman"/>
                <w:b/>
                <w:sz w:val="28"/>
                <w:szCs w:val="28"/>
              </w:rPr>
              <w:t>TÖRÖKSZENTMIKLÓS VÁROS POLGÁRMESTERÉTŐL</w:t>
            </w:r>
          </w:p>
        </w:tc>
      </w:tr>
      <w:tr w:rsidR="005B0E4F" w:rsidRPr="0078662F" w:rsidTr="005B0E4F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5B0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866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</w:tc>
      </w:tr>
      <w:tr w:rsidR="005B0E4F" w:rsidRPr="0078662F" w:rsidTr="005B0E4F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5B0E4F" w:rsidP="002E4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62F">
              <w:rPr>
                <w:rFonts w:ascii="Times New Roman" w:hAnsi="Times New Roman"/>
                <w:bCs/>
                <w:color w:val="000000"/>
              </w:rPr>
              <w:t>A</w:t>
            </w:r>
            <w:r w:rsidR="002E4971">
              <w:rPr>
                <w:rFonts w:ascii="Times New Roman" w:hAnsi="Times New Roman"/>
                <w:bCs/>
                <w:color w:val="000000"/>
              </w:rPr>
              <w:t xml:space="preserve"> Képviselő-testület 2015. augusztus</w:t>
            </w:r>
            <w:r w:rsidRPr="0078662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E4971">
              <w:rPr>
                <w:rFonts w:ascii="Times New Roman" w:hAnsi="Times New Roman"/>
                <w:bCs/>
                <w:color w:val="000000"/>
              </w:rPr>
              <w:t>28</w:t>
            </w:r>
            <w:r w:rsidRPr="0078662F">
              <w:rPr>
                <w:rFonts w:ascii="Times New Roman" w:hAnsi="Times New Roman"/>
                <w:bCs/>
                <w:color w:val="000000"/>
              </w:rPr>
              <w:t xml:space="preserve">-ai </w:t>
            </w:r>
            <w:r w:rsidR="002E4971">
              <w:rPr>
                <w:rFonts w:ascii="Times New Roman" w:hAnsi="Times New Roman"/>
                <w:b/>
                <w:bCs/>
                <w:color w:val="000000"/>
              </w:rPr>
              <w:t>rendkívüli</w:t>
            </w:r>
            <w:r w:rsidRPr="0078662F">
              <w:rPr>
                <w:rFonts w:ascii="Times New Roman" w:hAnsi="Times New Roman"/>
                <w:b/>
                <w:bCs/>
                <w:color w:val="000000"/>
              </w:rPr>
              <w:t xml:space="preserve"> nyilvános</w:t>
            </w:r>
            <w:r w:rsidRPr="0078662F">
              <w:rPr>
                <w:rFonts w:ascii="Times New Roman" w:hAnsi="Times New Roman"/>
                <w:bCs/>
                <w:color w:val="000000"/>
              </w:rPr>
              <w:t xml:space="preserve"> ülésére</w:t>
            </w:r>
          </w:p>
        </w:tc>
      </w:tr>
      <w:tr w:rsidR="005B0E4F" w:rsidRPr="0078662F" w:rsidTr="005B0E4F">
        <w:trPr>
          <w:trHeight w:val="284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E4F" w:rsidRPr="0078662F" w:rsidRDefault="005B0E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</w:tr>
      <w:tr w:rsidR="005B0E4F" w:rsidRPr="0078662F" w:rsidTr="005B0E4F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5B0E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8662F">
              <w:rPr>
                <w:rFonts w:ascii="Times New Roman" w:hAnsi="Times New Roman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5B0E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78662F">
              <w:rPr>
                <w:rFonts w:ascii="Times New Roman" w:hAnsi="Times New Roman"/>
              </w:rPr>
              <w:t>Markót Imre</w:t>
            </w:r>
          </w:p>
        </w:tc>
      </w:tr>
      <w:tr w:rsidR="005B0E4F" w:rsidRPr="0078662F" w:rsidTr="005B0E4F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5B0E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8662F">
              <w:rPr>
                <w:rFonts w:ascii="Times New Roman" w:hAnsi="Times New Roman"/>
              </w:rPr>
              <w:t xml:space="preserve">Iktatószám: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CA2D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2-176</w:t>
            </w:r>
            <w:r w:rsidR="005B0E4F" w:rsidRPr="0078662F">
              <w:rPr>
                <w:rFonts w:ascii="Times New Roman" w:hAnsi="Times New Roman"/>
              </w:rPr>
              <w:t>/2015-F-1</w:t>
            </w:r>
          </w:p>
        </w:tc>
      </w:tr>
      <w:tr w:rsidR="005B0E4F" w:rsidRPr="0078662F" w:rsidTr="005B0E4F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5B0E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8662F">
              <w:rPr>
                <w:rFonts w:ascii="Times New Roman" w:hAnsi="Times New Roman"/>
              </w:rPr>
              <w:t xml:space="preserve">Tárgy: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4F" w:rsidRPr="0052722B" w:rsidRDefault="00EC41BC" w:rsidP="0052722B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Megállapodás a Törökszentmiklós</w:t>
            </w:r>
            <w:r w:rsidR="002E4971">
              <w:rPr>
                <w:rFonts w:ascii="Times New Roman" w:hAnsi="Times New Roman"/>
                <w:b/>
              </w:rPr>
              <w:t xml:space="preserve"> Térségi Építő Szerelő és Szolgáltató Kft. (előző nevén: Törökszentmiklós Térségi Víz- Csatornamű Kft.) bérleti díjból fakadó tartozásának átütemezéséről.</w:t>
            </w:r>
          </w:p>
        </w:tc>
      </w:tr>
      <w:tr w:rsidR="005B0E4F" w:rsidRPr="0078662F" w:rsidTr="005B0E4F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5B0E4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8662F">
              <w:rPr>
                <w:rFonts w:ascii="Times New Roman" w:hAnsi="Times New Roman"/>
                <w:bCs/>
                <w:color w:val="000000"/>
              </w:rPr>
              <w:t>Előterjesztés jellege: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5B0E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8662F">
              <w:rPr>
                <w:rFonts w:ascii="Times New Roman" w:hAnsi="Times New Roman"/>
                <w:bCs/>
                <w:color w:val="000000"/>
              </w:rPr>
              <w:t xml:space="preserve">Rendelet-tervezet, </w:t>
            </w:r>
            <w:r w:rsidRPr="0078662F">
              <w:rPr>
                <w:rFonts w:ascii="Times New Roman" w:hAnsi="Times New Roman"/>
                <w:b/>
                <w:bCs/>
                <w:color w:val="000000"/>
                <w:u w:val="single"/>
              </w:rPr>
              <w:t>Határozat-tervezet</w:t>
            </w:r>
            <w:r w:rsidRPr="0078662F">
              <w:rPr>
                <w:rFonts w:ascii="Times New Roman" w:hAnsi="Times New Roman"/>
                <w:bCs/>
                <w:color w:val="000000"/>
              </w:rPr>
              <w:t>, Tájékoztató, Beszámoló</w:t>
            </w:r>
          </w:p>
        </w:tc>
      </w:tr>
      <w:tr w:rsidR="005B0E4F" w:rsidRPr="0078662F" w:rsidTr="005B0E4F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5B0E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8662F">
              <w:rPr>
                <w:rFonts w:ascii="Times New Roman" w:hAnsi="Times New Roman"/>
              </w:rPr>
              <w:t xml:space="preserve">Melléklet: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5B0E4F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78662F">
              <w:rPr>
                <w:rFonts w:ascii="Times New Roman" w:hAnsi="Times New Roman"/>
              </w:rPr>
              <w:t xml:space="preserve"> 1 db </w:t>
            </w:r>
            <w:proofErr w:type="gramStart"/>
            <w:r w:rsidRPr="0078662F">
              <w:rPr>
                <w:rFonts w:ascii="Times New Roman" w:hAnsi="Times New Roman"/>
                <w:b/>
              </w:rPr>
              <w:t>határozat tervezet</w:t>
            </w:r>
            <w:proofErr w:type="gramEnd"/>
          </w:p>
          <w:p w:rsidR="005B0E4F" w:rsidRDefault="005B0E4F" w:rsidP="0052722B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78662F">
              <w:rPr>
                <w:rFonts w:ascii="Times New Roman" w:hAnsi="Times New Roman"/>
              </w:rPr>
              <w:t xml:space="preserve">1 db </w:t>
            </w:r>
            <w:r w:rsidR="002E4971">
              <w:rPr>
                <w:rFonts w:ascii="Times New Roman" w:hAnsi="Times New Roman"/>
                <w:b/>
              </w:rPr>
              <w:t>megállapodás tervezet</w:t>
            </w:r>
          </w:p>
          <w:p w:rsidR="0007607B" w:rsidRPr="0078662F" w:rsidRDefault="00B96CA1" w:rsidP="0052722B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07607B">
              <w:rPr>
                <w:rFonts w:ascii="Times New Roman" w:hAnsi="Times New Roman"/>
                <w:b/>
              </w:rPr>
              <w:t xml:space="preserve"> db helyszínrajz</w:t>
            </w:r>
          </w:p>
        </w:tc>
      </w:tr>
      <w:tr w:rsidR="005B0E4F" w:rsidRPr="0078662F" w:rsidTr="005B0E4F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5B0E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8662F">
              <w:rPr>
                <w:rFonts w:ascii="Times New Roman" w:hAnsi="Times New Roman"/>
              </w:rPr>
              <w:t>Készítette: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F4" w:rsidRDefault="000206F4" w:rsidP="00020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Szőke András ügyvezető</w:t>
            </w:r>
          </w:p>
          <w:p w:rsidR="005B0E4F" w:rsidRPr="0078662F" w:rsidRDefault="000206F4" w:rsidP="000206F4">
            <w:pPr>
              <w:tabs>
                <w:tab w:val="left" w:pos="37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</w:t>
            </w:r>
            <w:r w:rsidR="00EB424A">
              <w:rPr>
                <w:rFonts w:ascii="Times New Roman" w:hAnsi="Times New Roman"/>
              </w:rPr>
              <w:t>Dr. Libor Imre</w:t>
            </w:r>
            <w:r w:rsidR="00D1060D">
              <w:rPr>
                <w:rFonts w:ascii="Times New Roman" w:hAnsi="Times New Roman"/>
              </w:rPr>
              <w:t xml:space="preserve"> </w:t>
            </w:r>
            <w:r w:rsidR="00EB424A">
              <w:rPr>
                <w:rFonts w:ascii="Times New Roman" w:hAnsi="Times New Roman"/>
              </w:rPr>
              <w:t>al</w:t>
            </w:r>
            <w:r w:rsidR="005B0E4F" w:rsidRPr="0078662F">
              <w:rPr>
                <w:rFonts w:ascii="Times New Roman" w:hAnsi="Times New Roman"/>
              </w:rPr>
              <w:t>jegyző</w:t>
            </w:r>
          </w:p>
        </w:tc>
      </w:tr>
      <w:tr w:rsidR="005B0E4F" w:rsidRPr="0078662F" w:rsidTr="005B0E4F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5B0E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8662F">
              <w:rPr>
                <w:rFonts w:ascii="Times New Roman" w:hAnsi="Times New Roman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5B0E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78662F">
              <w:rPr>
                <w:rFonts w:ascii="Times New Roman" w:hAnsi="Times New Roman"/>
              </w:rPr>
              <w:t xml:space="preserve">a Képviselő-testület </w:t>
            </w:r>
            <w:r w:rsidRPr="0078662F">
              <w:rPr>
                <w:rFonts w:ascii="Times New Roman" w:hAnsi="Times New Roman"/>
                <w:b/>
              </w:rPr>
              <w:t>Pénzügyi és Városfejlesztési</w:t>
            </w:r>
            <w:r w:rsidRPr="0078662F">
              <w:rPr>
                <w:rFonts w:ascii="Times New Roman" w:hAnsi="Times New Roman"/>
              </w:rPr>
              <w:t xml:space="preserve"> Bizottsága</w:t>
            </w:r>
          </w:p>
          <w:p w:rsidR="005B0E4F" w:rsidRPr="0078662F" w:rsidRDefault="005B0E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78662F">
              <w:rPr>
                <w:rFonts w:ascii="Times New Roman" w:hAnsi="Times New Roman"/>
              </w:rPr>
              <w:t>részére</w:t>
            </w:r>
          </w:p>
        </w:tc>
      </w:tr>
      <w:tr w:rsidR="005B0E4F" w:rsidRPr="0078662F" w:rsidTr="005B0E4F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5B0E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8662F">
              <w:rPr>
                <w:rFonts w:ascii="Times New Roman" w:hAnsi="Times New Roman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2E49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2015. augusztus 24</w:t>
            </w:r>
            <w:r w:rsidR="005B0E4F" w:rsidRPr="0078662F">
              <w:rPr>
                <w:rFonts w:ascii="Times New Roman" w:hAnsi="Times New Roman"/>
              </w:rPr>
              <w:t xml:space="preserve">.    </w:t>
            </w:r>
          </w:p>
        </w:tc>
      </w:tr>
    </w:tbl>
    <w:p w:rsidR="00503D86" w:rsidRPr="0078662F" w:rsidRDefault="00503D86">
      <w:pPr>
        <w:rPr>
          <w:rFonts w:ascii="Times New Roman" w:hAnsi="Times New Roman"/>
        </w:rPr>
      </w:pPr>
    </w:p>
    <w:p w:rsidR="002E4A6B" w:rsidRPr="0078662F" w:rsidRDefault="002E4A6B">
      <w:pPr>
        <w:rPr>
          <w:rFonts w:ascii="Times New Roman" w:hAnsi="Times New Roman"/>
        </w:rPr>
      </w:pPr>
    </w:p>
    <w:p w:rsidR="002E4A6B" w:rsidRPr="0078662F" w:rsidRDefault="002E4A6B">
      <w:pPr>
        <w:rPr>
          <w:rFonts w:ascii="Times New Roman" w:hAnsi="Times New Roman"/>
        </w:rPr>
      </w:pPr>
    </w:p>
    <w:p w:rsidR="002E4A6B" w:rsidRPr="0078662F" w:rsidRDefault="002E4A6B">
      <w:pPr>
        <w:rPr>
          <w:rFonts w:ascii="Times New Roman" w:hAnsi="Times New Roman"/>
        </w:rPr>
      </w:pPr>
    </w:p>
    <w:p w:rsidR="002E4A6B" w:rsidRPr="0078662F" w:rsidRDefault="002E4A6B">
      <w:pPr>
        <w:rPr>
          <w:rFonts w:ascii="Times New Roman" w:hAnsi="Times New Roman"/>
        </w:rPr>
      </w:pPr>
    </w:p>
    <w:p w:rsidR="002E4A6B" w:rsidRDefault="002E4A6B">
      <w:pPr>
        <w:rPr>
          <w:rFonts w:ascii="Times New Roman" w:hAnsi="Times New Roman"/>
        </w:rPr>
      </w:pPr>
    </w:p>
    <w:p w:rsidR="0078662F" w:rsidRPr="0078662F" w:rsidRDefault="0078662F">
      <w:pPr>
        <w:rPr>
          <w:rFonts w:ascii="Times New Roman" w:hAnsi="Times New Roman"/>
        </w:rPr>
      </w:pPr>
    </w:p>
    <w:p w:rsidR="002E4A6B" w:rsidRPr="0078662F" w:rsidRDefault="002E4A6B">
      <w:pPr>
        <w:rPr>
          <w:rFonts w:ascii="Times New Roman" w:hAnsi="Times New Roman"/>
        </w:rPr>
      </w:pPr>
    </w:p>
    <w:p w:rsidR="002E4A6B" w:rsidRPr="0078662F" w:rsidRDefault="002E4A6B">
      <w:pPr>
        <w:rPr>
          <w:rFonts w:ascii="Times New Roman" w:hAnsi="Times New Roman"/>
        </w:rPr>
      </w:pPr>
    </w:p>
    <w:p w:rsidR="002E4A6B" w:rsidRPr="0078662F" w:rsidRDefault="002E4A6B">
      <w:pPr>
        <w:rPr>
          <w:rFonts w:ascii="Times New Roman" w:hAnsi="Times New Roman"/>
        </w:rPr>
      </w:pPr>
    </w:p>
    <w:p w:rsidR="00CC74A0" w:rsidRDefault="00CC74A0">
      <w:pPr>
        <w:rPr>
          <w:rFonts w:ascii="Times New Roman" w:hAnsi="Times New Roman"/>
          <w:b/>
        </w:rPr>
      </w:pPr>
    </w:p>
    <w:p w:rsidR="002E4A6B" w:rsidRPr="0052722B" w:rsidRDefault="0052722B" w:rsidP="0052722B">
      <w:pPr>
        <w:spacing w:after="200" w:line="276" w:lineRule="auto"/>
        <w:rPr>
          <w:rFonts w:ascii="Garamond" w:hAnsi="Garamond"/>
          <w:b/>
          <w:sz w:val="24"/>
          <w:szCs w:val="24"/>
        </w:rPr>
      </w:pPr>
      <w:r>
        <w:rPr>
          <w:rFonts w:ascii="Times New Roman" w:hAnsi="Times New Roman"/>
          <w:b/>
        </w:rPr>
        <w:br w:type="page"/>
      </w:r>
      <w:r w:rsidR="002E4A6B" w:rsidRPr="0052722B">
        <w:rPr>
          <w:rFonts w:ascii="Garamond" w:hAnsi="Garamond"/>
          <w:b/>
          <w:sz w:val="24"/>
          <w:szCs w:val="24"/>
        </w:rPr>
        <w:lastRenderedPageBreak/>
        <w:t>Tisztelt Képviselő-testület!</w:t>
      </w:r>
    </w:p>
    <w:p w:rsidR="005011D2" w:rsidRPr="0052722B" w:rsidRDefault="005011D2">
      <w:pPr>
        <w:rPr>
          <w:rFonts w:ascii="Garamond" w:hAnsi="Garamond"/>
          <w:b/>
          <w:sz w:val="24"/>
          <w:szCs w:val="24"/>
        </w:rPr>
      </w:pPr>
    </w:p>
    <w:p w:rsidR="00C95B6A" w:rsidRPr="0052722B" w:rsidRDefault="00EC41BC" w:rsidP="00C95B6A">
      <w:pPr>
        <w:jc w:val="both"/>
        <w:rPr>
          <w:rFonts w:ascii="Garamond" w:hAnsi="Garamond"/>
          <w:sz w:val="24"/>
          <w:szCs w:val="24"/>
        </w:rPr>
      </w:pPr>
      <w:r w:rsidRPr="0052722B">
        <w:rPr>
          <w:rFonts w:ascii="Garamond" w:hAnsi="Garamond"/>
          <w:sz w:val="24"/>
          <w:szCs w:val="24"/>
        </w:rPr>
        <w:t>A Törökszentmiklós</w:t>
      </w:r>
      <w:r w:rsidR="002E4971" w:rsidRPr="0052722B">
        <w:rPr>
          <w:rFonts w:ascii="Garamond" w:hAnsi="Garamond"/>
          <w:sz w:val="24"/>
          <w:szCs w:val="24"/>
        </w:rPr>
        <w:t xml:space="preserve"> Térségi Építő Szerelő és Szolgáltató Kft.</w:t>
      </w:r>
      <w:r w:rsidR="00C95B6A" w:rsidRPr="0052722B">
        <w:rPr>
          <w:rFonts w:ascii="Garamond" w:hAnsi="Garamond"/>
          <w:sz w:val="24"/>
          <w:szCs w:val="24"/>
        </w:rPr>
        <w:t xml:space="preserve"> (továbbiakban: Üzemeltető)</w:t>
      </w:r>
      <w:r w:rsidR="002E4971" w:rsidRPr="0052722B">
        <w:rPr>
          <w:rFonts w:ascii="Garamond" w:hAnsi="Garamond"/>
          <w:sz w:val="24"/>
          <w:szCs w:val="24"/>
        </w:rPr>
        <w:t xml:space="preserve"> </w:t>
      </w:r>
      <w:r w:rsidR="00C95B6A" w:rsidRPr="0052722B">
        <w:rPr>
          <w:rFonts w:ascii="Garamond" w:hAnsi="Garamond"/>
          <w:sz w:val="24"/>
          <w:szCs w:val="24"/>
        </w:rPr>
        <w:t xml:space="preserve">2014. június 4. napjáig végzett víziközmű-szolgáltatást. Az Üzemeltető a víziközmű vagyon használatáért Törökszentmiklós Városi Önkormányzat részére bérleti díjat </w:t>
      </w:r>
      <w:r w:rsidR="0052722B" w:rsidRPr="0052722B">
        <w:rPr>
          <w:rFonts w:ascii="Garamond" w:hAnsi="Garamond"/>
          <w:sz w:val="24"/>
          <w:szCs w:val="24"/>
        </w:rPr>
        <w:t>volt köteles fizetni</w:t>
      </w:r>
      <w:r w:rsidR="00C95B6A" w:rsidRPr="0052722B">
        <w:rPr>
          <w:rFonts w:ascii="Garamond" w:hAnsi="Garamond"/>
          <w:sz w:val="24"/>
          <w:szCs w:val="24"/>
        </w:rPr>
        <w:t xml:space="preserve"> az üzemeltetési</w:t>
      </w:r>
      <w:r w:rsidR="0052722B" w:rsidRPr="0052722B">
        <w:rPr>
          <w:rFonts w:ascii="Garamond" w:hAnsi="Garamond"/>
          <w:sz w:val="24"/>
          <w:szCs w:val="24"/>
        </w:rPr>
        <w:t xml:space="preserve"> szerződés rendelkezései alapján</w:t>
      </w:r>
      <w:r w:rsidR="00C95B6A" w:rsidRPr="0052722B">
        <w:rPr>
          <w:rFonts w:ascii="Garamond" w:hAnsi="Garamond"/>
          <w:sz w:val="24"/>
          <w:szCs w:val="24"/>
        </w:rPr>
        <w:t>.</w:t>
      </w:r>
    </w:p>
    <w:p w:rsidR="00C95B6A" w:rsidRPr="0052722B" w:rsidRDefault="00C95B6A" w:rsidP="00C95B6A">
      <w:pPr>
        <w:jc w:val="both"/>
        <w:rPr>
          <w:rFonts w:ascii="Garamond" w:hAnsi="Garamond"/>
          <w:sz w:val="24"/>
          <w:szCs w:val="24"/>
        </w:rPr>
      </w:pPr>
    </w:p>
    <w:p w:rsidR="00CC751D" w:rsidRPr="0052722B" w:rsidRDefault="00C95B6A" w:rsidP="00C95B6A">
      <w:pPr>
        <w:jc w:val="both"/>
        <w:rPr>
          <w:rFonts w:ascii="Garamond" w:hAnsi="Garamond"/>
          <w:sz w:val="24"/>
          <w:szCs w:val="24"/>
        </w:rPr>
      </w:pPr>
      <w:r w:rsidRPr="0052722B">
        <w:rPr>
          <w:rFonts w:ascii="Garamond" w:hAnsi="Garamond"/>
          <w:sz w:val="24"/>
          <w:szCs w:val="24"/>
        </w:rPr>
        <w:t xml:space="preserve">2013. évben a bérleti díj 136.000.000.- Ft + ÁFA összegben került meghatározásra. </w:t>
      </w:r>
      <w:r w:rsidR="0052722B" w:rsidRPr="0052722B">
        <w:rPr>
          <w:rFonts w:ascii="Garamond" w:hAnsi="Garamond"/>
          <w:sz w:val="24"/>
          <w:szCs w:val="24"/>
        </w:rPr>
        <w:t xml:space="preserve">A 2014. év június 4. napjáig terjedő időszakra vonatkozó (időarányosan meghatározott é kölcsönösen kialkudott) </w:t>
      </w:r>
      <w:r w:rsidR="00CC751D" w:rsidRPr="0052722B">
        <w:rPr>
          <w:rFonts w:ascii="Garamond" w:hAnsi="Garamond"/>
          <w:sz w:val="24"/>
          <w:szCs w:val="24"/>
        </w:rPr>
        <w:t xml:space="preserve">bérleti díj összegéről, az akkori ügyvezető, Ács Imre állásfoglalásának figyelembevételével a Képviselő-testület a 182/2014. (XI. 26.) számú határozatában döntött, melyet 25.000.000.- Ft + ÁFA összegben határoztak meg. </w:t>
      </w:r>
    </w:p>
    <w:p w:rsidR="00CC751D" w:rsidRPr="0052722B" w:rsidRDefault="00CC751D" w:rsidP="00C95B6A">
      <w:pPr>
        <w:jc w:val="both"/>
        <w:rPr>
          <w:rFonts w:ascii="Garamond" w:hAnsi="Garamond"/>
          <w:sz w:val="24"/>
          <w:szCs w:val="24"/>
        </w:rPr>
      </w:pPr>
    </w:p>
    <w:p w:rsidR="00CC751D" w:rsidRPr="0052722B" w:rsidRDefault="00CC751D" w:rsidP="00C95B6A">
      <w:pPr>
        <w:jc w:val="both"/>
        <w:rPr>
          <w:rFonts w:ascii="Garamond" w:hAnsi="Garamond"/>
          <w:sz w:val="24"/>
          <w:szCs w:val="24"/>
        </w:rPr>
      </w:pPr>
      <w:r w:rsidRPr="0052722B">
        <w:rPr>
          <w:rFonts w:ascii="Garamond" w:hAnsi="Garamond"/>
          <w:sz w:val="24"/>
          <w:szCs w:val="24"/>
        </w:rPr>
        <w:t>A 2013. évi bérleti díjat</w:t>
      </w:r>
      <w:r w:rsidR="0052722B" w:rsidRPr="0052722B">
        <w:rPr>
          <w:rFonts w:ascii="Garamond" w:hAnsi="Garamond"/>
          <w:sz w:val="24"/>
          <w:szCs w:val="24"/>
        </w:rPr>
        <w:t xml:space="preserve"> a szerződés vonatkozó rendelkezései alapján</w:t>
      </w:r>
      <w:r w:rsidRPr="0052722B">
        <w:rPr>
          <w:rFonts w:ascii="Garamond" w:hAnsi="Garamond"/>
          <w:sz w:val="24"/>
          <w:szCs w:val="24"/>
        </w:rPr>
        <w:t xml:space="preserve"> az Üzemeltetőnek 3. </w:t>
      </w:r>
      <w:r w:rsidR="0052722B" w:rsidRPr="0052722B">
        <w:rPr>
          <w:rFonts w:ascii="Garamond" w:hAnsi="Garamond"/>
          <w:sz w:val="24"/>
          <w:szCs w:val="24"/>
        </w:rPr>
        <w:t>részletben kellett megfizetnie</w:t>
      </w:r>
      <w:r w:rsidRPr="0052722B">
        <w:rPr>
          <w:rFonts w:ascii="Garamond" w:hAnsi="Garamond"/>
          <w:sz w:val="24"/>
          <w:szCs w:val="24"/>
        </w:rPr>
        <w:t xml:space="preserve"> Törökszentmiklós Városi Önkormányzat részére. A gazdasági társaság 2013. évben likviditási gondokkal küzdött, így a 3. részlet összegét – bruttó 57.573.334</w:t>
      </w:r>
      <w:r w:rsidR="000206F4" w:rsidRPr="0052722B">
        <w:rPr>
          <w:rFonts w:ascii="Garamond" w:hAnsi="Garamond"/>
          <w:sz w:val="24"/>
          <w:szCs w:val="24"/>
        </w:rPr>
        <w:t>.-</w:t>
      </w:r>
      <w:r w:rsidRPr="0052722B">
        <w:rPr>
          <w:rFonts w:ascii="Garamond" w:hAnsi="Garamond"/>
          <w:sz w:val="24"/>
          <w:szCs w:val="24"/>
        </w:rPr>
        <w:t xml:space="preserve"> Ft</w:t>
      </w:r>
      <w:r w:rsidR="0052722B" w:rsidRPr="0052722B">
        <w:rPr>
          <w:rFonts w:ascii="Garamond" w:hAnsi="Garamond"/>
          <w:sz w:val="24"/>
          <w:szCs w:val="24"/>
        </w:rPr>
        <w:t>-ot</w:t>
      </w:r>
      <w:r w:rsidRPr="0052722B">
        <w:rPr>
          <w:rFonts w:ascii="Garamond" w:hAnsi="Garamond"/>
          <w:sz w:val="24"/>
          <w:szCs w:val="24"/>
        </w:rPr>
        <w:t xml:space="preserve"> –</w:t>
      </w:r>
      <w:r w:rsidR="000206F4" w:rsidRPr="0052722B">
        <w:rPr>
          <w:rFonts w:ascii="Garamond" w:hAnsi="Garamond"/>
          <w:sz w:val="24"/>
          <w:szCs w:val="24"/>
        </w:rPr>
        <w:t xml:space="preserve"> a megszabott</w:t>
      </w:r>
      <w:r w:rsidRPr="0052722B">
        <w:rPr>
          <w:rFonts w:ascii="Garamond" w:hAnsi="Garamond"/>
          <w:sz w:val="24"/>
          <w:szCs w:val="24"/>
        </w:rPr>
        <w:t xml:space="preserve"> határid</w:t>
      </w:r>
      <w:r w:rsidR="000206F4" w:rsidRPr="0052722B">
        <w:rPr>
          <w:rFonts w:ascii="Garamond" w:hAnsi="Garamond"/>
          <w:sz w:val="24"/>
          <w:szCs w:val="24"/>
        </w:rPr>
        <w:t>ő</w:t>
      </w:r>
      <w:r w:rsidRPr="0052722B">
        <w:rPr>
          <w:rFonts w:ascii="Garamond" w:hAnsi="Garamond"/>
          <w:sz w:val="24"/>
          <w:szCs w:val="24"/>
        </w:rPr>
        <w:t>ig, 2013. november 30. napjáig nem tudta megfizetni.</w:t>
      </w:r>
    </w:p>
    <w:p w:rsidR="00CC751D" w:rsidRPr="0052722B" w:rsidRDefault="00CC751D" w:rsidP="00C95B6A">
      <w:pPr>
        <w:jc w:val="both"/>
        <w:rPr>
          <w:rFonts w:ascii="Garamond" w:hAnsi="Garamond"/>
          <w:sz w:val="24"/>
          <w:szCs w:val="24"/>
        </w:rPr>
      </w:pPr>
    </w:p>
    <w:p w:rsidR="00CC751D" w:rsidRPr="0052722B" w:rsidRDefault="00CC751D" w:rsidP="00C95B6A">
      <w:pPr>
        <w:jc w:val="both"/>
        <w:rPr>
          <w:rFonts w:ascii="Garamond" w:hAnsi="Garamond"/>
          <w:sz w:val="24"/>
          <w:szCs w:val="24"/>
        </w:rPr>
      </w:pPr>
      <w:r w:rsidRPr="0052722B">
        <w:rPr>
          <w:rFonts w:ascii="Garamond" w:hAnsi="Garamond"/>
          <w:sz w:val="24"/>
          <w:szCs w:val="24"/>
        </w:rPr>
        <w:t xml:space="preserve">A 2013. évi 3. részlet bérleti díjából </w:t>
      </w:r>
      <w:r w:rsidR="0052722B" w:rsidRPr="0052722B">
        <w:rPr>
          <w:rFonts w:ascii="Garamond" w:hAnsi="Garamond"/>
          <w:sz w:val="24"/>
          <w:szCs w:val="24"/>
        </w:rPr>
        <w:t xml:space="preserve">időközben </w:t>
      </w:r>
      <w:r w:rsidRPr="0052722B">
        <w:rPr>
          <w:rFonts w:ascii="Garamond" w:hAnsi="Garamond"/>
          <w:sz w:val="24"/>
          <w:szCs w:val="24"/>
        </w:rPr>
        <w:t xml:space="preserve">az alábbi </w:t>
      </w:r>
      <w:proofErr w:type="gramStart"/>
      <w:r w:rsidRPr="0052722B">
        <w:rPr>
          <w:rFonts w:ascii="Garamond" w:hAnsi="Garamond"/>
          <w:sz w:val="24"/>
          <w:szCs w:val="24"/>
        </w:rPr>
        <w:t>részteljesítéseket eszközölte</w:t>
      </w:r>
      <w:proofErr w:type="gramEnd"/>
      <w:r w:rsidRPr="0052722B">
        <w:rPr>
          <w:rFonts w:ascii="Garamond" w:hAnsi="Garamond"/>
          <w:sz w:val="24"/>
          <w:szCs w:val="24"/>
        </w:rPr>
        <w:t xml:space="preserve"> a gazdasági társaság:</w:t>
      </w:r>
    </w:p>
    <w:p w:rsidR="00CC751D" w:rsidRPr="0052722B" w:rsidRDefault="00CC751D" w:rsidP="00FF7B6C">
      <w:pPr>
        <w:tabs>
          <w:tab w:val="left" w:pos="2127"/>
        </w:tabs>
        <w:jc w:val="both"/>
        <w:rPr>
          <w:rFonts w:ascii="Garamond" w:hAnsi="Garamond"/>
          <w:sz w:val="24"/>
          <w:szCs w:val="24"/>
        </w:rPr>
      </w:pPr>
      <w:r w:rsidRPr="0052722B">
        <w:rPr>
          <w:rFonts w:ascii="Garamond" w:hAnsi="Garamond"/>
          <w:sz w:val="24"/>
          <w:szCs w:val="24"/>
        </w:rPr>
        <w:t>- 2014.01.21. napján</w:t>
      </w:r>
      <w:r w:rsidR="00FF7B6C" w:rsidRPr="0052722B">
        <w:rPr>
          <w:rFonts w:ascii="Garamond" w:hAnsi="Garamond"/>
          <w:sz w:val="24"/>
          <w:szCs w:val="24"/>
        </w:rPr>
        <w:t xml:space="preserve"> </w:t>
      </w:r>
      <w:r w:rsidR="00FF7B6C" w:rsidRPr="0052722B">
        <w:rPr>
          <w:rFonts w:ascii="Garamond" w:hAnsi="Garamond"/>
          <w:sz w:val="24"/>
          <w:szCs w:val="24"/>
        </w:rPr>
        <w:tab/>
      </w:r>
      <w:r w:rsidRPr="0052722B">
        <w:rPr>
          <w:rFonts w:ascii="Garamond" w:hAnsi="Garamond"/>
          <w:sz w:val="24"/>
          <w:szCs w:val="24"/>
        </w:rPr>
        <w:t>5.000.000.- Ft</w:t>
      </w:r>
    </w:p>
    <w:p w:rsidR="00CC751D" w:rsidRPr="0052722B" w:rsidRDefault="00CC751D" w:rsidP="00FF7B6C">
      <w:pPr>
        <w:tabs>
          <w:tab w:val="left" w:pos="2127"/>
        </w:tabs>
        <w:jc w:val="both"/>
        <w:rPr>
          <w:rFonts w:ascii="Garamond" w:hAnsi="Garamond"/>
          <w:sz w:val="24"/>
          <w:szCs w:val="24"/>
        </w:rPr>
      </w:pPr>
      <w:r w:rsidRPr="0052722B">
        <w:rPr>
          <w:rFonts w:ascii="Garamond" w:hAnsi="Garamond"/>
          <w:sz w:val="24"/>
          <w:szCs w:val="24"/>
        </w:rPr>
        <w:t xml:space="preserve">- 2014.05.07. napján </w:t>
      </w:r>
      <w:r w:rsidR="00FF7B6C" w:rsidRPr="0052722B">
        <w:rPr>
          <w:rFonts w:ascii="Garamond" w:hAnsi="Garamond"/>
          <w:sz w:val="24"/>
          <w:szCs w:val="24"/>
        </w:rPr>
        <w:tab/>
      </w:r>
      <w:r w:rsidRPr="0052722B">
        <w:rPr>
          <w:rFonts w:ascii="Garamond" w:hAnsi="Garamond"/>
          <w:sz w:val="24"/>
          <w:szCs w:val="24"/>
        </w:rPr>
        <w:t>6.000.000.- Ft</w:t>
      </w:r>
    </w:p>
    <w:p w:rsidR="00CC751D" w:rsidRPr="0052722B" w:rsidRDefault="00FF7B6C" w:rsidP="00C95B6A">
      <w:pPr>
        <w:jc w:val="both"/>
        <w:rPr>
          <w:rFonts w:ascii="Garamond" w:hAnsi="Garamond"/>
          <w:sz w:val="24"/>
          <w:szCs w:val="24"/>
        </w:rPr>
      </w:pPr>
      <w:r w:rsidRPr="0052722B">
        <w:rPr>
          <w:rFonts w:ascii="Garamond" w:hAnsi="Garamond"/>
          <w:sz w:val="24"/>
          <w:szCs w:val="24"/>
        </w:rPr>
        <w:t xml:space="preserve">- 2014.07.29. napján </w:t>
      </w:r>
      <w:r w:rsidR="00CC751D" w:rsidRPr="0052722B">
        <w:rPr>
          <w:rFonts w:ascii="Garamond" w:hAnsi="Garamond"/>
          <w:sz w:val="24"/>
          <w:szCs w:val="24"/>
        </w:rPr>
        <w:t>10.000.000.- Ft</w:t>
      </w:r>
    </w:p>
    <w:p w:rsidR="00CC751D" w:rsidRPr="0052722B" w:rsidRDefault="00FF7B6C" w:rsidP="00FF7B6C">
      <w:pPr>
        <w:tabs>
          <w:tab w:val="left" w:pos="2127"/>
        </w:tabs>
        <w:jc w:val="both"/>
        <w:rPr>
          <w:rFonts w:ascii="Garamond" w:hAnsi="Garamond"/>
          <w:sz w:val="24"/>
          <w:szCs w:val="24"/>
        </w:rPr>
      </w:pPr>
      <w:r w:rsidRPr="0052722B">
        <w:rPr>
          <w:rFonts w:ascii="Garamond" w:hAnsi="Garamond"/>
          <w:sz w:val="24"/>
          <w:szCs w:val="24"/>
        </w:rPr>
        <w:t xml:space="preserve">- 2014.08.15. napján </w:t>
      </w:r>
      <w:r w:rsidRPr="0052722B">
        <w:rPr>
          <w:rFonts w:ascii="Garamond" w:hAnsi="Garamond"/>
          <w:sz w:val="24"/>
          <w:szCs w:val="24"/>
        </w:rPr>
        <w:tab/>
      </w:r>
      <w:r w:rsidR="00CC751D" w:rsidRPr="0052722B">
        <w:rPr>
          <w:rFonts w:ascii="Garamond" w:hAnsi="Garamond"/>
          <w:sz w:val="24"/>
          <w:szCs w:val="24"/>
        </w:rPr>
        <w:t>6.000.000.- Ft</w:t>
      </w:r>
    </w:p>
    <w:p w:rsidR="00CC751D" w:rsidRPr="0052722B" w:rsidRDefault="00FF7B6C" w:rsidP="00FF7B6C">
      <w:pPr>
        <w:tabs>
          <w:tab w:val="left" w:pos="2127"/>
        </w:tabs>
        <w:jc w:val="both"/>
        <w:rPr>
          <w:rFonts w:ascii="Garamond" w:hAnsi="Garamond"/>
          <w:sz w:val="24"/>
          <w:szCs w:val="24"/>
        </w:rPr>
      </w:pPr>
      <w:r w:rsidRPr="0052722B">
        <w:rPr>
          <w:rFonts w:ascii="Garamond" w:hAnsi="Garamond"/>
          <w:sz w:val="24"/>
          <w:szCs w:val="24"/>
        </w:rPr>
        <w:t xml:space="preserve">- 2014.09.15. napján </w:t>
      </w:r>
      <w:r w:rsidRPr="0052722B">
        <w:rPr>
          <w:rFonts w:ascii="Garamond" w:hAnsi="Garamond"/>
          <w:sz w:val="24"/>
          <w:szCs w:val="24"/>
        </w:rPr>
        <w:tab/>
      </w:r>
      <w:r w:rsidR="00CC751D" w:rsidRPr="0052722B">
        <w:rPr>
          <w:rFonts w:ascii="Garamond" w:hAnsi="Garamond"/>
          <w:sz w:val="24"/>
          <w:szCs w:val="24"/>
        </w:rPr>
        <w:t>5.573.334.- Ft</w:t>
      </w:r>
    </w:p>
    <w:p w:rsidR="00FF7B6C" w:rsidRPr="0052722B" w:rsidRDefault="00CC751D" w:rsidP="00FF7B6C">
      <w:pPr>
        <w:tabs>
          <w:tab w:val="left" w:pos="2127"/>
        </w:tabs>
        <w:jc w:val="both"/>
        <w:rPr>
          <w:rFonts w:ascii="Garamond" w:hAnsi="Garamond"/>
          <w:sz w:val="24"/>
          <w:szCs w:val="24"/>
        </w:rPr>
      </w:pPr>
      <w:r w:rsidRPr="0052722B">
        <w:rPr>
          <w:rFonts w:ascii="Garamond" w:hAnsi="Garamond"/>
          <w:sz w:val="24"/>
          <w:szCs w:val="24"/>
        </w:rPr>
        <w:t xml:space="preserve">- </w:t>
      </w:r>
      <w:r w:rsidR="00FF7B6C" w:rsidRPr="0052722B">
        <w:rPr>
          <w:rFonts w:ascii="Garamond" w:hAnsi="Garamond"/>
          <w:sz w:val="24"/>
          <w:szCs w:val="24"/>
        </w:rPr>
        <w:t xml:space="preserve">2014.11.11. napján </w:t>
      </w:r>
      <w:r w:rsidR="00FF7B6C" w:rsidRPr="0052722B">
        <w:rPr>
          <w:rFonts w:ascii="Garamond" w:hAnsi="Garamond"/>
          <w:sz w:val="24"/>
          <w:szCs w:val="24"/>
        </w:rPr>
        <w:tab/>
        <w:t>6.000.000.- Ft</w:t>
      </w:r>
    </w:p>
    <w:p w:rsidR="00FF7B6C" w:rsidRPr="0052722B" w:rsidRDefault="00FF7B6C" w:rsidP="00FF7B6C">
      <w:pPr>
        <w:tabs>
          <w:tab w:val="left" w:pos="2127"/>
        </w:tabs>
        <w:jc w:val="both"/>
        <w:rPr>
          <w:rFonts w:ascii="Garamond" w:hAnsi="Garamond"/>
          <w:sz w:val="24"/>
          <w:szCs w:val="24"/>
        </w:rPr>
      </w:pPr>
      <w:r w:rsidRPr="0052722B">
        <w:rPr>
          <w:rFonts w:ascii="Garamond" w:hAnsi="Garamond"/>
          <w:sz w:val="24"/>
          <w:szCs w:val="24"/>
        </w:rPr>
        <w:t xml:space="preserve">- 2015.02.19. napján </w:t>
      </w:r>
      <w:r w:rsidRPr="0052722B">
        <w:rPr>
          <w:rFonts w:ascii="Garamond" w:hAnsi="Garamond"/>
          <w:sz w:val="24"/>
          <w:szCs w:val="24"/>
        </w:rPr>
        <w:tab/>
        <w:t>6.350.000.- Ft</w:t>
      </w:r>
    </w:p>
    <w:p w:rsidR="00CC751D" w:rsidRPr="0052722B" w:rsidRDefault="00FF7B6C" w:rsidP="00FF7B6C">
      <w:pPr>
        <w:tabs>
          <w:tab w:val="left" w:pos="2127"/>
        </w:tabs>
        <w:jc w:val="both"/>
        <w:rPr>
          <w:rFonts w:ascii="Garamond" w:hAnsi="Garamond"/>
          <w:sz w:val="24"/>
          <w:szCs w:val="24"/>
        </w:rPr>
      </w:pPr>
      <w:r w:rsidRPr="0052722B">
        <w:rPr>
          <w:rFonts w:ascii="Garamond" w:hAnsi="Garamond"/>
          <w:sz w:val="24"/>
          <w:szCs w:val="24"/>
        </w:rPr>
        <w:t xml:space="preserve">- 2015.06.15. napján </w:t>
      </w:r>
      <w:r w:rsidRPr="0052722B">
        <w:rPr>
          <w:rFonts w:ascii="Garamond" w:hAnsi="Garamond"/>
          <w:sz w:val="24"/>
          <w:szCs w:val="24"/>
        </w:rPr>
        <w:tab/>
        <w:t>2.233.800.- Ft</w:t>
      </w:r>
      <w:r w:rsidR="00CC751D" w:rsidRPr="0052722B">
        <w:rPr>
          <w:rFonts w:ascii="Garamond" w:hAnsi="Garamond"/>
          <w:sz w:val="24"/>
          <w:szCs w:val="24"/>
        </w:rPr>
        <w:t xml:space="preserve">  </w:t>
      </w:r>
    </w:p>
    <w:p w:rsidR="00CC751D" w:rsidRPr="0052722B" w:rsidRDefault="00CC751D" w:rsidP="00C95B6A">
      <w:pPr>
        <w:jc w:val="both"/>
        <w:rPr>
          <w:rFonts w:ascii="Garamond" w:hAnsi="Garamond"/>
          <w:sz w:val="24"/>
          <w:szCs w:val="24"/>
        </w:rPr>
      </w:pPr>
    </w:p>
    <w:p w:rsidR="00FF7B6C" w:rsidRPr="0052722B" w:rsidRDefault="0052722B" w:rsidP="00C95B6A">
      <w:pPr>
        <w:jc w:val="both"/>
        <w:rPr>
          <w:rFonts w:ascii="Garamond" w:hAnsi="Garamond"/>
          <w:sz w:val="24"/>
          <w:szCs w:val="24"/>
        </w:rPr>
      </w:pPr>
      <w:r w:rsidRPr="0052722B">
        <w:rPr>
          <w:rFonts w:ascii="Garamond" w:hAnsi="Garamond"/>
          <w:sz w:val="24"/>
          <w:szCs w:val="24"/>
        </w:rPr>
        <w:t>Összegezve a fentieket, a</w:t>
      </w:r>
      <w:r w:rsidR="00FF7B6C" w:rsidRPr="0052722B">
        <w:rPr>
          <w:rFonts w:ascii="Garamond" w:hAnsi="Garamond"/>
          <w:sz w:val="24"/>
          <w:szCs w:val="24"/>
        </w:rPr>
        <w:t>z Üzemeltető részéről 47.157.134.- Ft összegű teljesítés érkezett. A 2013. évi bérleti díjból 8.201.732.- Ft + ÁFA (összesen: 10.416.200.- Ft) tartozása mutatkozik. A 2</w:t>
      </w:r>
      <w:r w:rsidRPr="0052722B">
        <w:rPr>
          <w:rFonts w:ascii="Garamond" w:hAnsi="Garamond"/>
          <w:sz w:val="24"/>
          <w:szCs w:val="24"/>
        </w:rPr>
        <w:t xml:space="preserve">014. évi időarányos </w:t>
      </w:r>
      <w:r w:rsidR="000206F4" w:rsidRPr="0052722B">
        <w:rPr>
          <w:rFonts w:ascii="Garamond" w:hAnsi="Garamond"/>
          <w:sz w:val="24"/>
          <w:szCs w:val="24"/>
        </w:rPr>
        <w:t>bérleti díj követelés</w:t>
      </w:r>
      <w:r w:rsidR="00FF7B6C" w:rsidRPr="0052722B">
        <w:rPr>
          <w:rFonts w:ascii="Garamond" w:hAnsi="Garamond"/>
          <w:sz w:val="24"/>
          <w:szCs w:val="24"/>
        </w:rPr>
        <w:t xml:space="preserve"> tekintetében teljesítés</w:t>
      </w:r>
      <w:r w:rsidRPr="0052722B">
        <w:rPr>
          <w:rFonts w:ascii="Garamond" w:hAnsi="Garamond"/>
          <w:sz w:val="24"/>
          <w:szCs w:val="24"/>
        </w:rPr>
        <w:t xml:space="preserve"> </w:t>
      </w:r>
      <w:proofErr w:type="spellStart"/>
      <w:r w:rsidRPr="0052722B">
        <w:rPr>
          <w:rFonts w:ascii="Garamond" w:hAnsi="Garamond"/>
          <w:sz w:val="24"/>
          <w:szCs w:val="24"/>
        </w:rPr>
        <w:t>ezidáig</w:t>
      </w:r>
      <w:proofErr w:type="spellEnd"/>
      <w:r w:rsidR="00FF7B6C" w:rsidRPr="0052722B">
        <w:rPr>
          <w:rFonts w:ascii="Garamond" w:hAnsi="Garamond"/>
          <w:sz w:val="24"/>
          <w:szCs w:val="24"/>
        </w:rPr>
        <w:t xml:space="preserve"> nem érkezett. Az Üzemeltető jelenleg bruttó 42.166.200.- Ft </w:t>
      </w:r>
      <w:r w:rsidR="00EC41BC" w:rsidRPr="0052722B">
        <w:rPr>
          <w:rFonts w:ascii="Garamond" w:hAnsi="Garamond"/>
          <w:sz w:val="24"/>
          <w:szCs w:val="24"/>
        </w:rPr>
        <w:t>bérleti díj összegével tartozik Törökszentmiklós Városi Önkormányzat felé.</w:t>
      </w:r>
    </w:p>
    <w:p w:rsidR="00EC41BC" w:rsidRPr="0052722B" w:rsidRDefault="00EC41BC" w:rsidP="00C95B6A">
      <w:pPr>
        <w:jc w:val="both"/>
        <w:rPr>
          <w:rFonts w:ascii="Garamond" w:hAnsi="Garamond"/>
          <w:sz w:val="24"/>
          <w:szCs w:val="24"/>
        </w:rPr>
      </w:pPr>
    </w:p>
    <w:p w:rsidR="00EC41BC" w:rsidRPr="0052722B" w:rsidRDefault="00EC41BC" w:rsidP="00C95B6A">
      <w:pPr>
        <w:jc w:val="both"/>
        <w:rPr>
          <w:rFonts w:ascii="Garamond" w:hAnsi="Garamond"/>
          <w:sz w:val="24"/>
          <w:szCs w:val="24"/>
        </w:rPr>
      </w:pPr>
      <w:r w:rsidRPr="0052722B">
        <w:rPr>
          <w:rFonts w:ascii="Garamond" w:hAnsi="Garamond"/>
          <w:sz w:val="24"/>
          <w:szCs w:val="24"/>
        </w:rPr>
        <w:t>A gazdasági társaság j</w:t>
      </w:r>
      <w:r w:rsidR="000206F4" w:rsidRPr="0052722B">
        <w:rPr>
          <w:rFonts w:ascii="Garamond" w:hAnsi="Garamond"/>
          <w:sz w:val="24"/>
          <w:szCs w:val="24"/>
        </w:rPr>
        <w:t>egyzett tőkéje 49.620.000.- Ft. A</w:t>
      </w:r>
      <w:r w:rsidRPr="0052722B">
        <w:rPr>
          <w:rFonts w:ascii="Garamond" w:hAnsi="Garamond"/>
          <w:sz w:val="24"/>
          <w:szCs w:val="24"/>
        </w:rPr>
        <w:t xml:space="preserve"> 2015. évi árbevétele a bérleti díj egyösszegű megfizetését nem fedezi. A kintlévőség egyösszegű követelése a gazdasági társaság felszámolásához, összeomlásához vezetne. A gazdasági társaság összeomlásával munkahelyek szűnnének meg. A követelés </w:t>
      </w:r>
      <w:proofErr w:type="spellStart"/>
      <w:r w:rsidR="00C0025E" w:rsidRPr="0052722B">
        <w:rPr>
          <w:rFonts w:ascii="Garamond" w:hAnsi="Garamond"/>
          <w:sz w:val="24"/>
          <w:szCs w:val="24"/>
        </w:rPr>
        <w:t>egyösszegben</w:t>
      </w:r>
      <w:proofErr w:type="spellEnd"/>
      <w:r w:rsidRPr="0052722B">
        <w:rPr>
          <w:rFonts w:ascii="Garamond" w:hAnsi="Garamond"/>
          <w:sz w:val="24"/>
          <w:szCs w:val="24"/>
        </w:rPr>
        <w:t xml:space="preserve"> történő követelése továbbá ellenkezne azon önkormányzati elhatározással, hogy a gazdasági társaság ismét a város egyik jól működő, nyereséget termelő cége legyen.</w:t>
      </w:r>
    </w:p>
    <w:p w:rsidR="00EC41BC" w:rsidRPr="0052722B" w:rsidRDefault="00EC41BC" w:rsidP="00C95B6A">
      <w:pPr>
        <w:jc w:val="both"/>
        <w:rPr>
          <w:rFonts w:ascii="Garamond" w:hAnsi="Garamond"/>
          <w:sz w:val="24"/>
          <w:szCs w:val="24"/>
        </w:rPr>
      </w:pPr>
    </w:p>
    <w:p w:rsidR="00E4441D" w:rsidRPr="0052722B" w:rsidRDefault="00E4441D" w:rsidP="00C95B6A">
      <w:pPr>
        <w:jc w:val="both"/>
        <w:rPr>
          <w:rFonts w:ascii="Garamond" w:hAnsi="Garamond"/>
          <w:sz w:val="24"/>
          <w:szCs w:val="24"/>
        </w:rPr>
      </w:pPr>
      <w:r w:rsidRPr="0052722B">
        <w:rPr>
          <w:rFonts w:ascii="Garamond" w:hAnsi="Garamond"/>
          <w:sz w:val="24"/>
          <w:szCs w:val="24"/>
        </w:rPr>
        <w:t>A jelenlegi ügyvezető, Szőke András egyik kiemelt feladata, hogy a gazdasági társaságot talpra állítsa, a cég a piacon versenyképessé váljon, értéket, valamint profitot termeljen.</w:t>
      </w:r>
    </w:p>
    <w:p w:rsidR="00E4441D" w:rsidRPr="0052722B" w:rsidRDefault="00E4441D" w:rsidP="00C95B6A">
      <w:pPr>
        <w:jc w:val="both"/>
        <w:rPr>
          <w:rFonts w:ascii="Garamond" w:hAnsi="Garamond"/>
          <w:sz w:val="24"/>
          <w:szCs w:val="24"/>
        </w:rPr>
      </w:pPr>
    </w:p>
    <w:p w:rsidR="00E4441D" w:rsidRPr="0052722B" w:rsidRDefault="00E4441D" w:rsidP="00E4441D">
      <w:pPr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52722B">
        <w:rPr>
          <w:rFonts w:ascii="Garamond" w:hAnsi="Garamond"/>
          <w:sz w:val="24"/>
          <w:szCs w:val="24"/>
        </w:rPr>
        <w:t>Ezen cél megvalósításához elengedhetetlenül szükséges, hogy az Üzemeltető a tartozását ütemezetten, gazdasági eredményei tükrében fizethesse meg a mellékelt megállapodás tervezet szerint.</w:t>
      </w:r>
      <w:r w:rsidR="00CC74A0" w:rsidRPr="0052722B">
        <w:rPr>
          <w:rFonts w:ascii="Garamond" w:hAnsi="Garamond"/>
          <w:sz w:val="24"/>
          <w:szCs w:val="24"/>
        </w:rPr>
        <w:t xml:space="preserve"> Ennek függvényében a gazdasági társaság törekszik értékesíteni a kizárólagos tulajdonában álló Szolnok Megyei Jogú Város közigazgatási területén fekvő 24 db ingatlantelket – melynek összértéke 2015. július 8. napján készült értékbecslés alapján 10.716.576.- Ft -, valamint árbevételéből – működését nem veszélyeztető módon – eseti befizetéseket teljesít. Ezek alapján a kintlévőség várhatóan 2017. december 31. napjáig megtérül. A gazdasági társaság a jelzett </w:t>
      </w:r>
      <w:r w:rsidR="00CC74A0" w:rsidRPr="0052722B">
        <w:rPr>
          <w:rFonts w:ascii="Garamond" w:hAnsi="Garamond"/>
          <w:sz w:val="24"/>
          <w:szCs w:val="24"/>
        </w:rPr>
        <w:lastRenderedPageBreak/>
        <w:t>ingatlanokat több éve nem hasznosítja, működéséhez nem szükséges. A karbantartására – kaszálás,</w:t>
      </w:r>
      <w:r w:rsidR="00A60B6B" w:rsidRPr="0052722B">
        <w:rPr>
          <w:rFonts w:ascii="Garamond" w:hAnsi="Garamond"/>
          <w:sz w:val="24"/>
          <w:szCs w:val="24"/>
        </w:rPr>
        <w:t xml:space="preserve"> tisztántartás – évente 111.760- Ft</w:t>
      </w:r>
      <w:r w:rsidR="00CC74A0" w:rsidRPr="0052722B">
        <w:rPr>
          <w:rFonts w:ascii="Garamond" w:hAnsi="Garamond"/>
          <w:sz w:val="24"/>
          <w:szCs w:val="24"/>
        </w:rPr>
        <w:t xml:space="preserve"> költséget áldoz.  </w:t>
      </w:r>
    </w:p>
    <w:p w:rsidR="002A3D9A" w:rsidRPr="0052722B" w:rsidRDefault="002A3D9A" w:rsidP="0078662F">
      <w:pPr>
        <w:jc w:val="both"/>
        <w:rPr>
          <w:rFonts w:ascii="Garamond" w:hAnsi="Garamond"/>
          <w:bCs/>
          <w:sz w:val="24"/>
          <w:szCs w:val="24"/>
        </w:rPr>
      </w:pPr>
    </w:p>
    <w:p w:rsidR="0078662F" w:rsidRPr="0052722B" w:rsidRDefault="0078662F" w:rsidP="0078662F">
      <w:pPr>
        <w:jc w:val="both"/>
        <w:rPr>
          <w:rFonts w:ascii="Garamond" w:hAnsi="Garamond"/>
          <w:sz w:val="24"/>
          <w:szCs w:val="24"/>
        </w:rPr>
      </w:pPr>
      <w:r w:rsidRPr="0052722B">
        <w:rPr>
          <w:rFonts w:ascii="Garamond" w:hAnsi="Garamond"/>
          <w:sz w:val="24"/>
          <w:szCs w:val="24"/>
        </w:rPr>
        <w:t>Kérem az előterjesztés megvitatását, valamint a határozat-tervezet elfogadását.</w:t>
      </w:r>
    </w:p>
    <w:p w:rsidR="0078662F" w:rsidRPr="0052722B" w:rsidRDefault="0078662F" w:rsidP="0078662F">
      <w:pPr>
        <w:jc w:val="both"/>
        <w:rPr>
          <w:rFonts w:ascii="Garamond" w:hAnsi="Garamond"/>
          <w:sz w:val="24"/>
          <w:szCs w:val="24"/>
        </w:rPr>
      </w:pPr>
    </w:p>
    <w:p w:rsidR="0078662F" w:rsidRPr="0052722B" w:rsidRDefault="0078662F" w:rsidP="0078662F">
      <w:pPr>
        <w:jc w:val="both"/>
        <w:rPr>
          <w:rFonts w:ascii="Garamond" w:hAnsi="Garamond"/>
          <w:sz w:val="24"/>
          <w:szCs w:val="24"/>
        </w:rPr>
      </w:pPr>
      <w:r w:rsidRPr="0052722B">
        <w:rPr>
          <w:rFonts w:ascii="Garamond" w:hAnsi="Garamond"/>
          <w:sz w:val="24"/>
          <w:szCs w:val="24"/>
        </w:rPr>
        <w:t>Tö</w:t>
      </w:r>
      <w:r w:rsidR="00E4441D" w:rsidRPr="0052722B">
        <w:rPr>
          <w:rFonts w:ascii="Garamond" w:hAnsi="Garamond"/>
          <w:sz w:val="24"/>
          <w:szCs w:val="24"/>
        </w:rPr>
        <w:t>rökszentmiklós, 2015. augusztus 24.</w:t>
      </w:r>
    </w:p>
    <w:p w:rsidR="0078662F" w:rsidRPr="0052722B" w:rsidRDefault="0078662F" w:rsidP="0078662F">
      <w:pPr>
        <w:jc w:val="both"/>
        <w:rPr>
          <w:rFonts w:ascii="Garamond" w:hAnsi="Garamond"/>
          <w:sz w:val="24"/>
          <w:szCs w:val="24"/>
        </w:rPr>
      </w:pPr>
    </w:p>
    <w:p w:rsidR="0078662F" w:rsidRPr="0052722B" w:rsidRDefault="0078662F" w:rsidP="0078662F">
      <w:pPr>
        <w:jc w:val="both"/>
        <w:rPr>
          <w:rFonts w:ascii="Garamond" w:hAnsi="Garamond"/>
          <w:sz w:val="24"/>
          <w:szCs w:val="24"/>
        </w:rPr>
      </w:pPr>
    </w:p>
    <w:p w:rsidR="0078662F" w:rsidRPr="0052722B" w:rsidRDefault="0078662F" w:rsidP="0078662F">
      <w:pPr>
        <w:ind w:left="3540"/>
        <w:jc w:val="center"/>
        <w:rPr>
          <w:rFonts w:ascii="Garamond" w:hAnsi="Garamond"/>
          <w:b/>
          <w:sz w:val="24"/>
          <w:szCs w:val="24"/>
        </w:rPr>
      </w:pPr>
      <w:r w:rsidRPr="0052722B">
        <w:rPr>
          <w:rFonts w:ascii="Garamond" w:hAnsi="Garamond"/>
          <w:b/>
          <w:sz w:val="24"/>
          <w:szCs w:val="24"/>
        </w:rPr>
        <w:t>Markót Imre</w:t>
      </w:r>
    </w:p>
    <w:p w:rsidR="00A44AD1" w:rsidRPr="0052722B" w:rsidRDefault="00E4441D" w:rsidP="003534FF">
      <w:pPr>
        <w:ind w:left="3540"/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52722B">
        <w:rPr>
          <w:rFonts w:ascii="Garamond" w:hAnsi="Garamond"/>
          <w:b/>
          <w:sz w:val="24"/>
          <w:szCs w:val="24"/>
        </w:rPr>
        <w:t>polgármester</w:t>
      </w:r>
      <w:proofErr w:type="gramEnd"/>
    </w:p>
    <w:p w:rsidR="00A44AD1" w:rsidRPr="0052722B" w:rsidRDefault="00A44AD1" w:rsidP="00E4441D">
      <w:pPr>
        <w:ind w:left="3540"/>
        <w:jc w:val="center"/>
        <w:rPr>
          <w:rFonts w:ascii="Garamond" w:hAnsi="Garamond"/>
          <w:b/>
          <w:sz w:val="24"/>
          <w:szCs w:val="24"/>
        </w:rPr>
      </w:pPr>
    </w:p>
    <w:p w:rsidR="00373D42" w:rsidRPr="0052722B" w:rsidRDefault="00E67F81" w:rsidP="00373D42">
      <w:pPr>
        <w:jc w:val="both"/>
        <w:rPr>
          <w:rFonts w:ascii="Garamond" w:hAnsi="Garamond"/>
          <w:b/>
          <w:sz w:val="24"/>
          <w:szCs w:val="24"/>
        </w:rPr>
      </w:pPr>
      <w:r w:rsidRPr="0052722B">
        <w:rPr>
          <w:rFonts w:ascii="Garamond" w:hAnsi="Garamond"/>
          <w:b/>
          <w:sz w:val="24"/>
          <w:szCs w:val="24"/>
        </w:rPr>
        <w:t>____ /2015. (</w:t>
      </w:r>
      <w:r w:rsidR="003C150F" w:rsidRPr="0052722B">
        <w:rPr>
          <w:rFonts w:ascii="Garamond" w:hAnsi="Garamond"/>
          <w:b/>
          <w:sz w:val="24"/>
          <w:szCs w:val="24"/>
        </w:rPr>
        <w:t>VII</w:t>
      </w:r>
      <w:r w:rsidR="00E4441D" w:rsidRPr="0052722B">
        <w:rPr>
          <w:rFonts w:ascii="Garamond" w:hAnsi="Garamond"/>
          <w:b/>
          <w:sz w:val="24"/>
          <w:szCs w:val="24"/>
        </w:rPr>
        <w:t>I</w:t>
      </w:r>
      <w:r w:rsidR="003C150F" w:rsidRPr="0052722B">
        <w:rPr>
          <w:rFonts w:ascii="Garamond" w:hAnsi="Garamond"/>
          <w:b/>
          <w:sz w:val="24"/>
          <w:szCs w:val="24"/>
        </w:rPr>
        <w:t>.</w:t>
      </w:r>
      <w:r w:rsidRPr="0052722B">
        <w:rPr>
          <w:rFonts w:ascii="Garamond" w:hAnsi="Garamond"/>
          <w:b/>
          <w:sz w:val="24"/>
          <w:szCs w:val="24"/>
        </w:rPr>
        <w:t xml:space="preserve"> </w:t>
      </w:r>
      <w:r w:rsidR="00E4441D" w:rsidRPr="0052722B">
        <w:rPr>
          <w:rFonts w:ascii="Garamond" w:hAnsi="Garamond"/>
          <w:b/>
          <w:sz w:val="24"/>
          <w:szCs w:val="24"/>
        </w:rPr>
        <w:t>28</w:t>
      </w:r>
      <w:r w:rsidR="003C150F" w:rsidRPr="0052722B">
        <w:rPr>
          <w:rFonts w:ascii="Garamond" w:hAnsi="Garamond"/>
          <w:b/>
          <w:sz w:val="24"/>
          <w:szCs w:val="24"/>
        </w:rPr>
        <w:t>.</w:t>
      </w:r>
      <w:r w:rsidR="00E4441D" w:rsidRPr="0052722B">
        <w:rPr>
          <w:rFonts w:ascii="Garamond" w:hAnsi="Garamond"/>
          <w:b/>
          <w:sz w:val="24"/>
          <w:szCs w:val="24"/>
        </w:rPr>
        <w:t>) K</w:t>
      </w:r>
      <w:r w:rsidR="00373D42" w:rsidRPr="0052722B">
        <w:rPr>
          <w:rFonts w:ascii="Garamond" w:hAnsi="Garamond"/>
          <w:b/>
          <w:sz w:val="24"/>
          <w:szCs w:val="24"/>
        </w:rPr>
        <w:t>t.</w:t>
      </w:r>
    </w:p>
    <w:p w:rsidR="00373D42" w:rsidRPr="0052722B" w:rsidRDefault="00373D42" w:rsidP="00373D42">
      <w:pPr>
        <w:jc w:val="both"/>
        <w:rPr>
          <w:rFonts w:ascii="Garamond" w:hAnsi="Garamond"/>
          <w:sz w:val="24"/>
          <w:szCs w:val="24"/>
        </w:rPr>
      </w:pPr>
    </w:p>
    <w:p w:rsidR="00373D42" w:rsidRPr="0052722B" w:rsidRDefault="00373D42" w:rsidP="00373D42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52722B">
        <w:rPr>
          <w:rFonts w:ascii="Garamond" w:hAnsi="Garamond"/>
          <w:b/>
          <w:sz w:val="24"/>
          <w:szCs w:val="24"/>
          <w:u w:val="single"/>
        </w:rPr>
        <w:t xml:space="preserve">H a t á r o z a </w:t>
      </w:r>
      <w:proofErr w:type="gramStart"/>
      <w:r w:rsidRPr="0052722B">
        <w:rPr>
          <w:rFonts w:ascii="Garamond" w:hAnsi="Garamond"/>
          <w:b/>
          <w:sz w:val="24"/>
          <w:szCs w:val="24"/>
          <w:u w:val="single"/>
        </w:rPr>
        <w:t>t :</w:t>
      </w:r>
      <w:proofErr w:type="gramEnd"/>
    </w:p>
    <w:p w:rsidR="00FE48E8" w:rsidRPr="0052722B" w:rsidRDefault="00FE48E8" w:rsidP="00373D42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E4441D" w:rsidRPr="0052722B" w:rsidRDefault="00E4441D" w:rsidP="00E4441D">
      <w:pPr>
        <w:jc w:val="both"/>
        <w:rPr>
          <w:rFonts w:ascii="Garamond" w:hAnsi="Garamond"/>
          <w:b/>
          <w:bCs/>
          <w:sz w:val="24"/>
          <w:szCs w:val="24"/>
        </w:rPr>
      </w:pPr>
      <w:r w:rsidRPr="0052722B">
        <w:rPr>
          <w:rFonts w:ascii="Garamond" w:hAnsi="Garamond"/>
          <w:b/>
          <w:sz w:val="24"/>
          <w:szCs w:val="24"/>
        </w:rPr>
        <w:t>A Törökszentmiklós Térségi Építő Szerelő és Szolgáltató Kft. (előző nevén: Törökszentmiklós Térségi Víz- Csatornamű Kft.) bérleti díjból fakadó tartozásának átütemezéséről.</w:t>
      </w:r>
    </w:p>
    <w:p w:rsidR="00E67F81" w:rsidRPr="0052722B" w:rsidRDefault="00E67F81" w:rsidP="0078662F">
      <w:pPr>
        <w:pStyle w:val="Szvegtrzs"/>
        <w:rPr>
          <w:rFonts w:ascii="Garamond" w:hAnsi="Garamond" w:cs="Times New Roman"/>
          <w:b/>
          <w:bCs/>
          <w:sz w:val="24"/>
          <w:szCs w:val="24"/>
        </w:rPr>
      </w:pPr>
    </w:p>
    <w:p w:rsidR="0078662F" w:rsidRPr="0052722B" w:rsidRDefault="003C150F" w:rsidP="0078662F">
      <w:pPr>
        <w:pStyle w:val="Szvegtrzs"/>
        <w:numPr>
          <w:ilvl w:val="0"/>
          <w:numId w:val="1"/>
        </w:numPr>
        <w:ind w:left="360"/>
        <w:rPr>
          <w:rFonts w:ascii="Garamond" w:hAnsi="Garamond" w:cs="Times New Roman"/>
          <w:sz w:val="24"/>
          <w:szCs w:val="24"/>
        </w:rPr>
      </w:pPr>
      <w:r w:rsidRPr="0052722B">
        <w:rPr>
          <w:rFonts w:ascii="Garamond" w:hAnsi="Garamond" w:cs="Times New Roman"/>
          <w:sz w:val="24"/>
          <w:szCs w:val="24"/>
        </w:rPr>
        <w:t>A Képviselő-testület</w:t>
      </w:r>
      <w:r w:rsidR="00E67F81" w:rsidRPr="0052722B">
        <w:rPr>
          <w:rFonts w:ascii="Garamond" w:hAnsi="Garamond" w:cs="Times New Roman"/>
          <w:sz w:val="24"/>
          <w:szCs w:val="24"/>
        </w:rPr>
        <w:t xml:space="preserve"> jóváhagyja, hogy</w:t>
      </w:r>
      <w:r w:rsidR="00E4441D" w:rsidRPr="0052722B">
        <w:rPr>
          <w:rFonts w:ascii="Garamond" w:hAnsi="Garamond" w:cs="Times New Roman"/>
          <w:sz w:val="24"/>
          <w:szCs w:val="24"/>
        </w:rPr>
        <w:t xml:space="preserve"> a</w:t>
      </w:r>
      <w:r w:rsidR="00E67F81" w:rsidRPr="0052722B">
        <w:rPr>
          <w:rFonts w:ascii="Garamond" w:hAnsi="Garamond" w:cs="Times New Roman"/>
          <w:sz w:val="24"/>
          <w:szCs w:val="24"/>
        </w:rPr>
        <w:t xml:space="preserve"> Törökszentmiklós </w:t>
      </w:r>
      <w:r w:rsidR="00E4441D" w:rsidRPr="0052722B">
        <w:rPr>
          <w:rFonts w:ascii="Garamond" w:hAnsi="Garamond"/>
          <w:sz w:val="24"/>
          <w:szCs w:val="24"/>
        </w:rPr>
        <w:t>Térségi Építő Szerelő és Szolgáltató Kft.</w:t>
      </w:r>
      <w:r w:rsidR="00A44AD1" w:rsidRPr="0052722B">
        <w:rPr>
          <w:rFonts w:ascii="Garamond" w:hAnsi="Garamond"/>
          <w:sz w:val="24"/>
          <w:szCs w:val="24"/>
        </w:rPr>
        <w:t xml:space="preserve"> az 1. számú melléklet szerinti megállapodásban rögzített átütemezés szerint fizethesse meg a fennálló bérleti díj tartozását.</w:t>
      </w:r>
    </w:p>
    <w:p w:rsidR="0078662F" w:rsidRPr="0052722B" w:rsidRDefault="003C150F" w:rsidP="0061764A">
      <w:pPr>
        <w:pStyle w:val="Szvegtrzs"/>
        <w:numPr>
          <w:ilvl w:val="0"/>
          <w:numId w:val="1"/>
        </w:numPr>
        <w:ind w:left="360"/>
        <w:rPr>
          <w:rFonts w:ascii="Garamond" w:hAnsi="Garamond"/>
          <w:sz w:val="24"/>
          <w:szCs w:val="24"/>
        </w:rPr>
      </w:pPr>
      <w:r w:rsidRPr="0052722B">
        <w:rPr>
          <w:rFonts w:ascii="Garamond" w:hAnsi="Garamond" w:cs="Times New Roman"/>
          <w:sz w:val="24"/>
          <w:szCs w:val="24"/>
        </w:rPr>
        <w:t>A Képviselő-testület</w:t>
      </w:r>
      <w:r w:rsidR="0078662F" w:rsidRPr="0052722B">
        <w:rPr>
          <w:rFonts w:ascii="Garamond" w:hAnsi="Garamond" w:cs="Times New Roman"/>
          <w:sz w:val="24"/>
          <w:szCs w:val="24"/>
        </w:rPr>
        <w:t xml:space="preserve"> felhatalmazza a</w:t>
      </w:r>
      <w:r w:rsidR="0061764A" w:rsidRPr="0052722B">
        <w:rPr>
          <w:rFonts w:ascii="Garamond" w:hAnsi="Garamond" w:cs="Times New Roman"/>
          <w:sz w:val="24"/>
          <w:szCs w:val="24"/>
        </w:rPr>
        <w:t xml:space="preserve"> </w:t>
      </w:r>
      <w:r w:rsidR="0078662F" w:rsidRPr="0052722B">
        <w:rPr>
          <w:rFonts w:ascii="Garamond" w:hAnsi="Garamond" w:cs="Times New Roman"/>
          <w:sz w:val="24"/>
          <w:szCs w:val="24"/>
        </w:rPr>
        <w:t>Polgármestert</w:t>
      </w:r>
      <w:r w:rsidR="0061764A" w:rsidRPr="0052722B">
        <w:rPr>
          <w:rFonts w:ascii="Garamond" w:hAnsi="Garamond" w:cs="Times New Roman"/>
          <w:sz w:val="24"/>
          <w:szCs w:val="24"/>
        </w:rPr>
        <w:t xml:space="preserve"> a</w:t>
      </w:r>
      <w:r w:rsidR="00A44AD1" w:rsidRPr="0052722B">
        <w:rPr>
          <w:rFonts w:ascii="Garamond" w:hAnsi="Garamond" w:cs="Times New Roman"/>
          <w:sz w:val="24"/>
          <w:szCs w:val="24"/>
        </w:rPr>
        <w:t xml:space="preserve"> megállapodás</w:t>
      </w:r>
      <w:r w:rsidR="00F46731" w:rsidRPr="0052722B">
        <w:rPr>
          <w:rFonts w:ascii="Garamond" w:hAnsi="Garamond" w:cs="Times New Roman"/>
          <w:sz w:val="24"/>
          <w:szCs w:val="24"/>
        </w:rPr>
        <w:t xml:space="preserve"> aláírására.</w:t>
      </w:r>
      <w:r w:rsidR="0078662F" w:rsidRPr="0052722B">
        <w:rPr>
          <w:rFonts w:ascii="Garamond" w:hAnsi="Garamond" w:cs="Times New Roman"/>
          <w:sz w:val="24"/>
          <w:szCs w:val="24"/>
        </w:rPr>
        <w:t xml:space="preserve"> </w:t>
      </w:r>
    </w:p>
    <w:p w:rsidR="00D000B0" w:rsidRPr="0052722B" w:rsidRDefault="00D000B0" w:rsidP="0078662F">
      <w:pPr>
        <w:pStyle w:val="FCm"/>
        <w:spacing w:before="0" w:after="0"/>
        <w:ind w:left="360" w:hanging="360"/>
        <w:jc w:val="both"/>
        <w:rPr>
          <w:rFonts w:ascii="Garamond" w:hAnsi="Garamond"/>
          <w:b w:val="0"/>
          <w:sz w:val="24"/>
          <w:szCs w:val="24"/>
        </w:rPr>
      </w:pPr>
    </w:p>
    <w:p w:rsidR="00D1060D" w:rsidRPr="0052722B" w:rsidRDefault="00D1060D" w:rsidP="00D1060D">
      <w:pPr>
        <w:ind w:left="284"/>
        <w:jc w:val="both"/>
        <w:rPr>
          <w:rFonts w:ascii="Garamond" w:hAnsi="Garamond"/>
          <w:sz w:val="24"/>
          <w:szCs w:val="24"/>
        </w:rPr>
      </w:pPr>
      <w:r w:rsidRPr="0052722B">
        <w:rPr>
          <w:rFonts w:ascii="Garamond" w:hAnsi="Garamond"/>
          <w:b/>
          <w:bCs/>
          <w:sz w:val="24"/>
          <w:szCs w:val="24"/>
        </w:rPr>
        <w:t xml:space="preserve">Felelős: </w:t>
      </w:r>
      <w:r w:rsidRPr="0052722B">
        <w:rPr>
          <w:rFonts w:ascii="Garamond" w:hAnsi="Garamond"/>
          <w:bCs/>
          <w:sz w:val="24"/>
          <w:szCs w:val="24"/>
        </w:rPr>
        <w:t>Markót Imre</w:t>
      </w:r>
      <w:r w:rsidRPr="0052722B">
        <w:rPr>
          <w:rFonts w:ascii="Garamond" w:hAnsi="Garamond"/>
          <w:b/>
          <w:bCs/>
          <w:sz w:val="24"/>
          <w:szCs w:val="24"/>
        </w:rPr>
        <w:t xml:space="preserve"> </w:t>
      </w:r>
      <w:r w:rsidRPr="0052722B">
        <w:rPr>
          <w:rFonts w:ascii="Garamond" w:hAnsi="Garamond"/>
          <w:sz w:val="24"/>
          <w:szCs w:val="24"/>
        </w:rPr>
        <w:t>polgármester</w:t>
      </w:r>
    </w:p>
    <w:p w:rsidR="00D1060D" w:rsidRPr="0052722B" w:rsidRDefault="00D1060D" w:rsidP="005011D2">
      <w:pPr>
        <w:pStyle w:val="Szvegtrzs"/>
        <w:ind w:left="284"/>
        <w:rPr>
          <w:rFonts w:ascii="Garamond" w:hAnsi="Garamond" w:cs="Times New Roman"/>
          <w:sz w:val="24"/>
          <w:szCs w:val="24"/>
        </w:rPr>
      </w:pPr>
      <w:r w:rsidRPr="0052722B">
        <w:rPr>
          <w:rFonts w:ascii="Garamond" w:hAnsi="Garamond"/>
          <w:b/>
          <w:bCs/>
          <w:sz w:val="24"/>
          <w:szCs w:val="24"/>
        </w:rPr>
        <w:t>Határidő</w:t>
      </w:r>
      <w:r w:rsidR="00F46731" w:rsidRPr="0052722B">
        <w:rPr>
          <w:rFonts w:ascii="Garamond" w:hAnsi="Garamond"/>
          <w:bCs/>
          <w:sz w:val="24"/>
          <w:szCs w:val="24"/>
        </w:rPr>
        <w:t>: folyamatos</w:t>
      </w:r>
    </w:p>
    <w:p w:rsidR="00F46731" w:rsidRPr="0052722B" w:rsidRDefault="00F46731" w:rsidP="00D000B0">
      <w:pPr>
        <w:jc w:val="both"/>
        <w:rPr>
          <w:rFonts w:ascii="Garamond" w:hAnsi="Garamond"/>
          <w:sz w:val="24"/>
          <w:szCs w:val="24"/>
          <w:u w:val="single"/>
        </w:rPr>
      </w:pPr>
    </w:p>
    <w:p w:rsidR="00D000B0" w:rsidRPr="0052722B" w:rsidRDefault="00D000B0" w:rsidP="00D000B0">
      <w:pPr>
        <w:jc w:val="both"/>
        <w:rPr>
          <w:rFonts w:ascii="Garamond" w:hAnsi="Garamond"/>
          <w:sz w:val="24"/>
          <w:szCs w:val="24"/>
          <w:u w:val="single"/>
        </w:rPr>
      </w:pPr>
      <w:r w:rsidRPr="0052722B">
        <w:rPr>
          <w:rFonts w:ascii="Garamond" w:hAnsi="Garamond"/>
          <w:sz w:val="24"/>
          <w:szCs w:val="24"/>
          <w:u w:val="single"/>
        </w:rPr>
        <w:t>Erről értesülnek:</w:t>
      </w:r>
    </w:p>
    <w:p w:rsidR="00D000B0" w:rsidRPr="0052722B" w:rsidRDefault="00D000B0" w:rsidP="0078662F">
      <w:pPr>
        <w:pStyle w:val="Szvegtrzs"/>
        <w:numPr>
          <w:ilvl w:val="0"/>
          <w:numId w:val="6"/>
        </w:numPr>
        <w:rPr>
          <w:rFonts w:ascii="Garamond" w:hAnsi="Garamond" w:cs="Times New Roman"/>
          <w:sz w:val="24"/>
          <w:szCs w:val="24"/>
        </w:rPr>
      </w:pPr>
      <w:r w:rsidRPr="0052722B">
        <w:rPr>
          <w:rFonts w:ascii="Garamond" w:hAnsi="Garamond" w:cs="Times New Roman"/>
          <w:sz w:val="24"/>
          <w:szCs w:val="24"/>
        </w:rPr>
        <w:t>Markót Imre</w:t>
      </w:r>
      <w:r w:rsidR="0078662F" w:rsidRPr="0052722B">
        <w:rPr>
          <w:rFonts w:ascii="Garamond" w:hAnsi="Garamond" w:cs="Times New Roman"/>
          <w:sz w:val="24"/>
          <w:szCs w:val="24"/>
        </w:rPr>
        <w:t xml:space="preserve"> polgármester</w:t>
      </w:r>
    </w:p>
    <w:p w:rsidR="00A44AD1" w:rsidRPr="0052722B" w:rsidRDefault="00862369" w:rsidP="00A44AD1">
      <w:pPr>
        <w:pStyle w:val="Szvegtrzs"/>
        <w:numPr>
          <w:ilvl w:val="0"/>
          <w:numId w:val="6"/>
        </w:numPr>
        <w:rPr>
          <w:rFonts w:ascii="Garamond" w:hAnsi="Garamond" w:cs="Times New Roman"/>
          <w:sz w:val="24"/>
          <w:szCs w:val="24"/>
        </w:rPr>
      </w:pPr>
      <w:r w:rsidRPr="0052722B">
        <w:rPr>
          <w:rFonts w:ascii="Garamond" w:hAnsi="Garamond" w:cs="Times New Roman"/>
          <w:sz w:val="24"/>
          <w:szCs w:val="24"/>
        </w:rPr>
        <w:t>Fejes Tibor alpolgármester</w:t>
      </w:r>
    </w:p>
    <w:p w:rsidR="00D000B0" w:rsidRPr="0052722B" w:rsidRDefault="00D000B0" w:rsidP="00F46731">
      <w:pPr>
        <w:pStyle w:val="Szvegtrzs"/>
        <w:numPr>
          <w:ilvl w:val="0"/>
          <w:numId w:val="6"/>
        </w:numPr>
        <w:rPr>
          <w:rFonts w:ascii="Garamond" w:hAnsi="Garamond" w:cs="Times New Roman"/>
          <w:sz w:val="24"/>
          <w:szCs w:val="24"/>
        </w:rPr>
      </w:pPr>
      <w:r w:rsidRPr="0052722B">
        <w:rPr>
          <w:rFonts w:ascii="Garamond" w:hAnsi="Garamond" w:cs="Times New Roman"/>
          <w:sz w:val="24"/>
          <w:szCs w:val="24"/>
        </w:rPr>
        <w:t>Dr. Majtényi Erzsébet</w:t>
      </w:r>
      <w:r w:rsidR="0078662F" w:rsidRPr="0052722B">
        <w:rPr>
          <w:rFonts w:ascii="Garamond" w:hAnsi="Garamond" w:cs="Times New Roman"/>
          <w:sz w:val="24"/>
          <w:szCs w:val="24"/>
        </w:rPr>
        <w:t xml:space="preserve"> jegyző</w:t>
      </w:r>
    </w:p>
    <w:p w:rsidR="00D000B0" w:rsidRPr="0052722B" w:rsidRDefault="00A44AD1" w:rsidP="00163F2F">
      <w:pPr>
        <w:pStyle w:val="Listaszerbekezds"/>
        <w:numPr>
          <w:ilvl w:val="0"/>
          <w:numId w:val="6"/>
        </w:numPr>
        <w:rPr>
          <w:rFonts w:ascii="Garamond" w:hAnsi="Garamond"/>
        </w:rPr>
      </w:pPr>
      <w:r w:rsidRPr="0052722B">
        <w:rPr>
          <w:rFonts w:ascii="Garamond" w:hAnsi="Garamond"/>
        </w:rPr>
        <w:t>Törökszentmiklós Térségi Építő Szerelő és Szolgáltató Kft, valamint a Felügyelő Bizottság</w:t>
      </w:r>
    </w:p>
    <w:p w:rsidR="00B408B8" w:rsidRPr="0052722B" w:rsidRDefault="00B408B8" w:rsidP="00163F2F">
      <w:pPr>
        <w:pStyle w:val="Listaszerbekezds"/>
        <w:numPr>
          <w:ilvl w:val="0"/>
          <w:numId w:val="6"/>
        </w:numPr>
        <w:rPr>
          <w:rFonts w:ascii="Garamond" w:hAnsi="Garamond"/>
        </w:rPr>
      </w:pPr>
      <w:r w:rsidRPr="0052722B">
        <w:rPr>
          <w:rFonts w:ascii="Garamond" w:hAnsi="Garamond"/>
        </w:rPr>
        <w:t>Közpénzügyi osztály</w:t>
      </w:r>
    </w:p>
    <w:p w:rsidR="00CC74A0" w:rsidRPr="00B96CA1" w:rsidRDefault="00D000B0" w:rsidP="006709CD">
      <w:pPr>
        <w:pStyle w:val="Szvegtrzs"/>
        <w:numPr>
          <w:ilvl w:val="0"/>
          <w:numId w:val="6"/>
        </w:numPr>
        <w:rPr>
          <w:rFonts w:ascii="Garamond" w:hAnsi="Garamond" w:cs="Times New Roman"/>
          <w:sz w:val="24"/>
          <w:szCs w:val="24"/>
        </w:rPr>
      </w:pPr>
      <w:r w:rsidRPr="0052722B">
        <w:rPr>
          <w:rFonts w:ascii="Garamond" w:hAnsi="Garamond"/>
          <w:sz w:val="24"/>
          <w:szCs w:val="24"/>
        </w:rPr>
        <w:t>Irattár</w:t>
      </w:r>
    </w:p>
    <w:p w:rsidR="00B96CA1" w:rsidRDefault="00B96CA1">
      <w:pPr>
        <w:spacing w:after="200" w:line="276" w:lineRule="auto"/>
        <w:rPr>
          <w:rFonts w:ascii="Times New Roman" w:eastAsia="Times New Roman" w:hAnsi="Times New Roman" w:cs="Century Gothic"/>
          <w:lang w:eastAsia="hu-HU"/>
        </w:rPr>
      </w:pPr>
      <w:r>
        <w:rPr>
          <w:rFonts w:ascii="Times New Roman" w:hAnsi="Times New Roman"/>
        </w:rPr>
        <w:br w:type="page"/>
      </w:r>
    </w:p>
    <w:p w:rsidR="00CC74A0" w:rsidRDefault="00CC74A0" w:rsidP="006709CD">
      <w:pPr>
        <w:pStyle w:val="Szvegtrzs"/>
        <w:rPr>
          <w:rFonts w:ascii="Times New Roman" w:hAnsi="Times New Roman"/>
        </w:rPr>
      </w:pPr>
      <w:bookmarkStart w:id="0" w:name="_GoBack"/>
      <w:bookmarkEnd w:id="0"/>
    </w:p>
    <w:p w:rsidR="006709CD" w:rsidRDefault="006709CD" w:rsidP="006709CD">
      <w:pPr>
        <w:pStyle w:val="Szvegtrzs"/>
        <w:jc w:val="right"/>
        <w:rPr>
          <w:rFonts w:ascii="Times New Roman" w:hAnsi="Times New Roman" w:cs="Times New Roman"/>
          <w:u w:val="single"/>
        </w:rPr>
      </w:pPr>
      <w:r w:rsidRPr="006709CD">
        <w:rPr>
          <w:rFonts w:ascii="Times New Roman" w:hAnsi="Times New Roman" w:cs="Times New Roman"/>
          <w:u w:val="single"/>
        </w:rPr>
        <w:t>1. számú m</w:t>
      </w:r>
      <w:r>
        <w:rPr>
          <w:rFonts w:ascii="Times New Roman" w:hAnsi="Times New Roman" w:cs="Times New Roman"/>
          <w:u w:val="single"/>
        </w:rPr>
        <w:t xml:space="preserve">elléklet </w:t>
      </w:r>
      <w:proofErr w:type="gramStart"/>
      <w:r>
        <w:rPr>
          <w:rFonts w:ascii="Times New Roman" w:hAnsi="Times New Roman" w:cs="Times New Roman"/>
          <w:u w:val="single"/>
        </w:rPr>
        <w:t>a     /</w:t>
      </w:r>
      <w:proofErr w:type="gramEnd"/>
      <w:r>
        <w:rPr>
          <w:rFonts w:ascii="Times New Roman" w:hAnsi="Times New Roman" w:cs="Times New Roman"/>
          <w:u w:val="single"/>
        </w:rPr>
        <w:t>2015. (    ) K</w:t>
      </w:r>
      <w:r w:rsidRPr="006709CD">
        <w:rPr>
          <w:rFonts w:ascii="Times New Roman" w:hAnsi="Times New Roman" w:cs="Times New Roman"/>
          <w:u w:val="single"/>
        </w:rPr>
        <w:t>t. számú határozathoz</w:t>
      </w:r>
    </w:p>
    <w:p w:rsidR="00A44AD1" w:rsidRDefault="00A44AD1" w:rsidP="006709CD">
      <w:pPr>
        <w:jc w:val="center"/>
        <w:rPr>
          <w:rFonts w:ascii="Arial" w:hAnsi="Arial" w:cs="Arial"/>
          <w:b/>
          <w:sz w:val="20"/>
          <w:szCs w:val="20"/>
        </w:rPr>
      </w:pPr>
    </w:p>
    <w:p w:rsidR="00A44AD1" w:rsidRDefault="00A44AD1" w:rsidP="006709CD">
      <w:pPr>
        <w:jc w:val="center"/>
        <w:rPr>
          <w:rFonts w:ascii="Arial" w:hAnsi="Arial" w:cs="Arial"/>
          <w:b/>
          <w:sz w:val="20"/>
          <w:szCs w:val="20"/>
        </w:rPr>
      </w:pPr>
    </w:p>
    <w:p w:rsidR="006709CD" w:rsidRDefault="006709CD" w:rsidP="006709C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MEGÁLLAPODÁS</w:t>
      </w:r>
      <w:r w:rsidR="003534FF">
        <w:rPr>
          <w:rFonts w:ascii="Arial" w:hAnsi="Arial" w:cs="Arial"/>
          <w:b/>
          <w:sz w:val="20"/>
          <w:szCs w:val="20"/>
        </w:rPr>
        <w:t>-TERVEZET</w:t>
      </w:r>
    </w:p>
    <w:p w:rsidR="006709CD" w:rsidRDefault="006709CD" w:rsidP="006709CD">
      <w:pPr>
        <w:jc w:val="both"/>
        <w:rPr>
          <w:rFonts w:ascii="Arial" w:hAnsi="Arial" w:cs="Arial"/>
          <w:sz w:val="20"/>
          <w:szCs w:val="20"/>
        </w:rPr>
      </w:pPr>
    </w:p>
    <w:p w:rsidR="006709CD" w:rsidRDefault="006709CD" w:rsidP="006709CD">
      <w:pPr>
        <w:jc w:val="both"/>
        <w:rPr>
          <w:rFonts w:ascii="Arial" w:hAnsi="Arial" w:cs="Arial"/>
          <w:sz w:val="20"/>
          <w:szCs w:val="20"/>
        </w:rPr>
      </w:pPr>
    </w:p>
    <w:p w:rsidR="006709CD" w:rsidRDefault="006709CD" w:rsidP="006709CD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amely</w:t>
      </w:r>
      <w:proofErr w:type="gramEnd"/>
      <w:r>
        <w:rPr>
          <w:rFonts w:ascii="Arial" w:hAnsi="Arial" w:cs="Arial"/>
          <w:sz w:val="20"/>
          <w:szCs w:val="20"/>
        </w:rPr>
        <w:t xml:space="preserve"> létrejött egyrészről</w:t>
      </w:r>
    </w:p>
    <w:p w:rsidR="006709CD" w:rsidRDefault="006709CD" w:rsidP="006709CD">
      <w:pPr>
        <w:jc w:val="both"/>
        <w:rPr>
          <w:rFonts w:ascii="Arial" w:hAnsi="Arial" w:cs="Arial"/>
          <w:sz w:val="20"/>
          <w:szCs w:val="20"/>
        </w:rPr>
      </w:pPr>
    </w:p>
    <w:p w:rsidR="006709CD" w:rsidRDefault="006709CD" w:rsidP="006709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Törökszentmiklós Városi Önkormányzat </w:t>
      </w:r>
      <w:r>
        <w:rPr>
          <w:rFonts w:ascii="Arial" w:hAnsi="Arial" w:cs="Arial"/>
          <w:sz w:val="20"/>
          <w:szCs w:val="20"/>
        </w:rPr>
        <w:t>(székhely: 5200 Törökszentmiklós, Kossuth L. u. 135. képviseli: Markót Imre polgármester), mint Használatba adó,</w:t>
      </w:r>
    </w:p>
    <w:p w:rsidR="006709CD" w:rsidRDefault="006709CD" w:rsidP="006709CD">
      <w:pPr>
        <w:jc w:val="both"/>
        <w:rPr>
          <w:rFonts w:ascii="Arial" w:hAnsi="Arial" w:cs="Arial"/>
          <w:sz w:val="20"/>
          <w:szCs w:val="20"/>
        </w:rPr>
      </w:pPr>
    </w:p>
    <w:p w:rsidR="006709CD" w:rsidRDefault="006709CD" w:rsidP="006709CD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valamint</w:t>
      </w:r>
      <w:proofErr w:type="gramEnd"/>
    </w:p>
    <w:p w:rsidR="006709CD" w:rsidRDefault="006709CD" w:rsidP="006709CD">
      <w:pPr>
        <w:jc w:val="both"/>
        <w:rPr>
          <w:rFonts w:ascii="Arial" w:hAnsi="Arial" w:cs="Arial"/>
          <w:sz w:val="20"/>
          <w:szCs w:val="20"/>
        </w:rPr>
      </w:pPr>
    </w:p>
    <w:p w:rsidR="006709CD" w:rsidRDefault="006709CD" w:rsidP="006709CD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másrészről</w:t>
      </w:r>
      <w:proofErr w:type="gramEnd"/>
      <w:r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b/>
          <w:sz w:val="20"/>
          <w:szCs w:val="20"/>
        </w:rPr>
        <w:t xml:space="preserve">Törökszentmiklós Térségi Építő Szerelő és Szolgáltató Kft, </w:t>
      </w:r>
      <w:r>
        <w:rPr>
          <w:rFonts w:ascii="Arial" w:hAnsi="Arial" w:cs="Arial"/>
          <w:sz w:val="20"/>
          <w:szCs w:val="20"/>
        </w:rPr>
        <w:t xml:space="preserve">névváltozás előtt: </w:t>
      </w:r>
      <w:r>
        <w:rPr>
          <w:rFonts w:ascii="Arial" w:hAnsi="Arial" w:cs="Arial"/>
          <w:b/>
          <w:sz w:val="20"/>
          <w:szCs w:val="20"/>
        </w:rPr>
        <w:t>Törökszentmiklós Térségi Víz-</w:t>
      </w:r>
      <w:r w:rsidRPr="0041782B">
        <w:rPr>
          <w:rFonts w:ascii="Arial" w:hAnsi="Arial" w:cs="Arial"/>
          <w:b/>
          <w:sz w:val="20"/>
          <w:szCs w:val="20"/>
        </w:rPr>
        <w:t xml:space="preserve"> Csatornamű Kft.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(székhely: 5200 Törökszentmiklós, Táncsics út 42/A. képviseli: Szőke András ügyvezető), mint Üzemeltető</w:t>
      </w:r>
    </w:p>
    <w:p w:rsidR="006709CD" w:rsidRDefault="006709CD" w:rsidP="006709CD">
      <w:pPr>
        <w:jc w:val="both"/>
        <w:rPr>
          <w:rFonts w:ascii="Arial" w:hAnsi="Arial" w:cs="Arial"/>
          <w:sz w:val="20"/>
          <w:szCs w:val="20"/>
        </w:rPr>
      </w:pPr>
    </w:p>
    <w:p w:rsidR="006709CD" w:rsidRDefault="006709CD" w:rsidP="006709CD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továbbiakban</w:t>
      </w:r>
      <w:proofErr w:type="gramEnd"/>
      <w:r>
        <w:rPr>
          <w:rFonts w:ascii="Arial" w:hAnsi="Arial" w:cs="Arial"/>
          <w:sz w:val="20"/>
          <w:szCs w:val="20"/>
        </w:rPr>
        <w:t xml:space="preserve"> együttesen: Megállapodó Felek között az alábbi tartalommal</w:t>
      </w:r>
    </w:p>
    <w:p w:rsidR="006709CD" w:rsidRDefault="006709CD" w:rsidP="006709CD">
      <w:pPr>
        <w:jc w:val="both"/>
        <w:rPr>
          <w:rFonts w:ascii="Arial" w:hAnsi="Arial" w:cs="Arial"/>
          <w:sz w:val="20"/>
          <w:szCs w:val="20"/>
        </w:rPr>
      </w:pPr>
    </w:p>
    <w:p w:rsidR="006709CD" w:rsidRDefault="006709CD" w:rsidP="006709CD">
      <w:pPr>
        <w:pStyle w:val="Listaszerbekezds"/>
        <w:numPr>
          <w:ilvl w:val="0"/>
          <w:numId w:val="8"/>
        </w:numPr>
        <w:ind w:left="0" w:firstLine="141"/>
        <w:contextualSpacing w:val="0"/>
        <w:jc w:val="both"/>
        <w:rPr>
          <w:rFonts w:ascii="Arial" w:hAnsi="Arial" w:cs="Arial"/>
          <w:sz w:val="20"/>
          <w:szCs w:val="20"/>
        </w:rPr>
      </w:pPr>
      <w:r w:rsidRPr="00E43123">
        <w:rPr>
          <w:rFonts w:ascii="Arial" w:hAnsi="Arial" w:cs="Arial"/>
          <w:sz w:val="20"/>
          <w:szCs w:val="20"/>
        </w:rPr>
        <w:t>Az Üzemeltető elismeri, hogy a Használatba adó felé, a közöttük 2012. május 30. napján létre jött, és 2013. július 24. napján módosított üzemeltetési szerződés, továbbá a Képviselő-testület 182/2014. (XI. 26.) számú határozata alapján</w:t>
      </w:r>
      <w:r>
        <w:rPr>
          <w:rFonts w:ascii="Arial" w:hAnsi="Arial" w:cs="Arial"/>
          <w:sz w:val="20"/>
          <w:szCs w:val="20"/>
        </w:rPr>
        <w:t>, a 2013. éves bérleti díj összegéből 8.201.732.- Ft + ÁFA,</w:t>
      </w:r>
      <w:r w:rsidRPr="00E43123">
        <w:rPr>
          <w:rFonts w:ascii="Arial" w:hAnsi="Arial" w:cs="Arial"/>
          <w:sz w:val="20"/>
          <w:szCs w:val="20"/>
        </w:rPr>
        <w:t xml:space="preserve"> a 2014. január 1. napja és 2014. június 4. napja közötti időszakra vonatkozóan 25.000.000.- Ft + ÁFA, azaz Huszonötmillió forint + ÁFA üzemeltetési díjjal tartozik.</w:t>
      </w:r>
    </w:p>
    <w:p w:rsidR="006709CD" w:rsidRPr="00E43123" w:rsidRDefault="006709CD" w:rsidP="006709CD">
      <w:pPr>
        <w:pStyle w:val="Listaszerbekezds"/>
        <w:ind w:left="14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709CD" w:rsidRDefault="006709CD" w:rsidP="006709CD">
      <w:pPr>
        <w:pStyle w:val="Listaszerbekezds"/>
        <w:numPr>
          <w:ilvl w:val="0"/>
          <w:numId w:val="8"/>
        </w:numPr>
        <w:ind w:left="0" w:firstLine="141"/>
        <w:contextualSpacing w:val="0"/>
        <w:jc w:val="both"/>
        <w:rPr>
          <w:rFonts w:ascii="Arial" w:hAnsi="Arial" w:cs="Arial"/>
          <w:sz w:val="20"/>
          <w:szCs w:val="20"/>
        </w:rPr>
      </w:pPr>
      <w:r w:rsidRPr="001B5FBE">
        <w:rPr>
          <w:rFonts w:ascii="Arial" w:hAnsi="Arial" w:cs="Arial"/>
          <w:sz w:val="20"/>
          <w:szCs w:val="20"/>
        </w:rPr>
        <w:t>Üzemeltető kötelezettséget vállal arra, hogy az alább felsorolt, kizárólagos tulajdonjogát képező ingatlanok</w:t>
      </w:r>
      <w:r>
        <w:rPr>
          <w:rFonts w:ascii="Arial" w:hAnsi="Arial" w:cs="Arial"/>
          <w:sz w:val="20"/>
          <w:szCs w:val="20"/>
        </w:rPr>
        <w:t>at legkésőbb 2017. december 31.</w:t>
      </w:r>
      <w:r w:rsidRPr="001B5FBE">
        <w:rPr>
          <w:rFonts w:ascii="Arial" w:hAnsi="Arial" w:cs="Arial"/>
          <w:sz w:val="20"/>
          <w:szCs w:val="20"/>
        </w:rPr>
        <w:t xml:space="preserve"> napjáig értékesíti.</w:t>
      </w:r>
    </w:p>
    <w:p w:rsidR="006709CD" w:rsidRPr="007820D9" w:rsidRDefault="006709CD" w:rsidP="006709CD">
      <w:pPr>
        <w:jc w:val="both"/>
        <w:rPr>
          <w:rFonts w:ascii="Arial" w:hAnsi="Arial" w:cs="Arial"/>
          <w:sz w:val="20"/>
          <w:szCs w:val="20"/>
        </w:rPr>
      </w:pPr>
      <w:r w:rsidRPr="007820D9">
        <w:rPr>
          <w:rFonts w:ascii="Arial" w:hAnsi="Arial" w:cs="Arial"/>
          <w:sz w:val="20"/>
          <w:szCs w:val="20"/>
        </w:rPr>
        <w:t xml:space="preserve"> </w:t>
      </w:r>
    </w:p>
    <w:p w:rsidR="006709CD" w:rsidRDefault="006709CD" w:rsidP="006709CD">
      <w:pPr>
        <w:tabs>
          <w:tab w:val="left" w:pos="567"/>
        </w:tabs>
        <w:spacing w:line="360" w:lineRule="auto"/>
        <w:ind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  <w:t>Szolnok, 21186 hrsz. 812 m</w:t>
      </w:r>
    </w:p>
    <w:p w:rsidR="006709CD" w:rsidRDefault="006709CD" w:rsidP="006709CD">
      <w:pPr>
        <w:tabs>
          <w:tab w:val="left" w:pos="567"/>
        </w:tabs>
        <w:spacing w:line="360" w:lineRule="auto"/>
        <w:ind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>
        <w:rPr>
          <w:rFonts w:ascii="Arial" w:hAnsi="Arial" w:cs="Arial"/>
          <w:sz w:val="20"/>
          <w:szCs w:val="20"/>
        </w:rPr>
        <w:tab/>
        <w:t>Szolnok, 21187 hrsz. 833 m</w:t>
      </w:r>
    </w:p>
    <w:p w:rsidR="006709CD" w:rsidRDefault="006709CD" w:rsidP="006709CD">
      <w:pPr>
        <w:tabs>
          <w:tab w:val="left" w:pos="567"/>
        </w:tabs>
        <w:spacing w:line="360" w:lineRule="auto"/>
        <w:ind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</w:t>
      </w:r>
      <w:r>
        <w:rPr>
          <w:rFonts w:ascii="Arial" w:hAnsi="Arial" w:cs="Arial"/>
          <w:sz w:val="20"/>
          <w:szCs w:val="20"/>
        </w:rPr>
        <w:tab/>
        <w:t>Szolnok, 21188 hrsz. 842 m</w:t>
      </w:r>
    </w:p>
    <w:p w:rsidR="006709CD" w:rsidRDefault="006709CD" w:rsidP="006709CD">
      <w:pPr>
        <w:tabs>
          <w:tab w:val="left" w:pos="567"/>
        </w:tabs>
        <w:spacing w:line="360" w:lineRule="auto"/>
        <w:ind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</w:t>
      </w:r>
      <w:r>
        <w:rPr>
          <w:rFonts w:ascii="Arial" w:hAnsi="Arial" w:cs="Arial"/>
          <w:sz w:val="20"/>
          <w:szCs w:val="20"/>
        </w:rPr>
        <w:tab/>
        <w:t>Szolnok, 21189 hrsz. 835 m</w:t>
      </w:r>
    </w:p>
    <w:p w:rsidR="006709CD" w:rsidRDefault="006709CD" w:rsidP="006709CD">
      <w:pPr>
        <w:tabs>
          <w:tab w:val="left" w:pos="567"/>
        </w:tabs>
        <w:spacing w:line="360" w:lineRule="auto"/>
        <w:ind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</w:t>
      </w:r>
      <w:r>
        <w:rPr>
          <w:rFonts w:ascii="Arial" w:hAnsi="Arial" w:cs="Arial"/>
          <w:sz w:val="20"/>
          <w:szCs w:val="20"/>
        </w:rPr>
        <w:tab/>
        <w:t>Szolnok, 21359 hrsz. 776 m</w:t>
      </w:r>
    </w:p>
    <w:p w:rsidR="006709CD" w:rsidRDefault="006709CD" w:rsidP="006709CD">
      <w:pPr>
        <w:tabs>
          <w:tab w:val="left" w:pos="567"/>
        </w:tabs>
        <w:spacing w:line="360" w:lineRule="auto"/>
        <w:ind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</w:t>
      </w:r>
      <w:r>
        <w:rPr>
          <w:rFonts w:ascii="Arial" w:hAnsi="Arial" w:cs="Arial"/>
          <w:sz w:val="20"/>
          <w:szCs w:val="20"/>
        </w:rPr>
        <w:tab/>
        <w:t>Szolnok, 21387 hrsz. 800 m</w:t>
      </w:r>
    </w:p>
    <w:p w:rsidR="006709CD" w:rsidRDefault="006709CD" w:rsidP="006709CD">
      <w:pPr>
        <w:tabs>
          <w:tab w:val="left" w:pos="567"/>
        </w:tabs>
        <w:spacing w:line="360" w:lineRule="auto"/>
        <w:ind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</w:t>
      </w:r>
      <w:r>
        <w:rPr>
          <w:rFonts w:ascii="Arial" w:hAnsi="Arial" w:cs="Arial"/>
          <w:sz w:val="20"/>
          <w:szCs w:val="20"/>
        </w:rPr>
        <w:tab/>
        <w:t>Szolnok, 21388 hrsz. 800 m</w:t>
      </w:r>
    </w:p>
    <w:p w:rsidR="006709CD" w:rsidRDefault="006709CD" w:rsidP="006709CD">
      <w:pPr>
        <w:tabs>
          <w:tab w:val="left" w:pos="567"/>
        </w:tabs>
        <w:spacing w:line="360" w:lineRule="auto"/>
        <w:ind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</w:t>
      </w:r>
      <w:r>
        <w:rPr>
          <w:rFonts w:ascii="Arial" w:hAnsi="Arial" w:cs="Arial"/>
          <w:sz w:val="20"/>
          <w:szCs w:val="20"/>
        </w:rPr>
        <w:tab/>
        <w:t xml:space="preserve">Szolnok, 21389 hrsz. 799 m </w:t>
      </w:r>
    </w:p>
    <w:p w:rsidR="006709CD" w:rsidRDefault="006709CD" w:rsidP="006709CD">
      <w:pPr>
        <w:tabs>
          <w:tab w:val="left" w:pos="567"/>
        </w:tabs>
        <w:spacing w:line="360" w:lineRule="auto"/>
        <w:ind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</w:t>
      </w:r>
      <w:r>
        <w:rPr>
          <w:rFonts w:ascii="Arial" w:hAnsi="Arial" w:cs="Arial"/>
          <w:sz w:val="20"/>
          <w:szCs w:val="20"/>
        </w:rPr>
        <w:tab/>
        <w:t>Szolnok, 21395 hrsz. 819 m</w:t>
      </w:r>
    </w:p>
    <w:p w:rsidR="006709CD" w:rsidRDefault="006709CD" w:rsidP="006709CD">
      <w:pPr>
        <w:tabs>
          <w:tab w:val="left" w:pos="567"/>
        </w:tabs>
        <w:spacing w:line="360" w:lineRule="auto"/>
        <w:ind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</w:t>
      </w:r>
      <w:r>
        <w:rPr>
          <w:rFonts w:ascii="Arial" w:hAnsi="Arial" w:cs="Arial"/>
          <w:sz w:val="20"/>
          <w:szCs w:val="20"/>
        </w:rPr>
        <w:tab/>
        <w:t>Szolnok, 21396 hrsz. 769 m</w:t>
      </w:r>
    </w:p>
    <w:p w:rsidR="006709CD" w:rsidRPr="00E8016E" w:rsidRDefault="006709CD" w:rsidP="006709CD">
      <w:pPr>
        <w:tabs>
          <w:tab w:val="left" w:pos="567"/>
        </w:tabs>
        <w:spacing w:line="360" w:lineRule="auto"/>
        <w:ind w:firstLine="142"/>
      </w:pPr>
      <w:r>
        <w:rPr>
          <w:rFonts w:ascii="Arial" w:hAnsi="Arial" w:cs="Arial"/>
          <w:sz w:val="20"/>
          <w:szCs w:val="20"/>
        </w:rPr>
        <w:t>2.11</w:t>
      </w:r>
      <w:r>
        <w:rPr>
          <w:rFonts w:ascii="Arial" w:hAnsi="Arial" w:cs="Arial"/>
          <w:sz w:val="20"/>
          <w:szCs w:val="20"/>
        </w:rPr>
        <w:tab/>
        <w:t>Szolnok, 21403 hrsz. 831 m</w:t>
      </w:r>
    </w:p>
    <w:p w:rsidR="006709CD" w:rsidRPr="00E8016E" w:rsidRDefault="006709CD" w:rsidP="006709CD">
      <w:pPr>
        <w:tabs>
          <w:tab w:val="left" w:pos="567"/>
        </w:tabs>
        <w:spacing w:line="360" w:lineRule="auto"/>
        <w:ind w:firstLine="142"/>
      </w:pPr>
      <w:r>
        <w:rPr>
          <w:rFonts w:ascii="Arial" w:hAnsi="Arial" w:cs="Arial"/>
          <w:sz w:val="20"/>
          <w:szCs w:val="20"/>
        </w:rPr>
        <w:t>2.12</w:t>
      </w:r>
      <w:r>
        <w:rPr>
          <w:rFonts w:ascii="Arial" w:hAnsi="Arial" w:cs="Arial"/>
          <w:sz w:val="20"/>
          <w:szCs w:val="20"/>
        </w:rPr>
        <w:tab/>
        <w:t>Szolnok, 21404 hrsz. 831 m</w:t>
      </w:r>
    </w:p>
    <w:p w:rsidR="006709CD" w:rsidRPr="00E8016E" w:rsidRDefault="006709CD" w:rsidP="006709CD">
      <w:pPr>
        <w:tabs>
          <w:tab w:val="left" w:pos="567"/>
        </w:tabs>
        <w:spacing w:line="360" w:lineRule="auto"/>
        <w:ind w:firstLine="142"/>
      </w:pPr>
      <w:r>
        <w:rPr>
          <w:rFonts w:ascii="Arial" w:hAnsi="Arial" w:cs="Arial"/>
          <w:sz w:val="20"/>
          <w:szCs w:val="20"/>
        </w:rPr>
        <w:t>2.13</w:t>
      </w:r>
      <w:r w:rsidRPr="00E801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Szolnok, 21407 hrsz. 831 m</w:t>
      </w:r>
    </w:p>
    <w:p w:rsidR="006709CD" w:rsidRDefault="006709CD" w:rsidP="006709CD">
      <w:pPr>
        <w:tabs>
          <w:tab w:val="left" w:pos="567"/>
        </w:tabs>
        <w:spacing w:line="360" w:lineRule="auto"/>
        <w:ind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</w:t>
      </w:r>
      <w:r>
        <w:rPr>
          <w:rFonts w:ascii="Arial" w:hAnsi="Arial" w:cs="Arial"/>
          <w:sz w:val="20"/>
          <w:szCs w:val="20"/>
        </w:rPr>
        <w:tab/>
        <w:t>Szolnok, 21408 hrsz. 832 m</w:t>
      </w:r>
    </w:p>
    <w:p w:rsidR="006709CD" w:rsidRDefault="006709CD" w:rsidP="006709CD">
      <w:pPr>
        <w:tabs>
          <w:tab w:val="left" w:pos="567"/>
        </w:tabs>
        <w:spacing w:line="360" w:lineRule="auto"/>
        <w:ind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2.15</w:t>
      </w:r>
      <w:r>
        <w:rPr>
          <w:rFonts w:ascii="Arial" w:hAnsi="Arial" w:cs="Arial"/>
          <w:sz w:val="20"/>
          <w:szCs w:val="20"/>
        </w:rPr>
        <w:tab/>
        <w:t>Szolnok, 21409 hrsz. 832 m</w:t>
      </w:r>
    </w:p>
    <w:p w:rsidR="006709CD" w:rsidRDefault="006709CD" w:rsidP="006709CD">
      <w:pPr>
        <w:tabs>
          <w:tab w:val="left" w:pos="567"/>
        </w:tabs>
        <w:spacing w:line="360" w:lineRule="auto"/>
        <w:ind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2.16</w:t>
      </w:r>
      <w:r>
        <w:rPr>
          <w:rFonts w:ascii="Arial" w:hAnsi="Arial" w:cs="Arial"/>
          <w:sz w:val="20"/>
          <w:szCs w:val="20"/>
        </w:rPr>
        <w:tab/>
        <w:t>Szolnok, 21410 hrsz. 831 m</w:t>
      </w:r>
    </w:p>
    <w:p w:rsidR="006709CD" w:rsidRDefault="006709CD" w:rsidP="006709CD">
      <w:pPr>
        <w:tabs>
          <w:tab w:val="left" w:pos="567"/>
        </w:tabs>
        <w:spacing w:line="360" w:lineRule="auto"/>
        <w:ind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2.17</w:t>
      </w:r>
      <w:r>
        <w:rPr>
          <w:rFonts w:ascii="Arial" w:hAnsi="Arial" w:cs="Arial"/>
          <w:sz w:val="20"/>
          <w:szCs w:val="20"/>
        </w:rPr>
        <w:tab/>
        <w:t>Szolnok, 21411 hrsz. 831 m</w:t>
      </w:r>
    </w:p>
    <w:p w:rsidR="006709CD" w:rsidRDefault="006709CD" w:rsidP="006709CD">
      <w:pPr>
        <w:tabs>
          <w:tab w:val="left" w:pos="567"/>
        </w:tabs>
        <w:spacing w:line="360" w:lineRule="auto"/>
        <w:ind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2.18</w:t>
      </w:r>
      <w:r>
        <w:rPr>
          <w:rFonts w:ascii="Arial" w:hAnsi="Arial" w:cs="Arial"/>
          <w:sz w:val="20"/>
          <w:szCs w:val="20"/>
        </w:rPr>
        <w:tab/>
        <w:t>Szolnok, 21412 hrsz. 831 m</w:t>
      </w:r>
    </w:p>
    <w:p w:rsidR="006709CD" w:rsidRDefault="006709CD" w:rsidP="006709CD">
      <w:pPr>
        <w:tabs>
          <w:tab w:val="left" w:pos="567"/>
        </w:tabs>
        <w:spacing w:line="360" w:lineRule="auto"/>
        <w:ind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2.19</w:t>
      </w:r>
      <w:r>
        <w:rPr>
          <w:rFonts w:ascii="Arial" w:hAnsi="Arial" w:cs="Arial"/>
          <w:sz w:val="20"/>
          <w:szCs w:val="20"/>
        </w:rPr>
        <w:tab/>
        <w:t>Szolnok, 21413 hrsz. 831 m</w:t>
      </w:r>
    </w:p>
    <w:p w:rsidR="006709CD" w:rsidRDefault="006709CD" w:rsidP="006709CD">
      <w:pPr>
        <w:tabs>
          <w:tab w:val="left" w:pos="567"/>
        </w:tabs>
        <w:spacing w:line="360" w:lineRule="auto"/>
        <w:ind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2.20</w:t>
      </w:r>
      <w:r>
        <w:rPr>
          <w:rFonts w:ascii="Arial" w:hAnsi="Arial" w:cs="Arial"/>
          <w:sz w:val="20"/>
          <w:szCs w:val="20"/>
        </w:rPr>
        <w:tab/>
        <w:t>Szolnok, 21414 hrsz. 831 m</w:t>
      </w:r>
    </w:p>
    <w:p w:rsidR="006709CD" w:rsidRDefault="006709CD" w:rsidP="006709CD">
      <w:pPr>
        <w:tabs>
          <w:tab w:val="left" w:pos="567"/>
        </w:tabs>
        <w:spacing w:line="360" w:lineRule="auto"/>
        <w:ind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2.21</w:t>
      </w:r>
      <w:r>
        <w:rPr>
          <w:rFonts w:ascii="Arial" w:hAnsi="Arial" w:cs="Arial"/>
          <w:sz w:val="20"/>
          <w:szCs w:val="20"/>
        </w:rPr>
        <w:tab/>
        <w:t>Szolnok, 21567 hrsz. 738 m</w:t>
      </w:r>
    </w:p>
    <w:p w:rsidR="006709CD" w:rsidRDefault="006709CD" w:rsidP="006709CD">
      <w:pPr>
        <w:tabs>
          <w:tab w:val="left" w:pos="567"/>
        </w:tabs>
        <w:spacing w:line="360" w:lineRule="auto"/>
        <w:ind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2.22</w:t>
      </w:r>
      <w:r>
        <w:rPr>
          <w:rFonts w:ascii="Arial" w:hAnsi="Arial" w:cs="Arial"/>
          <w:sz w:val="20"/>
          <w:szCs w:val="20"/>
        </w:rPr>
        <w:tab/>
        <w:t>Szolnok, 21568 hrsz. 737 m</w:t>
      </w:r>
    </w:p>
    <w:p w:rsidR="006709CD" w:rsidRDefault="006709CD" w:rsidP="006709CD">
      <w:pPr>
        <w:tabs>
          <w:tab w:val="left" w:pos="567"/>
        </w:tabs>
        <w:spacing w:line="360" w:lineRule="auto"/>
        <w:ind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2.23</w:t>
      </w:r>
      <w:r>
        <w:rPr>
          <w:rFonts w:ascii="Arial" w:hAnsi="Arial" w:cs="Arial"/>
          <w:sz w:val="20"/>
          <w:szCs w:val="20"/>
        </w:rPr>
        <w:tab/>
        <w:t>Szolnok, 21569 hrsz. 737 m</w:t>
      </w:r>
    </w:p>
    <w:p w:rsidR="006709CD" w:rsidRDefault="006709CD" w:rsidP="006709CD">
      <w:pPr>
        <w:tabs>
          <w:tab w:val="left" w:pos="567"/>
        </w:tabs>
        <w:spacing w:line="360" w:lineRule="auto"/>
        <w:ind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2.24</w:t>
      </w:r>
      <w:r>
        <w:rPr>
          <w:rFonts w:ascii="Arial" w:hAnsi="Arial" w:cs="Arial"/>
          <w:sz w:val="20"/>
          <w:szCs w:val="20"/>
        </w:rPr>
        <w:tab/>
        <w:t>Szolnok, 21570 hrsz. 737 m</w:t>
      </w:r>
    </w:p>
    <w:p w:rsidR="006709CD" w:rsidRDefault="006709CD" w:rsidP="006709CD">
      <w:pPr>
        <w:tabs>
          <w:tab w:val="left" w:pos="567"/>
        </w:tabs>
        <w:ind w:firstLine="141"/>
        <w:jc w:val="both"/>
        <w:rPr>
          <w:rFonts w:ascii="Arial" w:hAnsi="Arial" w:cs="Arial"/>
          <w:sz w:val="20"/>
          <w:szCs w:val="20"/>
        </w:rPr>
      </w:pPr>
    </w:p>
    <w:p w:rsidR="006709CD" w:rsidRDefault="006709CD" w:rsidP="006709CD">
      <w:pPr>
        <w:pStyle w:val="Listaszerbekezds"/>
        <w:numPr>
          <w:ilvl w:val="0"/>
          <w:numId w:val="8"/>
        </w:numPr>
        <w:ind w:left="0" w:firstLine="14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Üzemeltető 2. pontban nevesített ingatlanok</w:t>
      </w:r>
      <w:r w:rsidRPr="001B5FBE">
        <w:rPr>
          <w:rFonts w:ascii="Arial" w:hAnsi="Arial" w:cs="Arial"/>
          <w:sz w:val="20"/>
          <w:szCs w:val="20"/>
        </w:rPr>
        <w:t xml:space="preserve"> tulajdon átruházásából származó bevételeket havonta egy alkalommal, min</w:t>
      </w:r>
      <w:r>
        <w:rPr>
          <w:rFonts w:ascii="Arial" w:hAnsi="Arial" w:cs="Arial"/>
          <w:sz w:val="20"/>
          <w:szCs w:val="20"/>
        </w:rPr>
        <w:t>den hónap 10. napjáig átutalja Használatba adó 10700309-24851305-52800007</w:t>
      </w:r>
      <w:r w:rsidRPr="001B5FBE">
        <w:rPr>
          <w:rFonts w:ascii="Arial" w:hAnsi="Arial" w:cs="Arial"/>
          <w:sz w:val="20"/>
          <w:szCs w:val="20"/>
        </w:rPr>
        <w:t xml:space="preserve"> számú számlaszámára.</w:t>
      </w:r>
      <w:r>
        <w:rPr>
          <w:rFonts w:ascii="Arial" w:hAnsi="Arial" w:cs="Arial"/>
          <w:sz w:val="20"/>
          <w:szCs w:val="20"/>
        </w:rPr>
        <w:t xml:space="preserve"> Az Üzemeltető minden hónap 5. napjáig értesíti a Használatba adót az utalni szándékozott összegről. </w:t>
      </w:r>
    </w:p>
    <w:p w:rsidR="006709CD" w:rsidRPr="00887CE2" w:rsidRDefault="006709CD" w:rsidP="006709CD">
      <w:pPr>
        <w:pStyle w:val="Listaszerbekezds"/>
        <w:ind w:left="14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709CD" w:rsidRPr="00721B4D" w:rsidRDefault="006709CD" w:rsidP="006709CD">
      <w:pPr>
        <w:pStyle w:val="Listaszerbekezds"/>
        <w:numPr>
          <w:ilvl w:val="0"/>
          <w:numId w:val="8"/>
        </w:numPr>
        <w:ind w:left="0" w:firstLine="141"/>
        <w:contextualSpacing w:val="0"/>
        <w:jc w:val="both"/>
        <w:rPr>
          <w:rFonts w:ascii="Arial" w:hAnsi="Arial" w:cs="Arial"/>
          <w:sz w:val="20"/>
          <w:szCs w:val="20"/>
        </w:rPr>
      </w:pPr>
      <w:r w:rsidRPr="001B5FBE">
        <w:rPr>
          <w:rFonts w:ascii="Arial" w:hAnsi="Arial" w:cs="Arial"/>
          <w:sz w:val="20"/>
          <w:szCs w:val="20"/>
        </w:rPr>
        <w:t>Az Üzemeltető az érintett ingatlanok eladásáról folyamatosan és haladéktalanul, de legkésőbb az adásvételi szerződés aláírását köve</w:t>
      </w:r>
      <w:r w:rsidRPr="00721B4D">
        <w:rPr>
          <w:rFonts w:ascii="Arial" w:hAnsi="Arial" w:cs="Arial"/>
          <w:sz w:val="20"/>
          <w:szCs w:val="20"/>
        </w:rPr>
        <w:t>tő 5 munkanapon belül értesíti a H</w:t>
      </w:r>
      <w:r>
        <w:rPr>
          <w:rFonts w:ascii="Arial" w:hAnsi="Arial" w:cs="Arial"/>
          <w:sz w:val="20"/>
          <w:szCs w:val="20"/>
        </w:rPr>
        <w:t>asználatba adót.</w:t>
      </w:r>
    </w:p>
    <w:p w:rsidR="006709CD" w:rsidRPr="002F2EC5" w:rsidRDefault="006709CD" w:rsidP="006709CD">
      <w:pPr>
        <w:jc w:val="both"/>
        <w:rPr>
          <w:rFonts w:ascii="Arial" w:hAnsi="Arial" w:cs="Arial"/>
          <w:sz w:val="20"/>
          <w:szCs w:val="20"/>
        </w:rPr>
      </w:pPr>
    </w:p>
    <w:p w:rsidR="006709CD" w:rsidRDefault="006709CD" w:rsidP="006709CD">
      <w:pPr>
        <w:pStyle w:val="Listaszerbekezds"/>
        <w:numPr>
          <w:ilvl w:val="0"/>
          <w:numId w:val="8"/>
        </w:numPr>
        <w:ind w:left="0" w:firstLine="141"/>
        <w:contextualSpacing w:val="0"/>
        <w:jc w:val="both"/>
        <w:rPr>
          <w:rFonts w:ascii="Arial" w:hAnsi="Arial" w:cs="Arial"/>
          <w:sz w:val="20"/>
          <w:szCs w:val="20"/>
        </w:rPr>
      </w:pPr>
      <w:r w:rsidRPr="001B5FBE">
        <w:rPr>
          <w:rFonts w:ascii="Arial" w:hAnsi="Arial" w:cs="Arial"/>
          <w:sz w:val="20"/>
          <w:szCs w:val="20"/>
        </w:rPr>
        <w:t>Az Üzemeltető a fentieken túl törekszik, hogy egyéb, a tevékenysége folytán keletkező bevételeiből – saját működését nem veszélyeztetve – a fe</w:t>
      </w:r>
      <w:r>
        <w:rPr>
          <w:rFonts w:ascii="Arial" w:hAnsi="Arial" w:cs="Arial"/>
          <w:sz w:val="20"/>
          <w:szCs w:val="20"/>
        </w:rPr>
        <w:t>nnálló tartozását esetenként a 3</w:t>
      </w:r>
      <w:r w:rsidRPr="001B5FBE">
        <w:rPr>
          <w:rFonts w:ascii="Arial" w:hAnsi="Arial" w:cs="Arial"/>
          <w:sz w:val="20"/>
          <w:szCs w:val="20"/>
        </w:rPr>
        <w:t>. pontban rögzített módon törleszti (eseti törlesztés).</w:t>
      </w:r>
    </w:p>
    <w:p w:rsidR="006709CD" w:rsidRPr="00721B4D" w:rsidRDefault="006709CD" w:rsidP="006709CD">
      <w:pPr>
        <w:pStyle w:val="Listaszerbekezds"/>
        <w:rPr>
          <w:rFonts w:ascii="Arial" w:hAnsi="Arial" w:cs="Arial"/>
          <w:sz w:val="20"/>
          <w:szCs w:val="20"/>
        </w:rPr>
      </w:pPr>
    </w:p>
    <w:p w:rsidR="006709CD" w:rsidRDefault="006709CD" w:rsidP="006709CD">
      <w:pPr>
        <w:pStyle w:val="Listaszerbekezds"/>
        <w:numPr>
          <w:ilvl w:val="0"/>
          <w:numId w:val="8"/>
        </w:numPr>
        <w:ind w:left="0" w:firstLine="14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Haszn</w:t>
      </w:r>
      <w:r w:rsidR="003534FF">
        <w:rPr>
          <w:rFonts w:ascii="Arial" w:hAnsi="Arial" w:cs="Arial"/>
          <w:sz w:val="20"/>
          <w:szCs w:val="20"/>
        </w:rPr>
        <w:t>álatba adó a befolyt részteljesítéseket</w:t>
      </w:r>
      <w:r>
        <w:rPr>
          <w:rFonts w:ascii="Arial" w:hAnsi="Arial" w:cs="Arial"/>
          <w:sz w:val="20"/>
          <w:szCs w:val="20"/>
        </w:rPr>
        <w:t xml:space="preserve"> először a 2013. évi bérleti díj tartozására fordítja. A 2014. január 1. napja és 2014. június 4. napja közötti időszakra vonatkozó befizetésekről a Használatba adó – az Üzemeltető 3. pont szerinti értesítési kötelezettsége alapján – előzetesen számlát bocsát ki.</w:t>
      </w:r>
    </w:p>
    <w:p w:rsidR="006709CD" w:rsidRPr="00887CE2" w:rsidRDefault="006709CD" w:rsidP="006709CD">
      <w:pPr>
        <w:pStyle w:val="Listaszerbekezds"/>
        <w:ind w:left="14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709CD" w:rsidRDefault="006709CD" w:rsidP="006709CD">
      <w:pPr>
        <w:pStyle w:val="Listaszerbekezds"/>
        <w:numPr>
          <w:ilvl w:val="0"/>
          <w:numId w:val="8"/>
        </w:numPr>
        <w:ind w:left="0" w:firstLine="141"/>
        <w:contextualSpacing w:val="0"/>
        <w:jc w:val="both"/>
        <w:rPr>
          <w:rFonts w:ascii="Arial" w:hAnsi="Arial" w:cs="Arial"/>
          <w:sz w:val="20"/>
          <w:szCs w:val="20"/>
        </w:rPr>
      </w:pPr>
      <w:r w:rsidRPr="001B5FBE">
        <w:rPr>
          <w:rFonts w:ascii="Arial" w:hAnsi="Arial" w:cs="Arial"/>
          <w:sz w:val="20"/>
          <w:szCs w:val="20"/>
        </w:rPr>
        <w:t>Amennyiben az ingatlanok értékesítéséből származó bevétel, valamint az eseti törlesztések</w:t>
      </w:r>
      <w:r>
        <w:rPr>
          <w:rFonts w:ascii="Arial" w:hAnsi="Arial" w:cs="Arial"/>
          <w:sz w:val="20"/>
          <w:szCs w:val="20"/>
        </w:rPr>
        <w:t xml:space="preserve"> előreláthatóan</w:t>
      </w:r>
      <w:r w:rsidRPr="001B5FBE">
        <w:rPr>
          <w:rFonts w:ascii="Arial" w:hAnsi="Arial" w:cs="Arial"/>
          <w:sz w:val="20"/>
          <w:szCs w:val="20"/>
        </w:rPr>
        <w:t xml:space="preserve"> nem fedezik az Üzemeltető teljes tartozá</w:t>
      </w:r>
      <w:r>
        <w:rPr>
          <w:rFonts w:ascii="Arial" w:hAnsi="Arial" w:cs="Arial"/>
          <w:sz w:val="20"/>
          <w:szCs w:val="20"/>
        </w:rPr>
        <w:t>sát a 2</w:t>
      </w:r>
      <w:r w:rsidRPr="001B5FBE">
        <w:rPr>
          <w:rFonts w:ascii="Arial" w:hAnsi="Arial" w:cs="Arial"/>
          <w:sz w:val="20"/>
          <w:szCs w:val="20"/>
        </w:rPr>
        <w:t xml:space="preserve">. pontban meghatározott </w:t>
      </w:r>
      <w:r>
        <w:rPr>
          <w:rFonts w:ascii="Arial" w:hAnsi="Arial" w:cs="Arial"/>
          <w:sz w:val="20"/>
          <w:szCs w:val="20"/>
        </w:rPr>
        <w:t>határnap</w:t>
      </w:r>
      <w:r w:rsidRPr="001B5FBE">
        <w:rPr>
          <w:rFonts w:ascii="Arial" w:hAnsi="Arial" w:cs="Arial"/>
          <w:sz w:val="20"/>
          <w:szCs w:val="20"/>
        </w:rPr>
        <w:t>ig, úgy a Megállapodó Felek a fennmaradó követelés megfizetése tárgyában</w:t>
      </w:r>
      <w:r>
        <w:rPr>
          <w:rFonts w:ascii="Arial" w:hAnsi="Arial" w:cs="Arial"/>
          <w:sz w:val="20"/>
          <w:szCs w:val="20"/>
        </w:rPr>
        <w:t xml:space="preserve"> a határnapot megelőzően legalább kettő hónappal</w:t>
      </w:r>
      <w:r w:rsidRPr="001B5FBE">
        <w:rPr>
          <w:rFonts w:ascii="Arial" w:hAnsi="Arial" w:cs="Arial"/>
          <w:sz w:val="20"/>
          <w:szCs w:val="20"/>
        </w:rPr>
        <w:t xml:space="preserve"> további egyeztetéseket kezdeményeznek.</w:t>
      </w:r>
    </w:p>
    <w:p w:rsidR="006709CD" w:rsidRPr="002F2EC5" w:rsidRDefault="006709CD" w:rsidP="006709CD">
      <w:pPr>
        <w:jc w:val="both"/>
        <w:rPr>
          <w:rFonts w:ascii="Arial" w:hAnsi="Arial" w:cs="Arial"/>
          <w:sz w:val="20"/>
          <w:szCs w:val="20"/>
        </w:rPr>
      </w:pPr>
    </w:p>
    <w:p w:rsidR="006709CD" w:rsidRPr="001B5FBE" w:rsidRDefault="006709CD" w:rsidP="006709CD">
      <w:pPr>
        <w:pStyle w:val="Listaszerbekezds"/>
        <w:numPr>
          <w:ilvl w:val="0"/>
          <w:numId w:val="8"/>
        </w:numPr>
        <w:ind w:left="0" w:firstLine="141"/>
        <w:contextualSpacing w:val="0"/>
        <w:jc w:val="both"/>
        <w:rPr>
          <w:rFonts w:ascii="Arial" w:hAnsi="Arial" w:cs="Arial"/>
          <w:sz w:val="20"/>
          <w:szCs w:val="20"/>
        </w:rPr>
      </w:pPr>
      <w:r w:rsidRPr="001B5FBE">
        <w:rPr>
          <w:rFonts w:ascii="Arial" w:hAnsi="Arial" w:cs="Arial"/>
          <w:sz w:val="20"/>
          <w:szCs w:val="20"/>
        </w:rPr>
        <w:t>Jelen megállapodásban nem szabályozott kérdésekben a Polgári Törvénykönyvről szóló 2013. évi V. törvény rendelkezései irányadók.</w:t>
      </w:r>
    </w:p>
    <w:p w:rsidR="006709CD" w:rsidRDefault="006709CD" w:rsidP="006709CD">
      <w:pPr>
        <w:jc w:val="both"/>
        <w:rPr>
          <w:rFonts w:ascii="Arial" w:hAnsi="Arial" w:cs="Arial"/>
          <w:sz w:val="20"/>
          <w:szCs w:val="20"/>
        </w:rPr>
      </w:pPr>
    </w:p>
    <w:p w:rsidR="006709CD" w:rsidRDefault="006709CD" w:rsidP="006709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Megállapodó Felek a megállapodást elolvasás és értelmezés után, mint akaratukkal mindenben megegyezőt jóváhagyólag aláírták.</w:t>
      </w:r>
    </w:p>
    <w:p w:rsidR="006709CD" w:rsidRDefault="006709CD" w:rsidP="006709CD">
      <w:pPr>
        <w:jc w:val="both"/>
        <w:rPr>
          <w:rFonts w:ascii="Arial" w:hAnsi="Arial" w:cs="Arial"/>
          <w:sz w:val="20"/>
          <w:szCs w:val="20"/>
        </w:rPr>
      </w:pPr>
    </w:p>
    <w:p w:rsidR="006709CD" w:rsidRDefault="006709CD" w:rsidP="006709CD">
      <w:pPr>
        <w:jc w:val="both"/>
        <w:rPr>
          <w:rFonts w:ascii="Arial" w:hAnsi="Arial" w:cs="Arial"/>
          <w:sz w:val="20"/>
          <w:szCs w:val="20"/>
        </w:rPr>
      </w:pPr>
    </w:p>
    <w:p w:rsidR="006709CD" w:rsidRDefault="006709CD" w:rsidP="006709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</w:t>
      </w:r>
      <w:proofErr w:type="gramStart"/>
      <w:r>
        <w:rPr>
          <w:rFonts w:ascii="Arial" w:hAnsi="Arial" w:cs="Arial"/>
          <w:sz w:val="20"/>
          <w:szCs w:val="20"/>
        </w:rPr>
        <w:t>.:</w:t>
      </w:r>
      <w:proofErr w:type="gramEnd"/>
      <w:r>
        <w:rPr>
          <w:rFonts w:ascii="Arial" w:hAnsi="Arial" w:cs="Arial"/>
          <w:sz w:val="20"/>
          <w:szCs w:val="20"/>
        </w:rPr>
        <w:t xml:space="preserve"> Törökszentmiklós, 2015………………</w:t>
      </w:r>
    </w:p>
    <w:p w:rsidR="006709CD" w:rsidRDefault="006709CD" w:rsidP="006709CD">
      <w:pPr>
        <w:jc w:val="both"/>
        <w:rPr>
          <w:rFonts w:ascii="Arial" w:hAnsi="Arial" w:cs="Arial"/>
          <w:sz w:val="20"/>
          <w:szCs w:val="20"/>
        </w:rPr>
      </w:pPr>
    </w:p>
    <w:p w:rsidR="006709CD" w:rsidRDefault="006709CD" w:rsidP="006709CD">
      <w:pPr>
        <w:jc w:val="both"/>
        <w:rPr>
          <w:rFonts w:ascii="Arial" w:hAnsi="Arial" w:cs="Arial"/>
          <w:sz w:val="20"/>
          <w:szCs w:val="20"/>
        </w:rPr>
      </w:pPr>
    </w:p>
    <w:p w:rsidR="006709CD" w:rsidRDefault="006709CD" w:rsidP="006709CD">
      <w:pPr>
        <w:jc w:val="both"/>
        <w:rPr>
          <w:rFonts w:ascii="Arial" w:hAnsi="Arial" w:cs="Arial"/>
          <w:sz w:val="20"/>
          <w:szCs w:val="20"/>
        </w:rPr>
      </w:pPr>
    </w:p>
    <w:p w:rsidR="006709CD" w:rsidRDefault="006709CD" w:rsidP="006709C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709CD" w:rsidTr="004661CA">
        <w:tc>
          <w:tcPr>
            <w:tcW w:w="4606" w:type="dxa"/>
          </w:tcPr>
          <w:p w:rsidR="006709CD" w:rsidRDefault="006709CD" w:rsidP="004661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  <w:p w:rsidR="006709CD" w:rsidRDefault="006709CD" w:rsidP="004661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Törökszentmiklós Város Önkormányzata</w:t>
            </w:r>
          </w:p>
          <w:p w:rsidR="006709CD" w:rsidRDefault="006709CD" w:rsidP="004661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Markót Imre</w:t>
            </w:r>
          </w:p>
          <w:p w:rsidR="006709CD" w:rsidRDefault="006709CD" w:rsidP="004661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polgármester</w:t>
            </w:r>
          </w:p>
          <w:p w:rsidR="006709CD" w:rsidRDefault="006709CD" w:rsidP="004661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Használatba adó</w:t>
            </w:r>
          </w:p>
          <w:p w:rsidR="006709CD" w:rsidRDefault="006709CD" w:rsidP="00466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9CD" w:rsidRDefault="006709CD" w:rsidP="00466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9CD" w:rsidRDefault="006709CD" w:rsidP="00466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9CD" w:rsidRDefault="006709CD" w:rsidP="00466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:rsidR="006709CD" w:rsidRDefault="006709CD" w:rsidP="00466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Jogi ellenjegyző</w:t>
            </w:r>
          </w:p>
          <w:p w:rsidR="006709CD" w:rsidRDefault="006709CD" w:rsidP="00466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9CD" w:rsidRDefault="006709CD" w:rsidP="00466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9CD" w:rsidRDefault="006709CD" w:rsidP="00466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9CD" w:rsidRDefault="006709CD" w:rsidP="00466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9CD" w:rsidRDefault="006709CD" w:rsidP="00466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:rsidR="006709CD" w:rsidRDefault="006709CD" w:rsidP="00466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Pénzügyi ellenjegyző</w:t>
            </w:r>
          </w:p>
        </w:tc>
        <w:tc>
          <w:tcPr>
            <w:tcW w:w="4606" w:type="dxa"/>
          </w:tcPr>
          <w:p w:rsidR="006709CD" w:rsidRDefault="006709CD" w:rsidP="004661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:rsidR="006709CD" w:rsidRDefault="006709CD" w:rsidP="004661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Törökszentmiklós Térségi Építő Szerelő és Szolgáltató Kft</w:t>
            </w:r>
          </w:p>
          <w:p w:rsidR="006709CD" w:rsidRDefault="006709CD" w:rsidP="004661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Szőke András</w:t>
            </w:r>
          </w:p>
          <w:p w:rsidR="006709CD" w:rsidRDefault="006709CD" w:rsidP="004661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ügyvezető igazgató</w:t>
            </w:r>
          </w:p>
          <w:p w:rsidR="006709CD" w:rsidRPr="00046372" w:rsidRDefault="006709CD" w:rsidP="004661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372">
              <w:rPr>
                <w:rFonts w:ascii="Arial" w:hAnsi="Arial" w:cs="Arial"/>
                <w:b/>
                <w:sz w:val="20"/>
                <w:szCs w:val="20"/>
              </w:rPr>
              <w:t>Üzemeltető</w:t>
            </w:r>
          </w:p>
        </w:tc>
      </w:tr>
    </w:tbl>
    <w:p w:rsidR="006709CD" w:rsidRDefault="006709CD" w:rsidP="006709CD">
      <w:pPr>
        <w:jc w:val="both"/>
        <w:rPr>
          <w:rFonts w:ascii="Arial" w:hAnsi="Arial" w:cs="Arial"/>
          <w:sz w:val="20"/>
          <w:szCs w:val="20"/>
        </w:rPr>
        <w:sectPr w:rsidR="006709CD" w:rsidSect="0052722B">
          <w:footerReference w:type="default" r:id="rId9"/>
          <w:pgSz w:w="11906" w:h="16838"/>
          <w:pgMar w:top="1135" w:right="1417" w:bottom="1276" w:left="1417" w:header="708" w:footer="148" w:gutter="0"/>
          <w:cols w:space="708"/>
          <w:docGrid w:linePitch="360"/>
        </w:sectPr>
      </w:pPr>
    </w:p>
    <w:p w:rsidR="006709CD" w:rsidRPr="006709CD" w:rsidRDefault="006709CD" w:rsidP="006709CD">
      <w:pPr>
        <w:pStyle w:val="Szvegtrzs"/>
        <w:rPr>
          <w:rFonts w:ascii="Times New Roman" w:hAnsi="Times New Roman" w:cs="Times New Roman"/>
        </w:rPr>
      </w:pPr>
    </w:p>
    <w:sectPr w:rsidR="006709CD" w:rsidRPr="006709CD" w:rsidSect="00A44AD1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4A0" w:rsidRDefault="00CC74A0" w:rsidP="00CC74A0">
      <w:r>
        <w:separator/>
      </w:r>
    </w:p>
  </w:endnote>
  <w:endnote w:type="continuationSeparator" w:id="0">
    <w:p w:rsidR="00CC74A0" w:rsidRDefault="00CC74A0" w:rsidP="00CC7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9354314"/>
      <w:docPartObj>
        <w:docPartGallery w:val="Page Numbers (Bottom of Page)"/>
        <w:docPartUnique/>
      </w:docPartObj>
    </w:sdtPr>
    <w:sdtContent>
      <w:p w:rsidR="002F2EC5" w:rsidRDefault="00056F97">
        <w:pPr>
          <w:pStyle w:val="llb"/>
          <w:jc w:val="center"/>
        </w:pPr>
        <w:r>
          <w:fldChar w:fldCharType="begin"/>
        </w:r>
        <w:r w:rsidR="003534FF">
          <w:instrText>PAGE   \* MERGEFORMAT</w:instrText>
        </w:r>
        <w:r>
          <w:fldChar w:fldCharType="separate"/>
        </w:r>
        <w:r w:rsidR="000A2D33">
          <w:rPr>
            <w:noProof/>
          </w:rPr>
          <w:t>1</w:t>
        </w:r>
        <w:r>
          <w:fldChar w:fldCharType="end"/>
        </w:r>
      </w:p>
    </w:sdtContent>
  </w:sdt>
  <w:p w:rsidR="002F2EC5" w:rsidRDefault="000A2D3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4A0" w:rsidRDefault="00CC74A0" w:rsidP="00CC74A0">
      <w:r>
        <w:separator/>
      </w:r>
    </w:p>
  </w:footnote>
  <w:footnote w:type="continuationSeparator" w:id="0">
    <w:p w:rsidR="00CC74A0" w:rsidRDefault="00CC74A0" w:rsidP="00CC7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D05"/>
    <w:multiLevelType w:val="hybridMultilevel"/>
    <w:tmpl w:val="2B7A4D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14B9"/>
    <w:multiLevelType w:val="hybridMultilevel"/>
    <w:tmpl w:val="44B413C8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8048D"/>
    <w:multiLevelType w:val="hybridMultilevel"/>
    <w:tmpl w:val="06FEB4C4"/>
    <w:lvl w:ilvl="0" w:tplc="040E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274E88"/>
    <w:multiLevelType w:val="hybridMultilevel"/>
    <w:tmpl w:val="868E6122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E5478A"/>
    <w:multiLevelType w:val="hybridMultilevel"/>
    <w:tmpl w:val="70B0AB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F072D"/>
    <w:multiLevelType w:val="hybridMultilevel"/>
    <w:tmpl w:val="CE1222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E4F"/>
    <w:rsid w:val="000206F4"/>
    <w:rsid w:val="00056F97"/>
    <w:rsid w:val="0007607B"/>
    <w:rsid w:val="000A2D33"/>
    <w:rsid w:val="000A75B3"/>
    <w:rsid w:val="000D208B"/>
    <w:rsid w:val="00117171"/>
    <w:rsid w:val="001366BA"/>
    <w:rsid w:val="001535C0"/>
    <w:rsid w:val="00163F2F"/>
    <w:rsid w:val="001D5ECC"/>
    <w:rsid w:val="0023441D"/>
    <w:rsid w:val="002A3D9A"/>
    <w:rsid w:val="002E4971"/>
    <w:rsid w:val="002E4A6B"/>
    <w:rsid w:val="00317AC0"/>
    <w:rsid w:val="003534FF"/>
    <w:rsid w:val="00373D42"/>
    <w:rsid w:val="003C150F"/>
    <w:rsid w:val="00426587"/>
    <w:rsid w:val="004E2B15"/>
    <w:rsid w:val="005011D2"/>
    <w:rsid w:val="00503D86"/>
    <w:rsid w:val="0052722B"/>
    <w:rsid w:val="005A1495"/>
    <w:rsid w:val="005B0E4F"/>
    <w:rsid w:val="00606589"/>
    <w:rsid w:val="0061764A"/>
    <w:rsid w:val="006709CD"/>
    <w:rsid w:val="006C51EB"/>
    <w:rsid w:val="00740063"/>
    <w:rsid w:val="00752A96"/>
    <w:rsid w:val="0078662F"/>
    <w:rsid w:val="007A309E"/>
    <w:rsid w:val="00862369"/>
    <w:rsid w:val="008F4AAA"/>
    <w:rsid w:val="008F55A4"/>
    <w:rsid w:val="00A44AD1"/>
    <w:rsid w:val="00A60B6B"/>
    <w:rsid w:val="00AB72FF"/>
    <w:rsid w:val="00B408B8"/>
    <w:rsid w:val="00B96CA1"/>
    <w:rsid w:val="00C0025E"/>
    <w:rsid w:val="00C95B6A"/>
    <w:rsid w:val="00CA2D37"/>
    <w:rsid w:val="00CC74A0"/>
    <w:rsid w:val="00CC751D"/>
    <w:rsid w:val="00D000B0"/>
    <w:rsid w:val="00D1060D"/>
    <w:rsid w:val="00D43F3F"/>
    <w:rsid w:val="00DB6322"/>
    <w:rsid w:val="00DD3E38"/>
    <w:rsid w:val="00DD6FC9"/>
    <w:rsid w:val="00E2348C"/>
    <w:rsid w:val="00E4441D"/>
    <w:rsid w:val="00E67F81"/>
    <w:rsid w:val="00E75D44"/>
    <w:rsid w:val="00E84A01"/>
    <w:rsid w:val="00EB424A"/>
    <w:rsid w:val="00EC41BC"/>
    <w:rsid w:val="00F164F5"/>
    <w:rsid w:val="00F46731"/>
    <w:rsid w:val="00F628C2"/>
    <w:rsid w:val="00FE3C8E"/>
    <w:rsid w:val="00FE48E8"/>
    <w:rsid w:val="00FF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0E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1">
    <w:name w:val="List Paragraph1"/>
    <w:basedOn w:val="Norml"/>
    <w:uiPriority w:val="99"/>
    <w:rsid w:val="005B0E4F"/>
    <w:pPr>
      <w:spacing w:after="200" w:line="276" w:lineRule="auto"/>
      <w:ind w:left="720"/>
      <w:contextualSpacing/>
    </w:pPr>
  </w:style>
  <w:style w:type="paragraph" w:customStyle="1" w:styleId="FCm">
    <w:name w:val="FôCím"/>
    <w:uiPriority w:val="99"/>
    <w:rsid w:val="0078662F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Szvegtrzs">
    <w:name w:val="Body Text"/>
    <w:basedOn w:val="Norml"/>
    <w:link w:val="SzvegtrzsChar"/>
    <w:unhideWhenUsed/>
    <w:rsid w:val="0078662F"/>
    <w:pPr>
      <w:jc w:val="both"/>
    </w:pPr>
    <w:rPr>
      <w:rFonts w:ascii="Century Gothic" w:eastAsia="Times New Roman" w:hAnsi="Century Gothic" w:cs="Century Gothic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8662F"/>
    <w:rPr>
      <w:rFonts w:ascii="Century Gothic" w:eastAsia="Times New Roman" w:hAnsi="Century Gothic" w:cs="Century Gothic"/>
      <w:lang w:eastAsia="hu-HU"/>
    </w:rPr>
  </w:style>
  <w:style w:type="paragraph" w:styleId="Listaszerbekezds">
    <w:name w:val="List Paragraph"/>
    <w:basedOn w:val="Norml"/>
    <w:uiPriority w:val="34"/>
    <w:qFormat/>
    <w:rsid w:val="0078662F"/>
    <w:pPr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2B1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2B15"/>
    <w:rPr>
      <w:rFonts w:ascii="Tahoma" w:eastAsia="Calibri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70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6709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6709CD"/>
  </w:style>
  <w:style w:type="paragraph" w:styleId="lfej">
    <w:name w:val="header"/>
    <w:basedOn w:val="Norml"/>
    <w:link w:val="lfejChar"/>
    <w:uiPriority w:val="99"/>
    <w:unhideWhenUsed/>
    <w:rsid w:val="00CC74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74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0E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1">
    <w:name w:val="List Paragraph1"/>
    <w:basedOn w:val="Norml"/>
    <w:uiPriority w:val="99"/>
    <w:rsid w:val="005B0E4F"/>
    <w:pPr>
      <w:spacing w:after="200" w:line="276" w:lineRule="auto"/>
      <w:ind w:left="720"/>
      <w:contextualSpacing/>
    </w:pPr>
  </w:style>
  <w:style w:type="paragraph" w:customStyle="1" w:styleId="FCm">
    <w:name w:val="FôCím"/>
    <w:uiPriority w:val="99"/>
    <w:rsid w:val="0078662F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Szvegtrzs">
    <w:name w:val="Body Text"/>
    <w:basedOn w:val="Norml"/>
    <w:link w:val="SzvegtrzsChar"/>
    <w:unhideWhenUsed/>
    <w:rsid w:val="0078662F"/>
    <w:pPr>
      <w:jc w:val="both"/>
    </w:pPr>
    <w:rPr>
      <w:rFonts w:ascii="Century Gothic" w:eastAsia="Times New Roman" w:hAnsi="Century Gothic" w:cs="Century Gothic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8662F"/>
    <w:rPr>
      <w:rFonts w:ascii="Century Gothic" w:eastAsia="Times New Roman" w:hAnsi="Century Gothic" w:cs="Century Gothic"/>
      <w:lang w:eastAsia="hu-HU"/>
    </w:rPr>
  </w:style>
  <w:style w:type="paragraph" w:styleId="Listaszerbekezds">
    <w:name w:val="List Paragraph"/>
    <w:basedOn w:val="Norml"/>
    <w:uiPriority w:val="34"/>
    <w:qFormat/>
    <w:rsid w:val="0078662F"/>
    <w:pPr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2B1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2B15"/>
    <w:rPr>
      <w:rFonts w:ascii="Tahoma" w:eastAsia="Calibri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70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6709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6709CD"/>
  </w:style>
  <w:style w:type="paragraph" w:styleId="lfej">
    <w:name w:val="header"/>
    <w:basedOn w:val="Norml"/>
    <w:link w:val="lfejChar"/>
    <w:uiPriority w:val="99"/>
    <w:unhideWhenUsed/>
    <w:rsid w:val="00CC74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74A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7278D-FD56-4047-8FAC-30A4A874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1173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Angyalné Gyetvai Andrea</dc:creator>
  <cp:lastModifiedBy>Orbánné Katika</cp:lastModifiedBy>
  <cp:revision>2</cp:revision>
  <cp:lastPrinted>2015-08-26T10:50:00Z</cp:lastPrinted>
  <dcterms:created xsi:type="dcterms:W3CDTF">2015-08-26T10:51:00Z</dcterms:created>
  <dcterms:modified xsi:type="dcterms:W3CDTF">2015-08-26T10:51:00Z</dcterms:modified>
</cp:coreProperties>
</file>