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2" w:rsidRPr="00937FEF" w:rsidRDefault="00EA3072" w:rsidP="0050008F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EA3072" w:rsidRPr="005A1913" w:rsidTr="005306D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EA3072" w:rsidRPr="005A1913" w:rsidRDefault="00E13D30" w:rsidP="005306D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3D3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75pt;height:75.75pt;visibility:visible">
                  <v:imagedata r:id="rId7" o:title=""/>
                </v:shape>
              </w:pict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EA3072" w:rsidRPr="00B64509" w:rsidRDefault="0017559F" w:rsidP="005306D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9</w:t>
            </w:r>
            <w:r w:rsidR="00EA3072">
              <w:rPr>
                <w:b/>
                <w:sz w:val="70"/>
                <w:szCs w:val="70"/>
              </w:rPr>
              <w:t>.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2F22D3" w:rsidRDefault="00EA3072" w:rsidP="008312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22D3">
              <w:rPr>
                <w:bCs/>
                <w:color w:val="000000"/>
                <w:sz w:val="22"/>
                <w:szCs w:val="22"/>
              </w:rPr>
              <w:t xml:space="preserve">A Képviselő-testület 2015. </w:t>
            </w:r>
            <w:r w:rsidR="00831227" w:rsidRPr="002F22D3">
              <w:rPr>
                <w:bCs/>
                <w:color w:val="000000"/>
                <w:sz w:val="22"/>
                <w:szCs w:val="22"/>
              </w:rPr>
              <w:t>május 28. napján tartandó</w:t>
            </w:r>
            <w:r w:rsidRPr="002F22D3">
              <w:rPr>
                <w:bCs/>
                <w:color w:val="000000"/>
                <w:sz w:val="22"/>
                <w:szCs w:val="22"/>
              </w:rPr>
              <w:t xml:space="preserve"> rendes nyilvános ülésére</w:t>
            </w:r>
          </w:p>
        </w:tc>
      </w:tr>
      <w:tr w:rsidR="00EA3072" w:rsidRPr="005A1913" w:rsidTr="005306D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  <w:jc w:val="right"/>
            </w:pP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</w:pPr>
            <w:r w:rsidRPr="002F22D3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  <w:jc w:val="right"/>
            </w:pPr>
            <w:r w:rsidRPr="002F22D3">
              <w:rPr>
                <w:sz w:val="22"/>
                <w:szCs w:val="22"/>
              </w:rPr>
              <w:t>Markót Imre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</w:pPr>
            <w:r w:rsidRPr="002F22D3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2F22D3" w:rsidRDefault="0017559F" w:rsidP="005306D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2-110</w:t>
            </w:r>
            <w:r w:rsidR="00EA3072" w:rsidRPr="002F22D3">
              <w:rPr>
                <w:sz w:val="22"/>
                <w:szCs w:val="22"/>
              </w:rPr>
              <w:t>/2015-F-1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</w:pPr>
            <w:r w:rsidRPr="002F22D3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2F22D3" w:rsidRDefault="009E4EA9" w:rsidP="005059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F22D3">
              <w:rPr>
                <w:b/>
                <w:sz w:val="22"/>
                <w:szCs w:val="22"/>
              </w:rPr>
              <w:t>A TM. GF. Törökszentmiklósi Gazdaságfejlesztő Kft.</w:t>
            </w:r>
            <w:r w:rsidR="00831227" w:rsidRPr="002F22D3">
              <w:rPr>
                <w:b/>
                <w:sz w:val="22"/>
                <w:szCs w:val="22"/>
              </w:rPr>
              <w:t xml:space="preserve"> </w:t>
            </w:r>
            <w:r w:rsidR="005059A3" w:rsidRPr="002F22D3">
              <w:rPr>
                <w:b/>
                <w:sz w:val="22"/>
                <w:szCs w:val="22"/>
              </w:rPr>
              <w:t>könyvvizsgálójának</w:t>
            </w:r>
            <w:r w:rsidR="00831227" w:rsidRPr="002F22D3">
              <w:rPr>
                <w:b/>
                <w:sz w:val="22"/>
                <w:szCs w:val="22"/>
              </w:rPr>
              <w:t xml:space="preserve"> megválasztásáról</w:t>
            </w:r>
            <w:r w:rsidRPr="002F22D3">
              <w:rPr>
                <w:b/>
                <w:sz w:val="22"/>
                <w:szCs w:val="22"/>
              </w:rPr>
              <w:t xml:space="preserve"> és alapító okiratá</w:t>
            </w:r>
            <w:r w:rsidR="00C22332" w:rsidRPr="002F22D3">
              <w:rPr>
                <w:b/>
                <w:sz w:val="22"/>
                <w:szCs w:val="22"/>
              </w:rPr>
              <w:t xml:space="preserve">nak módosításáról 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F22D3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2F22D3" w:rsidRDefault="00EA3072" w:rsidP="002F22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2F22D3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2F22D3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Határozat-tervezet,</w:t>
            </w:r>
            <w:r w:rsidRPr="002F22D3">
              <w:rPr>
                <w:bCs/>
                <w:color w:val="000000"/>
                <w:sz w:val="22"/>
                <w:szCs w:val="22"/>
              </w:rPr>
              <w:t xml:space="preserve"> Tájékoztató, Beszámoló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</w:pPr>
            <w:r w:rsidRPr="002F22D3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2F22D3" w:rsidRDefault="009E4EA9" w:rsidP="002F22D3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F22D3">
              <w:rPr>
                <w:rFonts w:ascii="Times New Roman" w:hAnsi="Times New Roman"/>
              </w:rPr>
              <w:t>1 db</w:t>
            </w:r>
            <w:r w:rsidR="00EA3072" w:rsidRPr="002F22D3">
              <w:rPr>
                <w:rFonts w:ascii="Times New Roman" w:hAnsi="Times New Roman"/>
              </w:rPr>
              <w:t xml:space="preserve"> </w:t>
            </w:r>
            <w:r w:rsidR="00831227" w:rsidRPr="002F22D3">
              <w:rPr>
                <w:rFonts w:ascii="Times New Roman" w:hAnsi="Times New Roman"/>
                <w:b/>
              </w:rPr>
              <w:t>határozat</w:t>
            </w:r>
            <w:r w:rsidR="005A3B35" w:rsidRPr="002F22D3">
              <w:rPr>
                <w:rFonts w:ascii="Times New Roman" w:hAnsi="Times New Roman"/>
                <w:b/>
              </w:rPr>
              <w:t>-</w:t>
            </w:r>
            <w:r w:rsidR="00EA3072" w:rsidRPr="002F22D3">
              <w:rPr>
                <w:rFonts w:ascii="Times New Roman" w:hAnsi="Times New Roman"/>
                <w:b/>
              </w:rPr>
              <w:t>tervezet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</w:pPr>
            <w:r w:rsidRPr="002F22D3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2F22D3" w:rsidRPr="002F22D3" w:rsidRDefault="002F22D3" w:rsidP="005306D5">
            <w:pPr>
              <w:contextualSpacing/>
              <w:jc w:val="right"/>
            </w:pPr>
            <w:r w:rsidRPr="002F22D3">
              <w:rPr>
                <w:sz w:val="22"/>
                <w:szCs w:val="22"/>
              </w:rPr>
              <w:t>Dr. Majtényi Erzsébet jegyző</w:t>
            </w:r>
          </w:p>
          <w:p w:rsidR="00EA3072" w:rsidRPr="002F22D3" w:rsidRDefault="00831227" w:rsidP="005306D5">
            <w:pPr>
              <w:contextualSpacing/>
              <w:jc w:val="right"/>
            </w:pPr>
            <w:r w:rsidRPr="002F22D3">
              <w:rPr>
                <w:sz w:val="22"/>
                <w:szCs w:val="22"/>
              </w:rPr>
              <w:t>dr. Monoki Bernadett ügyintéző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</w:pPr>
            <w:r w:rsidRPr="002F22D3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2F22D3" w:rsidRDefault="00EA3072" w:rsidP="00D64BD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F22D3">
              <w:rPr>
                <w:sz w:val="22"/>
                <w:szCs w:val="22"/>
              </w:rPr>
              <w:t>a Képviselő-testület</w:t>
            </w:r>
            <w:r w:rsidRPr="002F22D3">
              <w:rPr>
                <w:b/>
                <w:sz w:val="22"/>
                <w:szCs w:val="22"/>
              </w:rPr>
              <w:t xml:space="preserve"> Pénzügy</w:t>
            </w:r>
            <w:r w:rsidR="00D64BD2" w:rsidRPr="002F22D3">
              <w:rPr>
                <w:b/>
                <w:sz w:val="22"/>
                <w:szCs w:val="22"/>
              </w:rPr>
              <w:t>i és Városfejlesztési Bizottsága</w:t>
            </w:r>
          </w:p>
          <w:p w:rsidR="00EA3072" w:rsidRPr="002F22D3" w:rsidRDefault="00EA3072" w:rsidP="00D64BD2">
            <w:pPr>
              <w:autoSpaceDE w:val="0"/>
              <w:autoSpaceDN w:val="0"/>
              <w:adjustRightInd w:val="0"/>
              <w:jc w:val="right"/>
            </w:pPr>
            <w:r w:rsidRPr="002F22D3">
              <w:rPr>
                <w:sz w:val="22"/>
                <w:szCs w:val="22"/>
              </w:rPr>
              <w:t>részére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2F22D3" w:rsidRDefault="00EA3072" w:rsidP="005306D5">
            <w:pPr>
              <w:autoSpaceDE w:val="0"/>
              <w:autoSpaceDN w:val="0"/>
              <w:adjustRightInd w:val="0"/>
            </w:pPr>
            <w:r w:rsidRPr="002F22D3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2F22D3" w:rsidRDefault="00674EBD" w:rsidP="00831227">
            <w:pPr>
              <w:autoSpaceDE w:val="0"/>
              <w:autoSpaceDN w:val="0"/>
              <w:adjustRightInd w:val="0"/>
              <w:jc w:val="right"/>
            </w:pPr>
            <w:r w:rsidRPr="002F22D3">
              <w:rPr>
                <w:sz w:val="22"/>
                <w:szCs w:val="22"/>
              </w:rPr>
              <w:t xml:space="preserve">2015. </w:t>
            </w:r>
            <w:r w:rsidR="005059A3" w:rsidRPr="002F22D3">
              <w:rPr>
                <w:sz w:val="22"/>
                <w:szCs w:val="22"/>
              </w:rPr>
              <w:t>május 13</w:t>
            </w:r>
            <w:r w:rsidRPr="002F22D3">
              <w:rPr>
                <w:sz w:val="22"/>
                <w:szCs w:val="22"/>
              </w:rPr>
              <w:t>.</w:t>
            </w:r>
          </w:p>
        </w:tc>
      </w:tr>
    </w:tbl>
    <w:p w:rsidR="00EA3072" w:rsidRDefault="00EA3072" w:rsidP="0050008F">
      <w:pPr>
        <w:jc w:val="both"/>
        <w:rPr>
          <w:b/>
          <w:sz w:val="22"/>
          <w:szCs w:val="22"/>
        </w:rPr>
        <w:sectPr w:rsidR="00EA30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3072" w:rsidRDefault="00EA3072" w:rsidP="0050008F">
      <w:pPr>
        <w:jc w:val="both"/>
        <w:rPr>
          <w:b/>
        </w:rPr>
      </w:pP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Tisztelt Képviselő- testület!</w:t>
      </w: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</w:p>
    <w:p w:rsidR="00EE1173" w:rsidRDefault="004512A9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31227">
        <w:rPr>
          <w:sz w:val="22"/>
          <w:szCs w:val="22"/>
        </w:rPr>
        <w:t xml:space="preserve">Törökszentmiklós Városi Önkormányzat </w:t>
      </w:r>
      <w:r w:rsidR="00AC0565">
        <w:rPr>
          <w:sz w:val="22"/>
          <w:szCs w:val="22"/>
        </w:rPr>
        <w:t>alapításában áll</w:t>
      </w:r>
      <w:r w:rsidR="00831227">
        <w:rPr>
          <w:sz w:val="22"/>
          <w:szCs w:val="22"/>
        </w:rPr>
        <w:t xml:space="preserve"> a </w:t>
      </w:r>
      <w:r w:rsidR="00880DBD">
        <w:rPr>
          <w:sz w:val="22"/>
          <w:szCs w:val="22"/>
        </w:rPr>
        <w:t xml:space="preserve">TM. GF. </w:t>
      </w:r>
      <w:r w:rsidR="00EE1173">
        <w:rPr>
          <w:sz w:val="22"/>
          <w:szCs w:val="22"/>
        </w:rPr>
        <w:t>Törökszentm</w:t>
      </w:r>
      <w:r w:rsidR="00AC0565">
        <w:rPr>
          <w:sz w:val="22"/>
          <w:szCs w:val="22"/>
        </w:rPr>
        <w:t>iklósi Gazdaságfejlesztő Kft</w:t>
      </w:r>
      <w:r w:rsidR="00EE1173">
        <w:rPr>
          <w:sz w:val="22"/>
          <w:szCs w:val="22"/>
        </w:rPr>
        <w:t>.</w:t>
      </w:r>
      <w:r w:rsidR="003B4A83">
        <w:rPr>
          <w:sz w:val="22"/>
          <w:szCs w:val="22"/>
        </w:rPr>
        <w:t xml:space="preserve"> (székhelye: 5200 Törökszentmiklós, Kossuth L. u. 135., ügyvezető: Marsi Péter)</w:t>
      </w:r>
      <w:r w:rsidR="00990717">
        <w:rPr>
          <w:sz w:val="22"/>
          <w:szCs w:val="22"/>
        </w:rPr>
        <w:t>.</w:t>
      </w:r>
    </w:p>
    <w:p w:rsidR="00EB3398" w:rsidRPr="00EC78E5" w:rsidRDefault="00EB3398" w:rsidP="0050008F">
      <w:pPr>
        <w:pStyle w:val="JogtrNormlTrzs"/>
        <w:rPr>
          <w:sz w:val="18"/>
          <w:szCs w:val="18"/>
        </w:rPr>
      </w:pPr>
    </w:p>
    <w:p w:rsidR="00690225" w:rsidRDefault="005059A3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Fen</w:t>
      </w:r>
      <w:r w:rsidR="002F2822">
        <w:rPr>
          <w:sz w:val="22"/>
          <w:szCs w:val="22"/>
        </w:rPr>
        <w:t>t megjelölt gazdasági társaságnál</w:t>
      </w:r>
      <w:r>
        <w:rPr>
          <w:sz w:val="22"/>
          <w:szCs w:val="22"/>
        </w:rPr>
        <w:t xml:space="preserve"> állandó könyvvizsgáló</w:t>
      </w:r>
      <w:r w:rsidR="002F2822">
        <w:rPr>
          <w:sz w:val="22"/>
          <w:szCs w:val="22"/>
        </w:rPr>
        <w:t xml:space="preserve"> működik</w:t>
      </w:r>
      <w:r>
        <w:rPr>
          <w:sz w:val="22"/>
          <w:szCs w:val="22"/>
        </w:rPr>
        <w:t>, akinek meg</w:t>
      </w:r>
      <w:r w:rsidR="00690225">
        <w:rPr>
          <w:sz w:val="22"/>
          <w:szCs w:val="22"/>
        </w:rPr>
        <w:t xml:space="preserve">bízatása 2015. május 31. napjáig tart. </w:t>
      </w:r>
    </w:p>
    <w:p w:rsidR="00690225" w:rsidRDefault="00C72E95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A könyvvizsgálatot Megyesi Tibor (5000 Szolnok, Ybl Miklós u. 13.)</w:t>
      </w:r>
      <w:r w:rsidR="00690225">
        <w:rPr>
          <w:sz w:val="22"/>
          <w:szCs w:val="22"/>
        </w:rPr>
        <w:t xml:space="preserve"> látta el, akinek az volt a feladata, hogy a gazdaság</w:t>
      </w:r>
      <w:r w:rsidR="002F2822">
        <w:rPr>
          <w:sz w:val="22"/>
          <w:szCs w:val="22"/>
        </w:rPr>
        <w:t>i társaság vonatkozásában a köny</w:t>
      </w:r>
      <w:r w:rsidR="00690225">
        <w:rPr>
          <w:sz w:val="22"/>
          <w:szCs w:val="22"/>
        </w:rPr>
        <w:t>vvizsgálatot elvégezze, ennek alapján pedig független könyvvizsgálói jelentést tegyen arról, hogy a gazdasági társaság beszámolója megfelel-e a jogszabályoknak, valós képet ad-e a társaság vagyoni, pénzügyi, jövedelmi helyzetéről, működésének gazdasági eredményeiről.</w:t>
      </w:r>
    </w:p>
    <w:p w:rsidR="00690225" w:rsidRDefault="00690225" w:rsidP="00C72E95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 továbbikaban is szükséges a könyvvizsgálat elvégzése, ezért a könyvvizsgáló személyének megválasztása elengedhetetlen. </w:t>
      </w:r>
    </w:p>
    <w:p w:rsidR="00690225" w:rsidRPr="00EC78E5" w:rsidRDefault="00690225" w:rsidP="0050008F">
      <w:pPr>
        <w:pStyle w:val="JogtrNormlTrzs"/>
        <w:rPr>
          <w:sz w:val="18"/>
          <w:szCs w:val="18"/>
        </w:rPr>
      </w:pPr>
    </w:p>
    <w:p w:rsidR="005059A3" w:rsidRDefault="00690225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A köztulajdonban álló gazdasági társaságok takarékosabb működéséről szóló 2009. évi CXXII. törvény 4. § (1) bekezdés alapján a könyvvizsgáló személyére az ügyvezetés a </w:t>
      </w:r>
      <w:r w:rsidR="00F1542F">
        <w:rPr>
          <w:sz w:val="22"/>
          <w:szCs w:val="22"/>
        </w:rPr>
        <w:t xml:space="preserve">felügyelőbizottság egyetértésével tesz javaslatot a társaság legfőbb szervének. </w:t>
      </w:r>
      <w:r>
        <w:rPr>
          <w:sz w:val="22"/>
          <w:szCs w:val="22"/>
        </w:rPr>
        <w:t xml:space="preserve">  </w:t>
      </w:r>
    </w:p>
    <w:p w:rsidR="005059A3" w:rsidRPr="00EC78E5" w:rsidRDefault="005059A3" w:rsidP="0050008F">
      <w:pPr>
        <w:pStyle w:val="JogtrNormlTrzs"/>
        <w:rPr>
          <w:sz w:val="18"/>
          <w:szCs w:val="18"/>
        </w:rPr>
      </w:pPr>
    </w:p>
    <w:p w:rsidR="00F1542F" w:rsidRDefault="002F22D3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A gazdasági társaság há</w:t>
      </w:r>
      <w:r w:rsidR="002F2822">
        <w:rPr>
          <w:sz w:val="22"/>
          <w:szCs w:val="22"/>
        </w:rPr>
        <w:t xml:space="preserve">rom könyvvizsgálói aljánlatot kért </w:t>
      </w:r>
      <w:r>
        <w:rPr>
          <w:sz w:val="22"/>
          <w:szCs w:val="22"/>
        </w:rPr>
        <w:t>be</w:t>
      </w:r>
      <w:r w:rsidR="002F2822">
        <w:rPr>
          <w:sz w:val="22"/>
          <w:szCs w:val="22"/>
        </w:rPr>
        <w:t>, amely ajánlatokat a</w:t>
      </w:r>
      <w:r w:rsidR="00F1542F">
        <w:rPr>
          <w:sz w:val="22"/>
          <w:szCs w:val="22"/>
        </w:rPr>
        <w:t xml:space="preserve"> felügyelőbizottság a 2015. május 14. napján megtartott felügyelőbizottsági ülésen megtárgyalta</w:t>
      </w:r>
      <w:r w:rsidR="00DB4A4E">
        <w:rPr>
          <w:sz w:val="22"/>
          <w:szCs w:val="22"/>
        </w:rPr>
        <w:t xml:space="preserve">. Bár a jelöltek közül nem sikerült választani, </w:t>
      </w:r>
      <w:r w:rsidR="009D3381">
        <w:rPr>
          <w:sz w:val="22"/>
          <w:szCs w:val="22"/>
        </w:rPr>
        <w:t xml:space="preserve"> </w:t>
      </w:r>
      <w:r w:rsidR="00CE72C8">
        <w:rPr>
          <w:sz w:val="22"/>
          <w:szCs w:val="22"/>
        </w:rPr>
        <w:t>Megyesi Tibor és Orosz Gyula ajánlatát</w:t>
      </w:r>
      <w:r w:rsidR="009D3381">
        <w:rPr>
          <w:sz w:val="22"/>
          <w:szCs w:val="22"/>
        </w:rPr>
        <w:t xml:space="preserve"> </w:t>
      </w:r>
      <w:r w:rsidR="00DB4A4E">
        <w:rPr>
          <w:sz w:val="22"/>
          <w:szCs w:val="22"/>
        </w:rPr>
        <w:t>preferálták. Így konkrét pályázatot nem tudtak</w:t>
      </w:r>
      <w:r w:rsidR="009D3381">
        <w:rPr>
          <w:sz w:val="22"/>
          <w:szCs w:val="22"/>
        </w:rPr>
        <w:t xml:space="preserve"> elfogadásra </w:t>
      </w:r>
      <w:r w:rsidR="00DB4A4E">
        <w:rPr>
          <w:sz w:val="22"/>
          <w:szCs w:val="22"/>
        </w:rPr>
        <w:t xml:space="preserve">javasolni </w:t>
      </w:r>
      <w:r w:rsidR="009D3381">
        <w:rPr>
          <w:sz w:val="22"/>
          <w:szCs w:val="22"/>
        </w:rPr>
        <w:t>a Képviselő-testület felé</w:t>
      </w:r>
      <w:r w:rsidR="00F1542F">
        <w:rPr>
          <w:sz w:val="22"/>
          <w:szCs w:val="22"/>
        </w:rPr>
        <w:t>.</w:t>
      </w:r>
      <w:r w:rsidR="00DB4A4E">
        <w:rPr>
          <w:sz w:val="22"/>
          <w:szCs w:val="22"/>
        </w:rPr>
        <w:t xml:space="preserve"> Szükséges az alapító végleges döntése.</w:t>
      </w:r>
    </w:p>
    <w:p w:rsidR="00F1542F" w:rsidRPr="00EC78E5" w:rsidRDefault="00F1542F" w:rsidP="0050008F">
      <w:pPr>
        <w:pStyle w:val="JogtrNormlTrzs"/>
        <w:rPr>
          <w:sz w:val="18"/>
          <w:szCs w:val="18"/>
        </w:rPr>
      </w:pPr>
    </w:p>
    <w:p w:rsidR="00EB3398" w:rsidRDefault="00EB3398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1542F">
        <w:rPr>
          <w:sz w:val="22"/>
          <w:szCs w:val="22"/>
        </w:rPr>
        <w:t>könyvvizsgálóra vonatkozó</w:t>
      </w:r>
      <w:r w:rsidR="002F22D3">
        <w:rPr>
          <w:sz w:val="22"/>
          <w:szCs w:val="22"/>
        </w:rPr>
        <w:t xml:space="preserve"> részletszabályokat</w:t>
      </w:r>
      <w:r>
        <w:rPr>
          <w:sz w:val="22"/>
          <w:szCs w:val="22"/>
        </w:rPr>
        <w:t xml:space="preserve"> egyebekben a Polgári Törvénykönyvről szóló 2013. évi V. törvény (Ptk.) 3:</w:t>
      </w:r>
      <w:r w:rsidR="00F1542F">
        <w:rPr>
          <w:sz w:val="22"/>
          <w:szCs w:val="22"/>
        </w:rPr>
        <w:t>129. § - 131.</w:t>
      </w:r>
      <w:r>
        <w:rPr>
          <w:sz w:val="22"/>
          <w:szCs w:val="22"/>
        </w:rPr>
        <w:t xml:space="preserve"> §-ai </w:t>
      </w:r>
      <w:r w:rsidR="00E55ECB">
        <w:rPr>
          <w:sz w:val="22"/>
          <w:szCs w:val="22"/>
        </w:rPr>
        <w:t>tartalmazzák, amely szabályokat jelen esetben is alkalmazni kell.</w:t>
      </w:r>
    </w:p>
    <w:p w:rsidR="00C6688B" w:rsidRPr="00EC78E5" w:rsidRDefault="00C6688B" w:rsidP="0050008F">
      <w:pPr>
        <w:pStyle w:val="JogtrNormlTrzs"/>
        <w:rPr>
          <w:sz w:val="18"/>
          <w:szCs w:val="18"/>
        </w:rPr>
      </w:pPr>
    </w:p>
    <w:p w:rsidR="00CE72C8" w:rsidRDefault="00C6688B" w:rsidP="0050008F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 xml:space="preserve">Fentiekre tekintettel javaslom, hogy </w:t>
      </w:r>
      <w:r w:rsidR="00C72E95">
        <w:rPr>
          <w:sz w:val="22"/>
          <w:szCs w:val="22"/>
        </w:rPr>
        <w:t>a TM. GF. Törökszentmiklósi Gazdaságfejlesztő Kft.</w:t>
      </w:r>
      <w:r>
        <w:rPr>
          <w:sz w:val="22"/>
          <w:szCs w:val="22"/>
        </w:rPr>
        <w:t xml:space="preserve"> </w:t>
      </w:r>
      <w:r w:rsidR="00F1542F">
        <w:rPr>
          <w:sz w:val="22"/>
          <w:szCs w:val="22"/>
        </w:rPr>
        <w:t>könyvvizsgálójának</w:t>
      </w:r>
    </w:p>
    <w:p w:rsidR="00CE72C8" w:rsidRDefault="00EC78E5" w:rsidP="00CE72C8">
      <w:pPr>
        <w:pStyle w:val="JogtrNormlTrzs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„A” határozati javaslat</w:t>
      </w:r>
      <w:r w:rsidR="00CE72C8">
        <w:rPr>
          <w:sz w:val="22"/>
          <w:szCs w:val="22"/>
        </w:rPr>
        <w:t>: Megyesi Tibor</w:t>
      </w:r>
    </w:p>
    <w:p w:rsidR="00CE72C8" w:rsidRDefault="00CE72C8" w:rsidP="00CE72C8">
      <w:pPr>
        <w:pStyle w:val="JogtrNormlTrzs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„B”</w:t>
      </w:r>
      <w:r w:rsidR="00EC78E5">
        <w:rPr>
          <w:sz w:val="22"/>
          <w:szCs w:val="22"/>
        </w:rPr>
        <w:t xml:space="preserve"> határozati javaslat: Orosz Gyula</w:t>
      </w:r>
    </w:p>
    <w:p w:rsidR="00C6688B" w:rsidRDefault="00C72E95" w:rsidP="00CE72C8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kerüljön</w:t>
      </w:r>
      <w:r w:rsidR="00C6688B">
        <w:rPr>
          <w:sz w:val="22"/>
          <w:szCs w:val="22"/>
        </w:rPr>
        <w:t xml:space="preserve"> megválasztásra</w:t>
      </w:r>
      <w:r w:rsidR="006354D2">
        <w:rPr>
          <w:sz w:val="22"/>
          <w:szCs w:val="22"/>
        </w:rPr>
        <w:t xml:space="preserve">, 2015. június 1. napjától </w:t>
      </w:r>
      <w:r w:rsidR="00D223F8">
        <w:rPr>
          <w:sz w:val="22"/>
          <w:szCs w:val="22"/>
        </w:rPr>
        <w:t>2020. május 31.</w:t>
      </w:r>
      <w:r w:rsidR="006354D2" w:rsidRPr="00D223F8">
        <w:rPr>
          <w:sz w:val="22"/>
          <w:szCs w:val="22"/>
        </w:rPr>
        <w:t xml:space="preserve"> napjáig</w:t>
      </w:r>
      <w:r w:rsidR="002F22D3">
        <w:rPr>
          <w:sz w:val="22"/>
          <w:szCs w:val="22"/>
        </w:rPr>
        <w:t xml:space="preserve"> terjedő határozott időtartamra.</w:t>
      </w:r>
      <w:r w:rsidR="00EC78E5">
        <w:rPr>
          <w:sz w:val="22"/>
          <w:szCs w:val="22"/>
        </w:rPr>
        <w:t xml:space="preserve"> Mindkét könyvvizsgáló megbízási díja 200.000 Ft/év.</w:t>
      </w:r>
    </w:p>
    <w:p w:rsidR="00C6688B" w:rsidRPr="00EC78E5" w:rsidRDefault="00C6688B" w:rsidP="00C6688B">
      <w:pPr>
        <w:pStyle w:val="JogtrNormlTrzs"/>
        <w:rPr>
          <w:sz w:val="18"/>
          <w:szCs w:val="18"/>
        </w:rPr>
      </w:pPr>
    </w:p>
    <w:p w:rsidR="00C6688B" w:rsidRDefault="00EB3398" w:rsidP="00EB3398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Tekintettel a megv</w:t>
      </w:r>
      <w:r w:rsidR="00AC0565">
        <w:rPr>
          <w:sz w:val="22"/>
          <w:szCs w:val="22"/>
        </w:rPr>
        <w:t xml:space="preserve">álasztott </w:t>
      </w:r>
      <w:r w:rsidR="002F2822">
        <w:rPr>
          <w:sz w:val="22"/>
          <w:szCs w:val="22"/>
        </w:rPr>
        <w:t>könyvvizsgáló</w:t>
      </w:r>
      <w:r w:rsidR="00F1542F">
        <w:rPr>
          <w:sz w:val="22"/>
          <w:szCs w:val="22"/>
        </w:rPr>
        <w:t xml:space="preserve">ra </w:t>
      </w:r>
      <w:r w:rsidR="002F2822">
        <w:rPr>
          <w:sz w:val="22"/>
          <w:szCs w:val="22"/>
        </w:rPr>
        <w:t>és megbízatása</w:t>
      </w:r>
      <w:r>
        <w:rPr>
          <w:sz w:val="22"/>
          <w:szCs w:val="22"/>
        </w:rPr>
        <w:t xml:space="preserve"> idejére, szükségessé válik továbbá a gazdasági </w:t>
      </w:r>
      <w:r w:rsidR="002F2822">
        <w:rPr>
          <w:sz w:val="22"/>
          <w:szCs w:val="22"/>
        </w:rPr>
        <w:t>társaság alapító okiratá</w:t>
      </w:r>
      <w:r>
        <w:rPr>
          <w:sz w:val="22"/>
          <w:szCs w:val="22"/>
        </w:rPr>
        <w:t>nak módosítása is.</w:t>
      </w:r>
    </w:p>
    <w:p w:rsidR="00880DBD" w:rsidRPr="00EC78E5" w:rsidRDefault="00880DBD" w:rsidP="00EB3398">
      <w:pPr>
        <w:pStyle w:val="JogtrNormlTrzs"/>
        <w:spacing w:before="0"/>
        <w:rPr>
          <w:sz w:val="18"/>
          <w:szCs w:val="18"/>
        </w:rPr>
      </w:pPr>
    </w:p>
    <w:p w:rsidR="00EB3398" w:rsidRDefault="00EB3398" w:rsidP="00EB3398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Ja</w:t>
      </w:r>
      <w:r w:rsidR="002F2822">
        <w:rPr>
          <w:sz w:val="22"/>
          <w:szCs w:val="22"/>
        </w:rPr>
        <w:t>vaslom, hogy az alapító okirat</w:t>
      </w:r>
      <w:r>
        <w:rPr>
          <w:sz w:val="22"/>
          <w:szCs w:val="22"/>
        </w:rPr>
        <w:t xml:space="preserve"> </w:t>
      </w:r>
      <w:r w:rsidR="00880DBD">
        <w:rPr>
          <w:sz w:val="22"/>
          <w:szCs w:val="22"/>
        </w:rPr>
        <w:t>f</w:t>
      </w:r>
      <w:r w:rsidR="002F2822">
        <w:rPr>
          <w:sz w:val="22"/>
          <w:szCs w:val="22"/>
        </w:rPr>
        <w:t>entieknek megfelelően kerüljön</w:t>
      </w:r>
      <w:r w:rsidR="00880DBD">
        <w:rPr>
          <w:sz w:val="22"/>
          <w:szCs w:val="22"/>
        </w:rPr>
        <w:t xml:space="preserve"> módosításra. </w:t>
      </w:r>
      <w:r>
        <w:rPr>
          <w:sz w:val="22"/>
          <w:szCs w:val="22"/>
        </w:rPr>
        <w:t xml:space="preserve"> </w:t>
      </w:r>
    </w:p>
    <w:p w:rsidR="00AC0565" w:rsidRPr="00EC78E5" w:rsidRDefault="00AC0565" w:rsidP="0050008F">
      <w:pPr>
        <w:pStyle w:val="JogtrNormlTrzs"/>
        <w:rPr>
          <w:sz w:val="18"/>
          <w:szCs w:val="18"/>
        </w:rPr>
      </w:pPr>
    </w:p>
    <w:p w:rsidR="00EA3072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>Tisztelt Képviselő-testület!</w:t>
      </w:r>
    </w:p>
    <w:p w:rsidR="00EA3072" w:rsidRPr="00EC78E5" w:rsidRDefault="00EA3072" w:rsidP="0050008F">
      <w:pPr>
        <w:pStyle w:val="JogtrNormlTrzs"/>
        <w:rPr>
          <w:sz w:val="18"/>
          <w:szCs w:val="18"/>
        </w:rPr>
      </w:pPr>
    </w:p>
    <w:p w:rsidR="00EA3072" w:rsidRPr="00171184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 xml:space="preserve">Kérem </w:t>
      </w:r>
      <w:r w:rsidR="00EB3398">
        <w:rPr>
          <w:sz w:val="22"/>
          <w:szCs w:val="22"/>
        </w:rPr>
        <w:t>az előterjesztés megvita</w:t>
      </w:r>
      <w:r w:rsidR="002F2822">
        <w:rPr>
          <w:sz w:val="22"/>
          <w:szCs w:val="22"/>
        </w:rPr>
        <w:t>tását és a határozati javaslat</w:t>
      </w:r>
      <w:r w:rsidR="00674EBD">
        <w:rPr>
          <w:sz w:val="22"/>
          <w:szCs w:val="22"/>
        </w:rPr>
        <w:t xml:space="preserve"> </w:t>
      </w:r>
      <w:r w:rsidRPr="00171184">
        <w:rPr>
          <w:sz w:val="22"/>
          <w:szCs w:val="22"/>
        </w:rPr>
        <w:t>elfogadását!</w:t>
      </w:r>
    </w:p>
    <w:p w:rsidR="00EA3072" w:rsidRPr="00EC78E5" w:rsidRDefault="00EA3072" w:rsidP="0050008F">
      <w:pPr>
        <w:pStyle w:val="JogtrNormlTrzs"/>
        <w:rPr>
          <w:sz w:val="18"/>
          <w:szCs w:val="18"/>
        </w:rPr>
      </w:pPr>
    </w:p>
    <w:p w:rsidR="00EA3072" w:rsidRPr="00171184" w:rsidRDefault="00EA3072" w:rsidP="0050008F">
      <w:pPr>
        <w:tabs>
          <w:tab w:val="left" w:pos="0"/>
        </w:tabs>
        <w:jc w:val="both"/>
        <w:rPr>
          <w:sz w:val="22"/>
          <w:szCs w:val="22"/>
        </w:rPr>
      </w:pPr>
      <w:r w:rsidRPr="00171184">
        <w:rPr>
          <w:sz w:val="22"/>
          <w:szCs w:val="22"/>
        </w:rPr>
        <w:t xml:space="preserve">Törökszentmiklós, </w:t>
      </w:r>
      <w:r w:rsidR="00F1542F">
        <w:rPr>
          <w:sz w:val="22"/>
          <w:szCs w:val="22"/>
        </w:rPr>
        <w:t>2015. május 13</w:t>
      </w:r>
      <w:r w:rsidR="00EB3398">
        <w:rPr>
          <w:sz w:val="22"/>
          <w:szCs w:val="22"/>
        </w:rPr>
        <w:t>.</w:t>
      </w:r>
    </w:p>
    <w:p w:rsidR="00EA3072" w:rsidRDefault="00EA3072" w:rsidP="00EC78E5">
      <w:pPr>
        <w:tabs>
          <w:tab w:val="left" w:pos="0"/>
        </w:tabs>
        <w:rPr>
          <w:sz w:val="22"/>
          <w:szCs w:val="22"/>
        </w:rPr>
      </w:pPr>
    </w:p>
    <w:p w:rsidR="00EC78E5" w:rsidRPr="00171184" w:rsidRDefault="00EC78E5" w:rsidP="00EC78E5">
      <w:pPr>
        <w:tabs>
          <w:tab w:val="left" w:pos="0"/>
        </w:tabs>
        <w:rPr>
          <w:sz w:val="22"/>
          <w:szCs w:val="22"/>
        </w:rPr>
      </w:pPr>
    </w:p>
    <w:p w:rsidR="00EA3072" w:rsidRPr="00171184" w:rsidRDefault="00EA3072" w:rsidP="000C241C">
      <w:pPr>
        <w:ind w:left="4500"/>
        <w:jc w:val="center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Markót Imre</w:t>
      </w:r>
    </w:p>
    <w:p w:rsidR="00B61A53" w:rsidRPr="00EC78E5" w:rsidRDefault="00EA3072" w:rsidP="00EC78E5">
      <w:pPr>
        <w:tabs>
          <w:tab w:val="left" w:pos="0"/>
        </w:tabs>
        <w:ind w:left="4500"/>
        <w:jc w:val="center"/>
        <w:rPr>
          <w:b/>
          <w:bCs/>
          <w:color w:val="000000"/>
          <w:sz w:val="22"/>
          <w:szCs w:val="22"/>
        </w:rPr>
      </w:pPr>
      <w:proofErr w:type="gramStart"/>
      <w:r w:rsidRPr="00171184">
        <w:rPr>
          <w:b/>
          <w:sz w:val="22"/>
          <w:szCs w:val="22"/>
        </w:rPr>
        <w:t>polgármester</w:t>
      </w:r>
      <w:proofErr w:type="gramEnd"/>
    </w:p>
    <w:p w:rsidR="00EA3072" w:rsidRDefault="00EA3072" w:rsidP="0093395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6354D2" w:rsidRPr="0026355E" w:rsidRDefault="006354D2" w:rsidP="006354D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___/2015</w:t>
      </w:r>
      <w:r w:rsidRPr="0026355E">
        <w:rPr>
          <w:b/>
          <w:sz w:val="22"/>
          <w:szCs w:val="22"/>
        </w:rPr>
        <w:t>. ( ___ ) Kt.</w:t>
      </w:r>
    </w:p>
    <w:p w:rsidR="006354D2" w:rsidRPr="0026355E" w:rsidRDefault="006354D2" w:rsidP="006354D2">
      <w:pPr>
        <w:rPr>
          <w:b/>
          <w:sz w:val="22"/>
          <w:szCs w:val="22"/>
        </w:rPr>
      </w:pPr>
    </w:p>
    <w:p w:rsidR="006354D2" w:rsidRPr="0026355E" w:rsidRDefault="006354D2" w:rsidP="006354D2">
      <w:pPr>
        <w:rPr>
          <w:b/>
          <w:sz w:val="22"/>
          <w:szCs w:val="22"/>
        </w:rPr>
      </w:pPr>
      <w:r w:rsidRPr="0026355E">
        <w:rPr>
          <w:b/>
          <w:sz w:val="22"/>
          <w:szCs w:val="22"/>
          <w:u w:val="single"/>
        </w:rPr>
        <w:t>H a t á r o z a t</w:t>
      </w:r>
      <w:r w:rsidRPr="0026355E">
        <w:rPr>
          <w:b/>
          <w:sz w:val="22"/>
          <w:szCs w:val="22"/>
        </w:rPr>
        <w:t>:</w:t>
      </w:r>
    </w:p>
    <w:p w:rsidR="006354D2" w:rsidRDefault="006354D2" w:rsidP="006354D2">
      <w:pPr>
        <w:jc w:val="both"/>
        <w:rPr>
          <w:b/>
          <w:bCs/>
          <w:sz w:val="22"/>
          <w:szCs w:val="22"/>
        </w:rPr>
      </w:pPr>
    </w:p>
    <w:p w:rsidR="00EC78E5" w:rsidRPr="00EC78E5" w:rsidRDefault="00EC78E5" w:rsidP="006354D2">
      <w:pPr>
        <w:jc w:val="both"/>
        <w:rPr>
          <w:b/>
          <w:bCs/>
          <w:sz w:val="22"/>
          <w:szCs w:val="22"/>
          <w:u w:val="single"/>
        </w:rPr>
      </w:pPr>
      <w:r w:rsidRPr="00EC78E5">
        <w:rPr>
          <w:b/>
          <w:bCs/>
          <w:sz w:val="22"/>
          <w:szCs w:val="22"/>
          <w:u w:val="single"/>
        </w:rPr>
        <w:t>„A” változat</w:t>
      </w:r>
    </w:p>
    <w:p w:rsidR="00EC78E5" w:rsidRPr="0026355E" w:rsidRDefault="00EC78E5" w:rsidP="006354D2">
      <w:pPr>
        <w:jc w:val="both"/>
        <w:rPr>
          <w:b/>
          <w:bCs/>
          <w:sz w:val="22"/>
          <w:szCs w:val="22"/>
        </w:rPr>
      </w:pPr>
    </w:p>
    <w:p w:rsidR="009D3381" w:rsidRDefault="009D3381" w:rsidP="009D3381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Törökszentmiklósi Gazdaságfejlesztő Kft. könyvvizsgálójának megbízására és alapító okirat módosítására</w:t>
      </w:r>
    </w:p>
    <w:p w:rsidR="009D3381" w:rsidRDefault="009D3381" w:rsidP="009D3381">
      <w:pPr>
        <w:jc w:val="both"/>
        <w:rPr>
          <w:b/>
          <w:bCs/>
          <w:sz w:val="22"/>
          <w:szCs w:val="22"/>
        </w:rPr>
      </w:pPr>
    </w:p>
    <w:p w:rsidR="009D3381" w:rsidRDefault="009D3381" w:rsidP="009D3381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Törökszentmiklós Városi Önkormányzat Képviselő-testülete, mint a</w:t>
      </w:r>
      <w:r w:rsidR="002F2822">
        <w:rPr>
          <w:sz w:val="22"/>
          <w:szCs w:val="22"/>
        </w:rPr>
        <w:t xml:space="preserve"> TM. GF.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Törökszentmiklósi Gazdaságfejlesztő Kft. tulajdonosi jogainak gyakorlója</w:t>
      </w:r>
      <w:r w:rsidR="002F22D3">
        <w:rPr>
          <w:bCs/>
          <w:sz w:val="22"/>
          <w:szCs w:val="22"/>
        </w:rPr>
        <w:t xml:space="preserve"> a Felügyelő Bizottság javaslatát figyelembe véve,</w:t>
      </w:r>
      <w:r>
        <w:rPr>
          <w:bCs/>
          <w:sz w:val="22"/>
          <w:szCs w:val="22"/>
        </w:rPr>
        <w:t xml:space="preserve"> a társaság könyvvizsgálójának </w:t>
      </w:r>
      <w:r w:rsidR="00EC78E5">
        <w:rPr>
          <w:szCs w:val="22"/>
        </w:rPr>
        <w:t>Megyesi Tibort</w:t>
      </w:r>
      <w:r w:rsidR="00EC78E5">
        <w:rPr>
          <w:caps/>
          <w:szCs w:val="22"/>
        </w:rPr>
        <w:t xml:space="preserve"> </w:t>
      </w:r>
      <w:r w:rsidR="002F22D3" w:rsidRPr="00EC78E5">
        <w:rPr>
          <w:szCs w:val="22"/>
        </w:rPr>
        <w:t>jelöli</w:t>
      </w:r>
      <w:r w:rsidR="002F22D3">
        <w:rPr>
          <w:sz w:val="22"/>
          <w:szCs w:val="22"/>
        </w:rPr>
        <w:t xml:space="preserve"> ki</w:t>
      </w:r>
      <w:r>
        <w:rPr>
          <w:sz w:val="22"/>
          <w:szCs w:val="22"/>
        </w:rPr>
        <w:t>, 2015. június 1. napjától 2020. május 31. napjáig</w:t>
      </w:r>
      <w:r w:rsidR="002F22D3">
        <w:rPr>
          <w:sz w:val="22"/>
          <w:szCs w:val="22"/>
        </w:rPr>
        <w:t xml:space="preserve"> terjedő 5 éves határozott időtartamra</w:t>
      </w:r>
      <w:r>
        <w:rPr>
          <w:sz w:val="22"/>
          <w:szCs w:val="22"/>
        </w:rPr>
        <w:t>.</w:t>
      </w:r>
    </w:p>
    <w:p w:rsidR="009D3381" w:rsidRDefault="009D3381" w:rsidP="009D3381">
      <w:pPr>
        <w:ind w:left="1140"/>
        <w:jc w:val="both"/>
        <w:rPr>
          <w:sz w:val="22"/>
          <w:szCs w:val="22"/>
        </w:rPr>
      </w:pPr>
    </w:p>
    <w:p w:rsidR="009D3381" w:rsidRDefault="009D3381" w:rsidP="009D3381">
      <w:pPr>
        <w:ind w:left="1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Alapító Okirat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rendelkezés szerint módosul.</w:t>
      </w:r>
    </w:p>
    <w:p w:rsidR="009D3381" w:rsidRDefault="009D3381" w:rsidP="009D3381">
      <w:pPr>
        <w:ind w:left="1140"/>
        <w:jc w:val="both"/>
        <w:rPr>
          <w:sz w:val="22"/>
          <w:szCs w:val="22"/>
        </w:rPr>
      </w:pPr>
    </w:p>
    <w:p w:rsidR="009D3381" w:rsidRDefault="009D3381" w:rsidP="009D3381">
      <w:pPr>
        <w:ind w:left="1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megbízási díj havi összege </w:t>
      </w:r>
      <w:r w:rsidR="00EC78E5">
        <w:rPr>
          <w:sz w:val="22"/>
          <w:szCs w:val="22"/>
        </w:rPr>
        <w:t>200.000 Ft/év</w:t>
      </w:r>
      <w:r w:rsidR="00C72E95">
        <w:rPr>
          <w:sz w:val="22"/>
          <w:szCs w:val="22"/>
        </w:rPr>
        <w:t>.</w:t>
      </w:r>
    </w:p>
    <w:p w:rsidR="009D3381" w:rsidRDefault="009D3381" w:rsidP="009D3381">
      <w:pPr>
        <w:ind w:left="1140"/>
        <w:jc w:val="both"/>
        <w:rPr>
          <w:sz w:val="22"/>
          <w:szCs w:val="22"/>
        </w:rPr>
      </w:pPr>
    </w:p>
    <w:p w:rsidR="009D3381" w:rsidRDefault="009D3381" w:rsidP="009D3381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Képviselő-testülete felhatalmazza </w:t>
      </w:r>
      <w:proofErr w:type="gramStart"/>
      <w:r>
        <w:rPr>
          <w:sz w:val="22"/>
          <w:szCs w:val="22"/>
        </w:rPr>
        <w:t>Markót</w:t>
      </w:r>
      <w:proofErr w:type="gramEnd"/>
      <w:r>
        <w:rPr>
          <w:sz w:val="22"/>
          <w:szCs w:val="22"/>
        </w:rPr>
        <w:t xml:space="preserve"> Imre polgármestert és </w:t>
      </w:r>
      <w:r w:rsidR="002F22D3">
        <w:rPr>
          <w:sz w:val="22"/>
          <w:szCs w:val="22"/>
        </w:rPr>
        <w:t>a Kft. ügyvezetőjét, hogy a határozat 1. pontjának</w:t>
      </w:r>
      <w:r>
        <w:rPr>
          <w:sz w:val="22"/>
          <w:szCs w:val="22"/>
        </w:rPr>
        <w:t xml:space="preserve"> végrehajtásához szükséges okiratokat – beleértve a cégbírósági bejegyzéshez szükséges okiratokat is – </w:t>
      </w:r>
      <w:r w:rsidR="00EC78E5">
        <w:rPr>
          <w:sz w:val="22"/>
          <w:szCs w:val="22"/>
        </w:rPr>
        <w:t xml:space="preserve">előkészítse és </w:t>
      </w:r>
      <w:r>
        <w:rPr>
          <w:sz w:val="22"/>
          <w:szCs w:val="22"/>
        </w:rPr>
        <w:t>aláírja.</w:t>
      </w:r>
    </w:p>
    <w:p w:rsidR="006354D2" w:rsidRDefault="006354D2" w:rsidP="006354D2">
      <w:pPr>
        <w:jc w:val="both"/>
        <w:rPr>
          <w:sz w:val="22"/>
          <w:szCs w:val="22"/>
        </w:rPr>
      </w:pPr>
    </w:p>
    <w:p w:rsidR="002F22D3" w:rsidRDefault="002F22D3" w:rsidP="002F22D3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2015. június 1.</w:t>
      </w:r>
    </w:p>
    <w:p w:rsidR="002F22D3" w:rsidRDefault="002F22D3" w:rsidP="002F22D3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Mindenkori ügyvezető</w:t>
      </w:r>
    </w:p>
    <w:p w:rsidR="002F22D3" w:rsidRDefault="002F22D3" w:rsidP="002F22D3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Markót Imre polgármester</w:t>
      </w:r>
    </w:p>
    <w:p w:rsidR="003B4A83" w:rsidRDefault="003B4A83" w:rsidP="002F22D3">
      <w:pPr>
        <w:jc w:val="both"/>
        <w:rPr>
          <w:sz w:val="22"/>
          <w:szCs w:val="22"/>
        </w:rPr>
      </w:pPr>
    </w:p>
    <w:p w:rsidR="003B4A83" w:rsidRPr="0026355E" w:rsidRDefault="003B4A83" w:rsidP="003B4A83">
      <w:pPr>
        <w:ind w:firstLine="360"/>
        <w:jc w:val="both"/>
        <w:rPr>
          <w:sz w:val="22"/>
          <w:szCs w:val="22"/>
          <w:u w:val="single"/>
        </w:rPr>
      </w:pPr>
      <w:r w:rsidRPr="0026355E">
        <w:rPr>
          <w:sz w:val="22"/>
          <w:szCs w:val="22"/>
          <w:u w:val="single"/>
        </w:rPr>
        <w:t xml:space="preserve">Erről értesülnek: </w:t>
      </w:r>
    </w:p>
    <w:p w:rsidR="003B4A83" w:rsidRPr="0026355E" w:rsidRDefault="003B4A83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Pr="0026355E">
        <w:rPr>
          <w:sz w:val="22"/>
          <w:szCs w:val="22"/>
        </w:rPr>
        <w:t xml:space="preserve"> polgármester</w:t>
      </w:r>
    </w:p>
    <w:p w:rsidR="003B4A83" w:rsidRPr="00874A9A" w:rsidRDefault="003B4A83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Fejes Tibor</w:t>
      </w:r>
      <w:r w:rsidRPr="00874A9A">
        <w:rPr>
          <w:sz w:val="22"/>
          <w:szCs w:val="22"/>
        </w:rPr>
        <w:t xml:space="preserve"> alpolgármester</w:t>
      </w:r>
    </w:p>
    <w:p w:rsidR="003B4A83" w:rsidRDefault="003B4A83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 w:rsidRPr="0026355E">
        <w:rPr>
          <w:sz w:val="22"/>
          <w:szCs w:val="22"/>
        </w:rPr>
        <w:t xml:space="preserve">Dr. </w:t>
      </w:r>
      <w:r>
        <w:rPr>
          <w:sz w:val="22"/>
          <w:szCs w:val="22"/>
        </w:rPr>
        <w:t>Majtényi Erzsébet</w:t>
      </w:r>
      <w:r w:rsidRPr="0026355E">
        <w:rPr>
          <w:sz w:val="22"/>
          <w:szCs w:val="22"/>
        </w:rPr>
        <w:t xml:space="preserve"> jegyző</w:t>
      </w:r>
    </w:p>
    <w:p w:rsidR="00D5581A" w:rsidRDefault="00D5581A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Közpénzügyi Osztály</w:t>
      </w:r>
    </w:p>
    <w:p w:rsidR="003B4A83" w:rsidRPr="0026355E" w:rsidRDefault="00880DBD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TM. GF. Törökszentmiklósi Gazdaságfejlesztő Kft.</w:t>
      </w:r>
    </w:p>
    <w:p w:rsidR="003B4A83" w:rsidRPr="0026355E" w:rsidRDefault="003B4A83" w:rsidP="003B4A83">
      <w:pPr>
        <w:numPr>
          <w:ilvl w:val="0"/>
          <w:numId w:val="11"/>
        </w:numPr>
        <w:jc w:val="both"/>
        <w:rPr>
          <w:sz w:val="22"/>
          <w:szCs w:val="22"/>
        </w:rPr>
      </w:pPr>
      <w:r w:rsidRPr="0026355E">
        <w:rPr>
          <w:sz w:val="22"/>
          <w:szCs w:val="22"/>
        </w:rPr>
        <w:t>Irattár</w:t>
      </w:r>
    </w:p>
    <w:p w:rsidR="00923412" w:rsidRDefault="00923412" w:rsidP="003B4A83">
      <w:pPr>
        <w:jc w:val="both"/>
        <w:rPr>
          <w:sz w:val="22"/>
          <w:szCs w:val="22"/>
        </w:rPr>
      </w:pPr>
    </w:p>
    <w:p w:rsidR="003B4A83" w:rsidRDefault="003B4A83" w:rsidP="003B4A83">
      <w:pPr>
        <w:jc w:val="both"/>
        <w:rPr>
          <w:sz w:val="22"/>
          <w:szCs w:val="22"/>
        </w:rPr>
      </w:pPr>
    </w:p>
    <w:p w:rsidR="00EC78E5" w:rsidRPr="00EC78E5" w:rsidRDefault="00EC78E5" w:rsidP="00EC78E5">
      <w:pPr>
        <w:jc w:val="both"/>
        <w:rPr>
          <w:b/>
          <w:bCs/>
          <w:sz w:val="22"/>
          <w:szCs w:val="22"/>
          <w:u w:val="single"/>
        </w:rPr>
      </w:pPr>
      <w:r w:rsidRPr="00EC78E5">
        <w:rPr>
          <w:b/>
          <w:bCs/>
          <w:sz w:val="22"/>
          <w:szCs w:val="22"/>
          <w:u w:val="single"/>
        </w:rPr>
        <w:t>„</w:t>
      </w:r>
      <w:r>
        <w:rPr>
          <w:b/>
          <w:bCs/>
          <w:sz w:val="22"/>
          <w:szCs w:val="22"/>
          <w:u w:val="single"/>
        </w:rPr>
        <w:t>B</w:t>
      </w:r>
      <w:r w:rsidRPr="00EC78E5">
        <w:rPr>
          <w:b/>
          <w:bCs/>
          <w:sz w:val="22"/>
          <w:szCs w:val="22"/>
          <w:u w:val="single"/>
        </w:rPr>
        <w:t>” változat</w:t>
      </w:r>
    </w:p>
    <w:p w:rsidR="00EC78E5" w:rsidRPr="0026355E" w:rsidRDefault="00EC78E5" w:rsidP="00EC78E5">
      <w:pPr>
        <w:jc w:val="both"/>
        <w:rPr>
          <w:b/>
          <w:bCs/>
          <w:sz w:val="22"/>
          <w:szCs w:val="22"/>
        </w:rPr>
      </w:pPr>
    </w:p>
    <w:p w:rsidR="00EC78E5" w:rsidRDefault="00EC78E5" w:rsidP="00EC78E5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Törökszentmiklósi Gazdaságfejlesztő Kft. könyvvizsgálójának megbízására és alapító okirat módosítására</w:t>
      </w:r>
    </w:p>
    <w:p w:rsidR="00EC78E5" w:rsidRDefault="00EC78E5" w:rsidP="00EC78E5">
      <w:pPr>
        <w:jc w:val="both"/>
        <w:rPr>
          <w:b/>
          <w:bCs/>
          <w:sz w:val="22"/>
          <w:szCs w:val="22"/>
        </w:rPr>
      </w:pPr>
    </w:p>
    <w:p w:rsidR="00EC78E5" w:rsidRDefault="00EC78E5" w:rsidP="00EC78E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Törökszentmiklós Városi Önkormányzat Képviselő-testülete, mint a TM. GF. </w:t>
      </w:r>
      <w:r>
        <w:rPr>
          <w:bCs/>
          <w:sz w:val="22"/>
          <w:szCs w:val="22"/>
        </w:rPr>
        <w:t xml:space="preserve">Törökszentmiklósi Gazdaságfejlesztő Kft. tulajdonosi jogainak gyakorlója a Felügyelő Bizottság javaslatát figyelembe véve, a társaság könyvvizsgálójának </w:t>
      </w:r>
      <w:r>
        <w:rPr>
          <w:szCs w:val="22"/>
        </w:rPr>
        <w:t>Orosz Gyulát</w:t>
      </w:r>
      <w:bookmarkStart w:id="0" w:name="_GoBack"/>
      <w:bookmarkEnd w:id="0"/>
      <w:r>
        <w:rPr>
          <w:caps/>
          <w:szCs w:val="22"/>
        </w:rPr>
        <w:t xml:space="preserve"> </w:t>
      </w:r>
      <w:r w:rsidRPr="00EC78E5">
        <w:rPr>
          <w:szCs w:val="22"/>
        </w:rPr>
        <w:t>jelöli</w:t>
      </w:r>
      <w:r>
        <w:rPr>
          <w:sz w:val="22"/>
          <w:szCs w:val="22"/>
        </w:rPr>
        <w:t xml:space="preserve"> ki, 2015. június 1. napjától 2020. május 31. napjáig terjedő 5 éves határozott időtartamra.</w:t>
      </w:r>
    </w:p>
    <w:p w:rsidR="00EC78E5" w:rsidRDefault="00EC78E5" w:rsidP="00EC78E5">
      <w:pPr>
        <w:ind w:left="1140"/>
        <w:jc w:val="both"/>
        <w:rPr>
          <w:sz w:val="22"/>
          <w:szCs w:val="22"/>
        </w:rPr>
      </w:pPr>
    </w:p>
    <w:p w:rsidR="00EC78E5" w:rsidRDefault="00EC78E5" w:rsidP="00EC78E5">
      <w:pPr>
        <w:ind w:left="1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Alapító Okirat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rendelkezés szerint módosul.</w:t>
      </w:r>
    </w:p>
    <w:p w:rsidR="00EC78E5" w:rsidRDefault="00EC78E5" w:rsidP="00EC78E5">
      <w:pPr>
        <w:ind w:left="1140"/>
        <w:jc w:val="both"/>
        <w:rPr>
          <w:sz w:val="22"/>
          <w:szCs w:val="22"/>
        </w:rPr>
      </w:pPr>
    </w:p>
    <w:p w:rsidR="00EC78E5" w:rsidRDefault="00EC78E5" w:rsidP="00EC78E5">
      <w:pPr>
        <w:ind w:left="1140"/>
        <w:jc w:val="both"/>
        <w:rPr>
          <w:sz w:val="22"/>
          <w:szCs w:val="22"/>
        </w:rPr>
      </w:pPr>
      <w:r>
        <w:rPr>
          <w:sz w:val="22"/>
          <w:szCs w:val="22"/>
        </w:rPr>
        <w:t>A megbízási díj havi összege 200.000 Ft/év.</w:t>
      </w:r>
    </w:p>
    <w:p w:rsidR="00EC78E5" w:rsidRDefault="00EC78E5" w:rsidP="00EC78E5">
      <w:pPr>
        <w:ind w:left="1140"/>
        <w:jc w:val="both"/>
        <w:rPr>
          <w:sz w:val="22"/>
          <w:szCs w:val="22"/>
        </w:rPr>
      </w:pPr>
    </w:p>
    <w:p w:rsidR="00EC78E5" w:rsidRDefault="00EC78E5" w:rsidP="00EC78E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Képviselő-testülete felhatalmazza </w:t>
      </w:r>
      <w:proofErr w:type="gramStart"/>
      <w:r>
        <w:rPr>
          <w:sz w:val="22"/>
          <w:szCs w:val="22"/>
        </w:rPr>
        <w:t>Markót</w:t>
      </w:r>
      <w:proofErr w:type="gramEnd"/>
      <w:r>
        <w:rPr>
          <w:sz w:val="22"/>
          <w:szCs w:val="22"/>
        </w:rPr>
        <w:t xml:space="preserve"> Imre polgármestert és a Kft. ügyvezetőjét, hogy a határozat 1. pontjának végrehajtásához szükséges okiratokat – beleértve a cégbírósági bejegyzéshez szükséges okiratokat is – előkészítse és aláírja.</w:t>
      </w:r>
    </w:p>
    <w:p w:rsidR="00EC78E5" w:rsidRDefault="00EC78E5" w:rsidP="00EC78E5">
      <w:pPr>
        <w:jc w:val="both"/>
        <w:rPr>
          <w:sz w:val="22"/>
          <w:szCs w:val="22"/>
        </w:rPr>
      </w:pPr>
    </w:p>
    <w:p w:rsidR="00EC78E5" w:rsidRDefault="00EC78E5" w:rsidP="00EC78E5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Határidő:</w:t>
      </w:r>
      <w:r>
        <w:rPr>
          <w:sz w:val="22"/>
          <w:szCs w:val="22"/>
        </w:rPr>
        <w:t xml:space="preserve"> 2015. június 1.</w:t>
      </w:r>
    </w:p>
    <w:p w:rsidR="00EC78E5" w:rsidRDefault="00EC78E5" w:rsidP="00EC78E5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Mindenkori ügyvezető</w:t>
      </w:r>
    </w:p>
    <w:p w:rsidR="00EC78E5" w:rsidRDefault="00EC78E5" w:rsidP="00EC78E5">
      <w:pPr>
        <w:ind w:left="34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Markót Imre polgármester</w:t>
      </w:r>
    </w:p>
    <w:p w:rsidR="00EC78E5" w:rsidRDefault="00EC78E5" w:rsidP="00EC78E5">
      <w:pPr>
        <w:jc w:val="both"/>
        <w:rPr>
          <w:sz w:val="22"/>
          <w:szCs w:val="22"/>
        </w:rPr>
      </w:pPr>
    </w:p>
    <w:p w:rsidR="00EC78E5" w:rsidRPr="0026355E" w:rsidRDefault="00EC78E5" w:rsidP="00EC78E5">
      <w:pPr>
        <w:ind w:firstLine="360"/>
        <w:jc w:val="both"/>
        <w:rPr>
          <w:sz w:val="22"/>
          <w:szCs w:val="22"/>
          <w:u w:val="single"/>
        </w:rPr>
      </w:pPr>
      <w:r w:rsidRPr="0026355E">
        <w:rPr>
          <w:sz w:val="22"/>
          <w:szCs w:val="22"/>
          <w:u w:val="single"/>
        </w:rPr>
        <w:t xml:space="preserve">Erről értesülnek: </w:t>
      </w:r>
    </w:p>
    <w:p w:rsidR="00EC78E5" w:rsidRPr="0026355E" w:rsidRDefault="00EC78E5" w:rsidP="00EC78E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Pr="0026355E">
        <w:rPr>
          <w:sz w:val="22"/>
          <w:szCs w:val="22"/>
        </w:rPr>
        <w:t xml:space="preserve"> polgármester</w:t>
      </w:r>
    </w:p>
    <w:p w:rsidR="00EC78E5" w:rsidRPr="00874A9A" w:rsidRDefault="00EC78E5" w:rsidP="00EC78E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Fejes Tibor</w:t>
      </w:r>
      <w:r w:rsidRPr="00874A9A">
        <w:rPr>
          <w:sz w:val="22"/>
          <w:szCs w:val="22"/>
        </w:rPr>
        <w:t xml:space="preserve"> alpolgármester</w:t>
      </w:r>
    </w:p>
    <w:p w:rsidR="00EC78E5" w:rsidRDefault="00EC78E5" w:rsidP="00EC78E5">
      <w:pPr>
        <w:numPr>
          <w:ilvl w:val="0"/>
          <w:numId w:val="20"/>
        </w:numPr>
        <w:jc w:val="both"/>
        <w:rPr>
          <w:sz w:val="22"/>
          <w:szCs w:val="22"/>
        </w:rPr>
      </w:pPr>
      <w:r w:rsidRPr="0026355E"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Majtényi</w:t>
      </w:r>
      <w:proofErr w:type="spellEnd"/>
      <w:r>
        <w:rPr>
          <w:sz w:val="22"/>
          <w:szCs w:val="22"/>
        </w:rPr>
        <w:t xml:space="preserve"> Erzsébet</w:t>
      </w:r>
      <w:r w:rsidRPr="0026355E">
        <w:rPr>
          <w:sz w:val="22"/>
          <w:szCs w:val="22"/>
        </w:rPr>
        <w:t xml:space="preserve"> jegyző</w:t>
      </w:r>
    </w:p>
    <w:p w:rsidR="00EC78E5" w:rsidRDefault="00EC78E5" w:rsidP="00EC78E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Közpénzügyi Osztály</w:t>
      </w:r>
    </w:p>
    <w:p w:rsidR="00EC78E5" w:rsidRPr="0026355E" w:rsidRDefault="00EC78E5" w:rsidP="00EC78E5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TM. GF. Törökszentmiklósi Gazdaságfejlesztő Kft.</w:t>
      </w:r>
    </w:p>
    <w:p w:rsidR="00EC78E5" w:rsidRPr="0026355E" w:rsidRDefault="00EC78E5" w:rsidP="00EC78E5">
      <w:pPr>
        <w:numPr>
          <w:ilvl w:val="0"/>
          <w:numId w:val="20"/>
        </w:numPr>
        <w:jc w:val="both"/>
        <w:rPr>
          <w:sz w:val="22"/>
          <w:szCs w:val="22"/>
        </w:rPr>
      </w:pPr>
      <w:r w:rsidRPr="0026355E">
        <w:rPr>
          <w:sz w:val="22"/>
          <w:szCs w:val="22"/>
        </w:rPr>
        <w:t>Irattár</w:t>
      </w:r>
    </w:p>
    <w:p w:rsidR="00EC78E5" w:rsidRDefault="00EC78E5" w:rsidP="00EC78E5">
      <w:pPr>
        <w:jc w:val="both"/>
        <w:rPr>
          <w:sz w:val="22"/>
          <w:szCs w:val="22"/>
        </w:rPr>
      </w:pPr>
    </w:p>
    <w:p w:rsidR="00EC78E5" w:rsidRDefault="00EC78E5" w:rsidP="00EC78E5">
      <w:pPr>
        <w:jc w:val="both"/>
        <w:rPr>
          <w:sz w:val="22"/>
          <w:szCs w:val="22"/>
        </w:rPr>
      </w:pPr>
    </w:p>
    <w:p w:rsidR="00EA3072" w:rsidRPr="001F48A6" w:rsidRDefault="00EA3072" w:rsidP="00EC78E5">
      <w:pPr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sectPr w:rsidR="00EA3072" w:rsidRPr="001F48A6" w:rsidSect="00CB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C8" w:rsidRDefault="00CE72C8" w:rsidP="00A43D9A">
      <w:r>
        <w:separator/>
      </w:r>
    </w:p>
  </w:endnote>
  <w:endnote w:type="continuationSeparator" w:id="0">
    <w:p w:rsidR="00CE72C8" w:rsidRDefault="00CE72C8" w:rsidP="00A4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C8" w:rsidRDefault="00CE72C8" w:rsidP="00A43D9A">
      <w:r>
        <w:separator/>
      </w:r>
    </w:p>
  </w:footnote>
  <w:footnote w:type="continuationSeparator" w:id="0">
    <w:p w:rsidR="00CE72C8" w:rsidRDefault="00CE72C8" w:rsidP="00A4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28736AA"/>
    <w:multiLevelType w:val="hybridMultilevel"/>
    <w:tmpl w:val="CE0884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A44AC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5034"/>
    <w:multiLevelType w:val="hybridMultilevel"/>
    <w:tmpl w:val="A008F57C"/>
    <w:lvl w:ilvl="0" w:tplc="19483674">
      <w:start w:val="1"/>
      <w:numFmt w:val="decimal"/>
      <w:lvlText w:val="%1."/>
      <w:lvlJc w:val="left"/>
      <w:pPr>
        <w:ind w:left="822" w:hanging="360"/>
      </w:pPr>
      <w:rPr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42" w:hanging="360"/>
      </w:pPr>
    </w:lvl>
    <w:lvl w:ilvl="2" w:tplc="040E001B" w:tentative="1">
      <w:start w:val="1"/>
      <w:numFmt w:val="lowerRoman"/>
      <w:lvlText w:val="%3."/>
      <w:lvlJc w:val="right"/>
      <w:pPr>
        <w:ind w:left="2262" w:hanging="180"/>
      </w:pPr>
    </w:lvl>
    <w:lvl w:ilvl="3" w:tplc="040E000F" w:tentative="1">
      <w:start w:val="1"/>
      <w:numFmt w:val="decimal"/>
      <w:lvlText w:val="%4."/>
      <w:lvlJc w:val="left"/>
      <w:pPr>
        <w:ind w:left="2982" w:hanging="360"/>
      </w:pPr>
    </w:lvl>
    <w:lvl w:ilvl="4" w:tplc="040E0019" w:tentative="1">
      <w:start w:val="1"/>
      <w:numFmt w:val="lowerLetter"/>
      <w:lvlText w:val="%5."/>
      <w:lvlJc w:val="left"/>
      <w:pPr>
        <w:ind w:left="3702" w:hanging="360"/>
      </w:pPr>
    </w:lvl>
    <w:lvl w:ilvl="5" w:tplc="040E001B" w:tentative="1">
      <w:start w:val="1"/>
      <w:numFmt w:val="lowerRoman"/>
      <w:lvlText w:val="%6."/>
      <w:lvlJc w:val="right"/>
      <w:pPr>
        <w:ind w:left="4422" w:hanging="180"/>
      </w:pPr>
    </w:lvl>
    <w:lvl w:ilvl="6" w:tplc="040E000F" w:tentative="1">
      <w:start w:val="1"/>
      <w:numFmt w:val="decimal"/>
      <w:lvlText w:val="%7."/>
      <w:lvlJc w:val="left"/>
      <w:pPr>
        <w:ind w:left="5142" w:hanging="360"/>
      </w:pPr>
    </w:lvl>
    <w:lvl w:ilvl="7" w:tplc="040E0019" w:tentative="1">
      <w:start w:val="1"/>
      <w:numFmt w:val="lowerLetter"/>
      <w:lvlText w:val="%8."/>
      <w:lvlJc w:val="left"/>
      <w:pPr>
        <w:ind w:left="5862" w:hanging="360"/>
      </w:pPr>
    </w:lvl>
    <w:lvl w:ilvl="8" w:tplc="040E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8E349AB"/>
    <w:multiLevelType w:val="hybridMultilevel"/>
    <w:tmpl w:val="B9544AC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93644C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7598"/>
    <w:multiLevelType w:val="hybridMultilevel"/>
    <w:tmpl w:val="F2F2E7D2"/>
    <w:lvl w:ilvl="0" w:tplc="807221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F231B10"/>
    <w:multiLevelType w:val="hybridMultilevel"/>
    <w:tmpl w:val="D09CAE4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F91FD2"/>
    <w:multiLevelType w:val="hybridMultilevel"/>
    <w:tmpl w:val="D7B4B4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A3CB5"/>
    <w:multiLevelType w:val="multilevel"/>
    <w:tmpl w:val="EC74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A143D6"/>
    <w:multiLevelType w:val="hybridMultilevel"/>
    <w:tmpl w:val="68E45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E2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DC0593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46DF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5B0C"/>
    <w:multiLevelType w:val="hybridMultilevel"/>
    <w:tmpl w:val="2A4E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F325C"/>
    <w:multiLevelType w:val="hybridMultilevel"/>
    <w:tmpl w:val="46348D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B3B5F"/>
    <w:multiLevelType w:val="hybridMultilevel"/>
    <w:tmpl w:val="C13C905C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880B91"/>
    <w:multiLevelType w:val="hybridMultilevel"/>
    <w:tmpl w:val="DC846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55710"/>
    <w:multiLevelType w:val="hybridMultilevel"/>
    <w:tmpl w:val="64D0D412"/>
    <w:lvl w:ilvl="0" w:tplc="D4625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0"/>
  </w:num>
  <w:num w:numId="5">
    <w:abstractNumId w:val="15"/>
  </w:num>
  <w:num w:numId="6">
    <w:abstractNumId w:val="19"/>
  </w:num>
  <w:num w:numId="7">
    <w:abstractNumId w:val="16"/>
  </w:num>
  <w:num w:numId="8">
    <w:abstractNumId w:val="14"/>
  </w:num>
  <w:num w:numId="9">
    <w:abstractNumId w:val="1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9A"/>
    <w:rsid w:val="000A284B"/>
    <w:rsid w:val="000C0FCE"/>
    <w:rsid w:val="000C241C"/>
    <w:rsid w:val="000D7071"/>
    <w:rsid w:val="001009E0"/>
    <w:rsid w:val="001411FD"/>
    <w:rsid w:val="0014295D"/>
    <w:rsid w:val="00162686"/>
    <w:rsid w:val="00165C97"/>
    <w:rsid w:val="0017059B"/>
    <w:rsid w:val="00171184"/>
    <w:rsid w:val="0017559F"/>
    <w:rsid w:val="001867EF"/>
    <w:rsid w:val="00190182"/>
    <w:rsid w:val="001C2B58"/>
    <w:rsid w:val="001C51EA"/>
    <w:rsid w:val="001D70A0"/>
    <w:rsid w:val="001E20FA"/>
    <w:rsid w:val="001F48A6"/>
    <w:rsid w:val="002819ED"/>
    <w:rsid w:val="00286412"/>
    <w:rsid w:val="002A4840"/>
    <w:rsid w:val="002D0813"/>
    <w:rsid w:val="002D7B97"/>
    <w:rsid w:val="002F22D3"/>
    <w:rsid w:val="002F2822"/>
    <w:rsid w:val="0032736A"/>
    <w:rsid w:val="003713CB"/>
    <w:rsid w:val="00375E56"/>
    <w:rsid w:val="003B4A83"/>
    <w:rsid w:val="00430092"/>
    <w:rsid w:val="00445B90"/>
    <w:rsid w:val="004512A9"/>
    <w:rsid w:val="00460BFB"/>
    <w:rsid w:val="00466045"/>
    <w:rsid w:val="00480691"/>
    <w:rsid w:val="0050008F"/>
    <w:rsid w:val="005059A3"/>
    <w:rsid w:val="005306D5"/>
    <w:rsid w:val="00564E21"/>
    <w:rsid w:val="005A1913"/>
    <w:rsid w:val="005A3B35"/>
    <w:rsid w:val="006354D2"/>
    <w:rsid w:val="00642067"/>
    <w:rsid w:val="00661F9E"/>
    <w:rsid w:val="00674EBD"/>
    <w:rsid w:val="00690225"/>
    <w:rsid w:val="006E5459"/>
    <w:rsid w:val="00742F3C"/>
    <w:rsid w:val="007459F7"/>
    <w:rsid w:val="007A2C38"/>
    <w:rsid w:val="007A4700"/>
    <w:rsid w:val="007F06D0"/>
    <w:rsid w:val="00831227"/>
    <w:rsid w:val="008521A3"/>
    <w:rsid w:val="00880DBD"/>
    <w:rsid w:val="008C1064"/>
    <w:rsid w:val="008C76A1"/>
    <w:rsid w:val="008E5776"/>
    <w:rsid w:val="00923412"/>
    <w:rsid w:val="00933953"/>
    <w:rsid w:val="00937FEF"/>
    <w:rsid w:val="00990717"/>
    <w:rsid w:val="009B3835"/>
    <w:rsid w:val="009B44A6"/>
    <w:rsid w:val="009C03D8"/>
    <w:rsid w:val="009D3381"/>
    <w:rsid w:val="009E4EA9"/>
    <w:rsid w:val="009F6010"/>
    <w:rsid w:val="00A15BEF"/>
    <w:rsid w:val="00A43D9A"/>
    <w:rsid w:val="00AB0724"/>
    <w:rsid w:val="00AC0565"/>
    <w:rsid w:val="00AC7DF6"/>
    <w:rsid w:val="00B42AAC"/>
    <w:rsid w:val="00B61A53"/>
    <w:rsid w:val="00B64509"/>
    <w:rsid w:val="00B6677A"/>
    <w:rsid w:val="00B90B79"/>
    <w:rsid w:val="00BA5716"/>
    <w:rsid w:val="00BC3BCB"/>
    <w:rsid w:val="00BE0265"/>
    <w:rsid w:val="00BE7CE9"/>
    <w:rsid w:val="00C22332"/>
    <w:rsid w:val="00C46FD0"/>
    <w:rsid w:val="00C5519B"/>
    <w:rsid w:val="00C6688B"/>
    <w:rsid w:val="00C72E95"/>
    <w:rsid w:val="00C817E9"/>
    <w:rsid w:val="00CB7140"/>
    <w:rsid w:val="00CB72FC"/>
    <w:rsid w:val="00CE436F"/>
    <w:rsid w:val="00CE72C8"/>
    <w:rsid w:val="00D01195"/>
    <w:rsid w:val="00D16C12"/>
    <w:rsid w:val="00D223F8"/>
    <w:rsid w:val="00D5581A"/>
    <w:rsid w:val="00D64BD2"/>
    <w:rsid w:val="00D96697"/>
    <w:rsid w:val="00DB4A4E"/>
    <w:rsid w:val="00E04E97"/>
    <w:rsid w:val="00E13D30"/>
    <w:rsid w:val="00E17DE3"/>
    <w:rsid w:val="00E17EEA"/>
    <w:rsid w:val="00E55ECB"/>
    <w:rsid w:val="00E84489"/>
    <w:rsid w:val="00E92D9A"/>
    <w:rsid w:val="00EA3072"/>
    <w:rsid w:val="00EA6867"/>
    <w:rsid w:val="00EB3398"/>
    <w:rsid w:val="00EC78E5"/>
    <w:rsid w:val="00EE1173"/>
    <w:rsid w:val="00F13492"/>
    <w:rsid w:val="00F1542F"/>
    <w:rsid w:val="00F228F4"/>
    <w:rsid w:val="00F337A2"/>
    <w:rsid w:val="00F825C3"/>
    <w:rsid w:val="00F83A29"/>
    <w:rsid w:val="00FD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D9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A43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Cm">
    <w:name w:val="Jogtár_NormálCím"/>
    <w:rsid w:val="00A43D9A"/>
    <w:pPr>
      <w:keepNext/>
      <w:keepLines/>
      <w:spacing w:before="240" w:after="120"/>
      <w:jc w:val="center"/>
    </w:pPr>
    <w:rPr>
      <w:rFonts w:ascii="Arial" w:eastAsia="Times New Roman" w:hAnsi="Arial"/>
      <w:noProof/>
      <w:sz w:val="24"/>
      <w:szCs w:val="24"/>
    </w:rPr>
  </w:style>
  <w:style w:type="paragraph" w:customStyle="1" w:styleId="JogtrNormlTrzs">
    <w:name w:val="Jogtár_NormálTörzs"/>
    <w:link w:val="JogtrNormlTrzsChar1"/>
    <w:rsid w:val="00A43D9A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A43D9A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A43D9A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43D9A"/>
    <w:rPr>
      <w:rFonts w:ascii="Arial" w:hAnsi="Arial" w:cs="Times New Roman"/>
      <w:snapToGrid w:val="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A43D9A"/>
    <w:rPr>
      <w:rFonts w:cs="Times New Roman"/>
      <w:vertAlign w:val="superscript"/>
    </w:rPr>
  </w:style>
  <w:style w:type="paragraph" w:customStyle="1" w:styleId="msonormalcxspmiddle">
    <w:name w:val="msonormalcxspmiddle"/>
    <w:basedOn w:val="Norml"/>
    <w:uiPriority w:val="99"/>
    <w:rsid w:val="00A43D9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A43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3D9A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93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933953"/>
    <w:pPr>
      <w:tabs>
        <w:tab w:val="left" w:pos="0"/>
      </w:tabs>
      <w:jc w:val="both"/>
    </w:pPr>
    <w:rPr>
      <w:rFonts w:eastAsia="Calibri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B44A6"/>
    <w:rPr>
      <w:rFonts w:ascii="Times New Roman" w:hAnsi="Times New Roman" w:cs="Times New Roman"/>
      <w:sz w:val="24"/>
      <w:szCs w:val="24"/>
    </w:rPr>
  </w:style>
  <w:style w:type="paragraph" w:customStyle="1" w:styleId="JogtrFejezetCm">
    <w:name w:val="Jogtár_FejezetCím"/>
    <w:rsid w:val="00674EBD"/>
    <w:pPr>
      <w:keepNext/>
      <w:keepLines/>
      <w:spacing w:before="240" w:after="120"/>
      <w:jc w:val="center"/>
    </w:pPr>
    <w:rPr>
      <w:rFonts w:ascii="Arial" w:eastAsia="Times New Roman" w:hAnsi="Arial"/>
      <w:b/>
      <w:noProof/>
      <w:sz w:val="28"/>
      <w:szCs w:val="24"/>
    </w:rPr>
  </w:style>
  <w:style w:type="paragraph" w:customStyle="1" w:styleId="JogtrFCm">
    <w:name w:val="Jogtár_FőCím"/>
    <w:rsid w:val="00674EBD"/>
    <w:pPr>
      <w:keepNext/>
      <w:keepLines/>
      <w:spacing w:before="120"/>
      <w:jc w:val="center"/>
    </w:pPr>
    <w:rPr>
      <w:rFonts w:ascii="Arial" w:eastAsia="Times New Roman" w:hAnsi="Arial"/>
      <w:b/>
      <w:noProof/>
      <w:sz w:val="32"/>
      <w:szCs w:val="24"/>
    </w:rPr>
  </w:style>
  <w:style w:type="paragraph" w:customStyle="1" w:styleId="JogtrMellkletCm">
    <w:name w:val="Jogtár_MellékletCím"/>
    <w:rsid w:val="00674EBD"/>
    <w:pPr>
      <w:keepNext/>
      <w:keepLines/>
      <w:spacing w:before="240" w:after="120"/>
    </w:pPr>
    <w:rPr>
      <w:rFonts w:ascii="Arial" w:eastAsia="Times New Roman" w:hAnsi="Arial"/>
      <w:i/>
      <w:noProof/>
      <w:sz w:val="24"/>
      <w:szCs w:val="24"/>
      <w:u w:val="single"/>
    </w:rPr>
  </w:style>
  <w:style w:type="paragraph" w:styleId="Szvegtrzs">
    <w:name w:val="Body Text"/>
    <w:basedOn w:val="Norml"/>
    <w:link w:val="SzvegtrzsChar"/>
    <w:rsid w:val="00674EBD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74EBD"/>
    <w:rPr>
      <w:rFonts w:ascii="Times New Roman" w:eastAsia="Times New Roman" w:hAnsi="Times New Roman"/>
      <w:sz w:val="24"/>
      <w:szCs w:val="20"/>
    </w:rPr>
  </w:style>
  <w:style w:type="paragraph" w:styleId="Listaszerbekezds">
    <w:name w:val="List Paragraph"/>
    <w:basedOn w:val="Norml"/>
    <w:qFormat/>
    <w:rsid w:val="00674E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74EBD"/>
    <w:pPr>
      <w:spacing w:after="20"/>
      <w:ind w:firstLine="180"/>
      <w:jc w:val="both"/>
    </w:pPr>
  </w:style>
  <w:style w:type="character" w:styleId="Kiemels2">
    <w:name w:val="Strong"/>
    <w:uiPriority w:val="22"/>
    <w:qFormat/>
    <w:locked/>
    <w:rsid w:val="00674EBD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923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341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923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234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 Judit</dc:creator>
  <cp:keywords/>
  <dc:description/>
  <cp:lastModifiedBy>Orbánné Katika</cp:lastModifiedBy>
  <cp:revision>2</cp:revision>
  <cp:lastPrinted>2015-04-21T14:14:00Z</cp:lastPrinted>
  <dcterms:created xsi:type="dcterms:W3CDTF">2015-05-20T13:20:00Z</dcterms:created>
  <dcterms:modified xsi:type="dcterms:W3CDTF">2015-05-20T13:20:00Z</dcterms:modified>
</cp:coreProperties>
</file>