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8" w:rsidRPr="00937FEF" w:rsidRDefault="007A2C38" w:rsidP="007A2C38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7A2C38" w:rsidRPr="005A1913" w:rsidTr="00D14F82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A2C38" w:rsidRPr="005A1913" w:rsidRDefault="00AF1339" w:rsidP="00855D4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A2C38" w:rsidRPr="00B64509" w:rsidRDefault="002466B4" w:rsidP="00855D46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</w:t>
            </w:r>
            <w:r w:rsidR="00B64509" w:rsidRPr="00B64509">
              <w:rPr>
                <w:b/>
                <w:sz w:val="70"/>
                <w:szCs w:val="70"/>
              </w:rPr>
              <w:t>.</w:t>
            </w:r>
          </w:p>
        </w:tc>
      </w:tr>
      <w:tr w:rsidR="007A2C38" w:rsidRPr="005A1913" w:rsidTr="00D14F82">
        <w:trPr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</w:tcPr>
          <w:p w:rsidR="007A2C38" w:rsidRDefault="007A2C38" w:rsidP="007A2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</w:t>
            </w:r>
            <w:r w:rsidRPr="005A1913">
              <w:rPr>
                <w:b/>
                <w:sz w:val="28"/>
                <w:szCs w:val="28"/>
              </w:rPr>
              <w:t>TŐL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A2C38" w:rsidRPr="005A1913" w:rsidRDefault="007A2C38" w:rsidP="007A2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2C38" w:rsidRPr="005A1913" w:rsidTr="00D14F82">
        <w:trPr>
          <w:jc w:val="center"/>
        </w:trPr>
        <w:tc>
          <w:tcPr>
            <w:tcW w:w="9108" w:type="dxa"/>
            <w:gridSpan w:val="3"/>
            <w:shd w:val="clear" w:color="auto" w:fill="auto"/>
          </w:tcPr>
          <w:p w:rsidR="007A2C38" w:rsidRDefault="007A2C38" w:rsidP="007A2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 w:rsidR="00F228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  <w:p w:rsidR="007A2C38" w:rsidRDefault="007A2C38" w:rsidP="0005101C">
            <w:pPr>
              <w:autoSpaceDE w:val="0"/>
              <w:autoSpaceDN w:val="0"/>
              <w:adjustRightInd w:val="0"/>
              <w:jc w:val="right"/>
            </w:pPr>
          </w:p>
        </w:tc>
      </w:tr>
      <w:tr w:rsidR="007A2C38" w:rsidRPr="005A1913" w:rsidTr="00D14F82">
        <w:trPr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2C38" w:rsidRPr="00F228F4" w:rsidRDefault="007A2C38" w:rsidP="007A2C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228F4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E6147E">
              <w:rPr>
                <w:bCs/>
                <w:color w:val="000000"/>
                <w:sz w:val="22"/>
                <w:szCs w:val="22"/>
              </w:rPr>
              <w:t>5</w:t>
            </w:r>
            <w:r w:rsidR="002D79E8">
              <w:rPr>
                <w:bCs/>
                <w:color w:val="000000"/>
                <w:sz w:val="22"/>
                <w:szCs w:val="22"/>
              </w:rPr>
              <w:t>. március 15</w:t>
            </w:r>
            <w:r w:rsidRPr="00F228F4">
              <w:rPr>
                <w:bCs/>
                <w:color w:val="000000"/>
                <w:sz w:val="22"/>
                <w:szCs w:val="22"/>
              </w:rPr>
              <w:t>-</w:t>
            </w:r>
            <w:r w:rsidR="00E6147E">
              <w:rPr>
                <w:bCs/>
                <w:color w:val="000000"/>
                <w:sz w:val="22"/>
                <w:szCs w:val="22"/>
              </w:rPr>
              <w:t>i rendkívüli</w:t>
            </w:r>
            <w:r w:rsidRPr="00F228F4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  <w:p w:rsidR="007A2C38" w:rsidRDefault="007A2C38" w:rsidP="0005101C">
            <w:pPr>
              <w:autoSpaceDE w:val="0"/>
              <w:autoSpaceDN w:val="0"/>
              <w:adjustRightInd w:val="0"/>
              <w:jc w:val="right"/>
            </w:pPr>
          </w:p>
        </w:tc>
      </w:tr>
      <w:tr w:rsidR="00152807" w:rsidRPr="005A1913" w:rsidTr="000A06C6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52807" w:rsidRDefault="00152807" w:rsidP="0005101C">
            <w:pPr>
              <w:autoSpaceDE w:val="0"/>
              <w:autoSpaceDN w:val="0"/>
              <w:adjustRightInd w:val="0"/>
              <w:jc w:val="right"/>
            </w:pPr>
          </w:p>
        </w:tc>
      </w:tr>
      <w:tr w:rsidR="00677F59" w:rsidRPr="005A1913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7A2C38" w:rsidRDefault="00677F59" w:rsidP="00051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7A2C38" w:rsidRDefault="00E6147E" w:rsidP="009B690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  <w:r w:rsidR="00677F59" w:rsidRPr="007A2C38">
              <w:rPr>
                <w:sz w:val="22"/>
                <w:szCs w:val="22"/>
              </w:rPr>
              <w:t xml:space="preserve"> </w:t>
            </w:r>
          </w:p>
        </w:tc>
      </w:tr>
      <w:tr w:rsidR="00677F59" w:rsidRPr="005A1913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7A2C38" w:rsidRDefault="00677F59" w:rsidP="00051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7A2C38" w:rsidRDefault="00831080" w:rsidP="00E614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2-48</w:t>
            </w:r>
            <w:r w:rsidR="00363EB9">
              <w:rPr>
                <w:sz w:val="22"/>
                <w:szCs w:val="22"/>
              </w:rPr>
              <w:t>/201</w:t>
            </w:r>
            <w:r w:rsidR="00E6147E">
              <w:rPr>
                <w:sz w:val="22"/>
                <w:szCs w:val="22"/>
              </w:rPr>
              <w:t>5</w:t>
            </w:r>
            <w:r w:rsidR="007A2C38" w:rsidRPr="007A2C38">
              <w:rPr>
                <w:sz w:val="22"/>
                <w:szCs w:val="22"/>
              </w:rPr>
              <w:t>-F-1</w:t>
            </w:r>
          </w:p>
        </w:tc>
      </w:tr>
      <w:tr w:rsidR="00677F59" w:rsidRPr="005A1913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7A2C38" w:rsidRDefault="00677F59" w:rsidP="00051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2466B4" w:rsidRDefault="002D79E8" w:rsidP="002D79E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466B4">
              <w:rPr>
                <w:b/>
                <w:bCs/>
                <w:sz w:val="22"/>
                <w:szCs w:val="22"/>
              </w:rPr>
              <w:t xml:space="preserve">A kárpátaljai </w:t>
            </w:r>
            <w:r w:rsidR="00DD578D" w:rsidRPr="002466B4">
              <w:rPr>
                <w:b/>
                <w:bCs/>
                <w:sz w:val="22"/>
                <w:szCs w:val="22"/>
              </w:rPr>
              <w:t>Nevetlenfalu, az Er</w:t>
            </w:r>
            <w:r w:rsidR="00C011C8" w:rsidRPr="002466B4">
              <w:rPr>
                <w:b/>
                <w:bCs/>
                <w:sz w:val="22"/>
                <w:szCs w:val="22"/>
              </w:rPr>
              <w:t>délyi-</w:t>
            </w:r>
            <w:r w:rsidR="00DD578D" w:rsidRPr="002466B4">
              <w:rPr>
                <w:b/>
                <w:bCs/>
                <w:sz w:val="22"/>
                <w:szCs w:val="22"/>
              </w:rPr>
              <w:t>Mezőségi</w:t>
            </w:r>
            <w:r w:rsidRPr="002466B4">
              <w:rPr>
                <w:b/>
                <w:bCs/>
                <w:sz w:val="22"/>
                <w:szCs w:val="22"/>
              </w:rPr>
              <w:t xml:space="preserve"> </w:t>
            </w:r>
            <w:r w:rsidR="00DD578D" w:rsidRPr="002466B4">
              <w:rPr>
                <w:b/>
                <w:bCs/>
                <w:sz w:val="22"/>
                <w:szCs w:val="22"/>
              </w:rPr>
              <w:t>Szék</w:t>
            </w:r>
            <w:r w:rsidRPr="002466B4">
              <w:rPr>
                <w:b/>
                <w:bCs/>
                <w:sz w:val="22"/>
                <w:szCs w:val="22"/>
              </w:rPr>
              <w:t xml:space="preserve"> község</w:t>
            </w:r>
            <w:r w:rsidR="00DD578D" w:rsidRPr="002466B4">
              <w:rPr>
                <w:b/>
                <w:bCs/>
                <w:sz w:val="22"/>
                <w:szCs w:val="22"/>
              </w:rPr>
              <w:t>ek</w:t>
            </w:r>
            <w:r w:rsidRPr="002466B4">
              <w:rPr>
                <w:b/>
                <w:bCs/>
                <w:sz w:val="22"/>
                <w:szCs w:val="22"/>
              </w:rPr>
              <w:t xml:space="preserve"> és Törökszentmiklós városa között létrejövő testvérvárosi szerződés</w:t>
            </w:r>
            <w:r w:rsidR="00DD578D" w:rsidRPr="002466B4">
              <w:rPr>
                <w:b/>
                <w:bCs/>
                <w:sz w:val="22"/>
                <w:szCs w:val="22"/>
              </w:rPr>
              <w:t>ek</w:t>
            </w:r>
            <w:r w:rsidRPr="002466B4">
              <w:rPr>
                <w:b/>
                <w:bCs/>
                <w:sz w:val="22"/>
                <w:szCs w:val="22"/>
              </w:rPr>
              <w:t>ről</w:t>
            </w:r>
            <w:r w:rsidRPr="002466B4">
              <w:rPr>
                <w:sz w:val="22"/>
                <w:szCs w:val="22"/>
              </w:rPr>
              <w:t xml:space="preserve"> </w:t>
            </w:r>
          </w:p>
        </w:tc>
      </w:tr>
      <w:tr w:rsidR="00677F59" w:rsidRPr="005A1913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377DB6" w:rsidRPr="000F3982" w:rsidRDefault="00677F59" w:rsidP="0005101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7A2C38" w:rsidRDefault="00677F59" w:rsidP="000510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F228F4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7A2C38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677F59" w:rsidRPr="005A1913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7A2C38" w:rsidRDefault="00677F59" w:rsidP="00051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77DB6" w:rsidRPr="007A2C38" w:rsidRDefault="00DD578D" w:rsidP="000A06C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7F59" w:rsidRPr="007A2C38">
              <w:rPr>
                <w:rFonts w:ascii="Times New Roman" w:hAnsi="Times New Roman"/>
              </w:rPr>
              <w:t xml:space="preserve"> db </w:t>
            </w:r>
            <w:r w:rsidR="00677F59" w:rsidRPr="00E529BA">
              <w:rPr>
                <w:rFonts w:ascii="Times New Roman" w:hAnsi="Times New Roman"/>
                <w:b/>
              </w:rPr>
              <w:t>határozat tervezet</w:t>
            </w:r>
          </w:p>
        </w:tc>
      </w:tr>
      <w:tr w:rsidR="00677F59" w:rsidRPr="005A1913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7A2C38" w:rsidRDefault="00677F59" w:rsidP="00051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7A2C38" w:rsidRDefault="00363EB9" w:rsidP="00F228F4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</w:t>
            </w:r>
          </w:p>
        </w:tc>
      </w:tr>
      <w:tr w:rsidR="00677F59" w:rsidRPr="005A1913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7A2C38" w:rsidRDefault="00677F59" w:rsidP="00051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7A2C38" w:rsidRDefault="00DD578D" w:rsidP="0005101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7F59" w:rsidRPr="005A1913" w:rsidTr="00D14F8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F59" w:rsidRPr="007A2C38" w:rsidRDefault="00677F59" w:rsidP="00051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77F59" w:rsidRPr="007A2C38" w:rsidRDefault="00DD578D" w:rsidP="00DD578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március 6.</w:t>
            </w:r>
          </w:p>
        </w:tc>
      </w:tr>
    </w:tbl>
    <w:p w:rsidR="00490530" w:rsidRPr="001867EF" w:rsidRDefault="00490530" w:rsidP="00490530">
      <w:pPr>
        <w:jc w:val="right"/>
        <w:rPr>
          <w:b/>
          <w:sz w:val="22"/>
          <w:szCs w:val="22"/>
        </w:rPr>
      </w:pPr>
    </w:p>
    <w:p w:rsidR="007A2C38" w:rsidRDefault="007A2C38" w:rsidP="00490530">
      <w:pPr>
        <w:jc w:val="both"/>
        <w:rPr>
          <w:b/>
          <w:sz w:val="22"/>
          <w:szCs w:val="22"/>
        </w:rPr>
        <w:sectPr w:rsidR="007A2C38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530" w:rsidRPr="00F235CF" w:rsidRDefault="00490530" w:rsidP="00490530">
      <w:pPr>
        <w:jc w:val="both"/>
        <w:rPr>
          <w:b/>
          <w:sz w:val="22"/>
          <w:szCs w:val="22"/>
        </w:rPr>
      </w:pPr>
      <w:r w:rsidRPr="00F235CF">
        <w:rPr>
          <w:b/>
          <w:sz w:val="22"/>
          <w:szCs w:val="22"/>
        </w:rPr>
        <w:lastRenderedPageBreak/>
        <w:t>Tisztelt Képviselő-testület!</w:t>
      </w:r>
    </w:p>
    <w:p w:rsidR="00490530" w:rsidRPr="00F235CF" w:rsidRDefault="00490530" w:rsidP="00490530">
      <w:pPr>
        <w:jc w:val="both"/>
        <w:rPr>
          <w:b/>
          <w:sz w:val="22"/>
          <w:szCs w:val="22"/>
        </w:rPr>
      </w:pPr>
    </w:p>
    <w:p w:rsidR="009B6900" w:rsidRPr="00F235CF" w:rsidRDefault="009B6900" w:rsidP="00490530">
      <w:pPr>
        <w:jc w:val="both"/>
        <w:rPr>
          <w:b/>
          <w:sz w:val="22"/>
          <w:szCs w:val="22"/>
        </w:rPr>
      </w:pPr>
    </w:p>
    <w:p w:rsidR="00DD578D" w:rsidRPr="00F235CF" w:rsidRDefault="00DD578D" w:rsidP="002466B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235CF">
        <w:rPr>
          <w:bCs/>
          <w:sz w:val="22"/>
          <w:szCs w:val="22"/>
        </w:rPr>
        <w:t>1957. április 28-án a franciaországi Aix-les-Bois-ban alakult meg a Testvérvárosok Világszövetsége (UTO).</w:t>
      </w:r>
    </w:p>
    <w:p w:rsidR="00DD578D" w:rsidRPr="00F235CF" w:rsidRDefault="00DD578D" w:rsidP="002466B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235CF">
        <w:rPr>
          <w:sz w:val="22"/>
          <w:szCs w:val="22"/>
        </w:rPr>
        <w:t xml:space="preserve">Az Európai Bizottság 1989-ben indította útjára testvérvárosi (town twinning) programját, azzal a szándékkal, hogy támogassa a már létező kapcsolatok elmélyítését és új kapcsolatok kialakítását. </w:t>
      </w:r>
    </w:p>
    <w:p w:rsidR="00DD578D" w:rsidRPr="00F235CF" w:rsidRDefault="00DD578D" w:rsidP="002466B4">
      <w:pPr>
        <w:jc w:val="both"/>
        <w:rPr>
          <w:sz w:val="22"/>
          <w:szCs w:val="22"/>
        </w:rPr>
      </w:pPr>
      <w:r w:rsidRPr="00F235CF">
        <w:rPr>
          <w:sz w:val="22"/>
          <w:szCs w:val="22"/>
        </w:rPr>
        <w:t>A helyi önkormányzatokról szóló 1990. évi LXV. törvény az alapvető önk</w:t>
      </w:r>
      <w:r w:rsidR="008E56FD" w:rsidRPr="00F235CF">
        <w:rPr>
          <w:sz w:val="22"/>
          <w:szCs w:val="22"/>
        </w:rPr>
        <w:t>ormányzati jogok között sorolja</w:t>
      </w:r>
      <w:r w:rsidRPr="00F235CF">
        <w:rPr>
          <w:sz w:val="22"/>
          <w:szCs w:val="22"/>
        </w:rPr>
        <w:t xml:space="preserve"> fel a települési önkormányzatok együttműködését külföldi önkormányzatokkal. (A törvény 1.§ (6) bekezdésének c) pontja.) </w:t>
      </w:r>
    </w:p>
    <w:p w:rsidR="00DD578D" w:rsidRPr="00F235CF" w:rsidRDefault="00DD578D" w:rsidP="002466B4">
      <w:pPr>
        <w:rPr>
          <w:sz w:val="22"/>
          <w:szCs w:val="22"/>
        </w:rPr>
      </w:pPr>
    </w:p>
    <w:p w:rsidR="00DD578D" w:rsidRPr="00F235CF" w:rsidRDefault="00DD578D" w:rsidP="002466B4">
      <w:pPr>
        <w:jc w:val="both"/>
        <w:rPr>
          <w:sz w:val="22"/>
          <w:szCs w:val="22"/>
        </w:rPr>
      </w:pPr>
      <w:r w:rsidRPr="00F235CF">
        <w:rPr>
          <w:sz w:val="22"/>
          <w:szCs w:val="22"/>
        </w:rPr>
        <w:t xml:space="preserve">Törökszentmiklós városának életében is fontos szerepet kapott az a törekvés, hogy együttműködő kapcsolatokat építsen ki más országok (akár Uniós tagállamok, akár azon kívüli államok) városaival. </w:t>
      </w:r>
    </w:p>
    <w:p w:rsidR="00DD578D" w:rsidRPr="00F235CF" w:rsidRDefault="00DD578D" w:rsidP="002466B4">
      <w:pPr>
        <w:jc w:val="both"/>
        <w:rPr>
          <w:sz w:val="22"/>
          <w:szCs w:val="22"/>
        </w:rPr>
      </w:pPr>
      <w:r w:rsidRPr="00F235CF">
        <w:rPr>
          <w:sz w:val="22"/>
          <w:szCs w:val="22"/>
        </w:rPr>
        <w:t>A kialakult kapcsolatok kölcsönösen fejlődéshez segítik a településeket gazdasági, turisztikai, oktatási, sport és kulturális téren.</w:t>
      </w:r>
    </w:p>
    <w:p w:rsidR="00DD578D" w:rsidRPr="00F235CF" w:rsidRDefault="00DD578D" w:rsidP="002466B4">
      <w:pPr>
        <w:jc w:val="both"/>
        <w:rPr>
          <w:sz w:val="22"/>
          <w:szCs w:val="22"/>
        </w:rPr>
      </w:pPr>
    </w:p>
    <w:p w:rsidR="00DD578D" w:rsidRPr="00F235CF" w:rsidRDefault="00DD578D" w:rsidP="002466B4">
      <w:pPr>
        <w:jc w:val="both"/>
        <w:rPr>
          <w:sz w:val="22"/>
          <w:szCs w:val="22"/>
        </w:rPr>
      </w:pPr>
      <w:r w:rsidRPr="00F235CF">
        <w:rPr>
          <w:sz w:val="22"/>
          <w:szCs w:val="22"/>
        </w:rPr>
        <w:t>Törökszentmiklós Város</w:t>
      </w:r>
      <w:r w:rsidR="00A77ED6" w:rsidRPr="00F235CF">
        <w:rPr>
          <w:sz w:val="22"/>
          <w:szCs w:val="22"/>
        </w:rPr>
        <w:t>i Önkormányzat</w:t>
      </w:r>
      <w:r w:rsidRPr="00F235CF">
        <w:rPr>
          <w:sz w:val="22"/>
          <w:szCs w:val="22"/>
        </w:rPr>
        <w:t xml:space="preserve"> 2001 óta áll </w:t>
      </w:r>
      <w:r w:rsidRPr="00F235CF">
        <w:rPr>
          <w:bCs/>
          <w:sz w:val="22"/>
          <w:szCs w:val="22"/>
        </w:rPr>
        <w:t>testvérvárosi kapcsolatban a</w:t>
      </w:r>
      <w:r w:rsidRPr="00F235CF">
        <w:rPr>
          <w:sz w:val="22"/>
          <w:szCs w:val="22"/>
        </w:rPr>
        <w:t xml:space="preserve"> lengyelországi</w:t>
      </w:r>
      <w:r w:rsidRPr="00F235CF">
        <w:rPr>
          <w:b/>
          <w:bCs/>
          <w:sz w:val="22"/>
          <w:szCs w:val="22"/>
        </w:rPr>
        <w:t xml:space="preserve"> </w:t>
      </w:r>
      <w:r w:rsidRPr="00F235CF">
        <w:rPr>
          <w:b/>
          <w:bCs/>
          <w:i/>
          <w:sz w:val="22"/>
          <w:szCs w:val="22"/>
        </w:rPr>
        <w:t>Ryglice</w:t>
      </w:r>
      <w:r w:rsidRPr="00F235CF">
        <w:rPr>
          <w:bCs/>
          <w:sz w:val="22"/>
          <w:szCs w:val="22"/>
        </w:rPr>
        <w:t xml:space="preserve"> várossal</w:t>
      </w:r>
      <w:r w:rsidR="00A77ED6" w:rsidRPr="00F235CF">
        <w:rPr>
          <w:bCs/>
          <w:sz w:val="22"/>
          <w:szCs w:val="22"/>
        </w:rPr>
        <w:t>,</w:t>
      </w:r>
      <w:r w:rsidRPr="00F235CF">
        <w:rPr>
          <w:bCs/>
          <w:sz w:val="22"/>
          <w:szCs w:val="22"/>
        </w:rPr>
        <w:t xml:space="preserve"> 2005 óta</w:t>
      </w:r>
      <w:r w:rsidRPr="00F235CF">
        <w:rPr>
          <w:sz w:val="22"/>
          <w:szCs w:val="22"/>
        </w:rPr>
        <w:t xml:space="preserve"> a szlovákiai, főleg magyarok lakta </w:t>
      </w:r>
      <w:r w:rsidRPr="00F235CF">
        <w:rPr>
          <w:b/>
          <w:i/>
          <w:sz w:val="22"/>
          <w:szCs w:val="22"/>
        </w:rPr>
        <w:t>Tornalja</w:t>
      </w:r>
      <w:r w:rsidRPr="00F235CF">
        <w:rPr>
          <w:sz w:val="22"/>
          <w:szCs w:val="22"/>
        </w:rPr>
        <w:t xml:space="preserve"> város</w:t>
      </w:r>
      <w:r w:rsidR="00A77ED6" w:rsidRPr="00F235CF">
        <w:rPr>
          <w:sz w:val="22"/>
          <w:szCs w:val="22"/>
        </w:rPr>
        <w:t xml:space="preserve">sal, 2008 óta a vajdasági </w:t>
      </w:r>
      <w:r w:rsidR="00A77ED6" w:rsidRPr="00F235CF">
        <w:rPr>
          <w:b/>
          <w:i/>
          <w:sz w:val="22"/>
          <w:szCs w:val="22"/>
        </w:rPr>
        <w:t>Zenta</w:t>
      </w:r>
      <w:r w:rsidR="00A77ED6" w:rsidRPr="00F235CF">
        <w:rPr>
          <w:sz w:val="22"/>
          <w:szCs w:val="22"/>
        </w:rPr>
        <w:t xml:space="preserve"> községgel és 2009 óta a francia </w:t>
      </w:r>
      <w:r w:rsidR="00A77ED6" w:rsidRPr="00F235CF">
        <w:rPr>
          <w:b/>
          <w:i/>
          <w:sz w:val="22"/>
          <w:szCs w:val="22"/>
        </w:rPr>
        <w:t>Berck Sur Mer</w:t>
      </w:r>
      <w:r w:rsidR="00A77ED6" w:rsidRPr="00F235CF">
        <w:rPr>
          <w:sz w:val="22"/>
          <w:szCs w:val="22"/>
        </w:rPr>
        <w:t xml:space="preserve"> várossal.</w:t>
      </w:r>
    </w:p>
    <w:p w:rsidR="00DD578D" w:rsidRPr="00F235CF" w:rsidRDefault="00DD578D" w:rsidP="002466B4">
      <w:pPr>
        <w:jc w:val="both"/>
        <w:rPr>
          <w:sz w:val="22"/>
          <w:szCs w:val="22"/>
        </w:rPr>
      </w:pPr>
    </w:p>
    <w:p w:rsidR="00DD578D" w:rsidRPr="00F235CF" w:rsidRDefault="00DD578D" w:rsidP="002466B4">
      <w:pPr>
        <w:jc w:val="both"/>
        <w:rPr>
          <w:sz w:val="22"/>
          <w:szCs w:val="22"/>
        </w:rPr>
      </w:pPr>
      <w:r w:rsidRPr="00F235CF">
        <w:rPr>
          <w:sz w:val="22"/>
          <w:szCs w:val="22"/>
        </w:rPr>
        <w:t xml:space="preserve">A szerződések értelmében a partneri kapcsolatban a felek minden, a közös érdeklődési területhez tartozó téren fejlesztik kapcsolataikat és közösen, folyamatosan mélyítik el az együttműködést, a partnerek közti részletes megegyezéseken keresztül. </w:t>
      </w:r>
    </w:p>
    <w:p w:rsidR="00DD578D" w:rsidRPr="00F235CF" w:rsidRDefault="00DD578D" w:rsidP="002466B4">
      <w:pPr>
        <w:jc w:val="both"/>
        <w:rPr>
          <w:sz w:val="22"/>
          <w:szCs w:val="22"/>
        </w:rPr>
      </w:pPr>
      <w:r w:rsidRPr="00F235CF">
        <w:rPr>
          <w:sz w:val="22"/>
          <w:szCs w:val="22"/>
        </w:rPr>
        <w:t>Az együttműködés alapját főként a kulturális és oktatási intézmények, népművészeti és sportszervezetek közvetlen kapcsolatai adják.</w:t>
      </w:r>
    </w:p>
    <w:p w:rsidR="00DD578D" w:rsidRPr="00F235CF" w:rsidRDefault="00DD578D" w:rsidP="002466B4">
      <w:pPr>
        <w:jc w:val="both"/>
        <w:rPr>
          <w:sz w:val="22"/>
          <w:szCs w:val="22"/>
        </w:rPr>
      </w:pPr>
    </w:p>
    <w:p w:rsidR="00DD578D" w:rsidRPr="00F235CF" w:rsidRDefault="006A7CBB" w:rsidP="002466B4">
      <w:pPr>
        <w:widowControl w:val="0"/>
        <w:adjustRightInd w:val="0"/>
        <w:jc w:val="both"/>
        <w:rPr>
          <w:bCs/>
          <w:sz w:val="22"/>
          <w:szCs w:val="22"/>
        </w:rPr>
      </w:pPr>
      <w:r w:rsidRPr="00F235CF">
        <w:rPr>
          <w:bCs/>
          <w:sz w:val="22"/>
          <w:szCs w:val="22"/>
        </w:rPr>
        <w:t>Nevetlenfalu és Szék községekkel</w:t>
      </w:r>
      <w:r w:rsidR="00DD578D" w:rsidRPr="00F235CF">
        <w:rPr>
          <w:bCs/>
          <w:sz w:val="22"/>
          <w:szCs w:val="22"/>
        </w:rPr>
        <w:t xml:space="preserve"> </w:t>
      </w:r>
      <w:r w:rsidR="00DD578D" w:rsidRPr="00F235CF">
        <w:rPr>
          <w:sz w:val="22"/>
          <w:szCs w:val="22"/>
        </w:rPr>
        <w:t>20</w:t>
      </w:r>
      <w:r w:rsidRPr="00F235CF">
        <w:rPr>
          <w:sz w:val="22"/>
          <w:szCs w:val="22"/>
        </w:rPr>
        <w:t>13</w:t>
      </w:r>
      <w:r w:rsidR="00DD578D" w:rsidRPr="00F235CF">
        <w:rPr>
          <w:sz w:val="22"/>
          <w:szCs w:val="22"/>
        </w:rPr>
        <w:t xml:space="preserve">. </w:t>
      </w:r>
      <w:r w:rsidRPr="00F235CF">
        <w:rPr>
          <w:sz w:val="22"/>
          <w:szCs w:val="22"/>
        </w:rPr>
        <w:t>május 22</w:t>
      </w:r>
      <w:r w:rsidR="00DD578D" w:rsidRPr="00F235CF">
        <w:rPr>
          <w:sz w:val="22"/>
          <w:szCs w:val="22"/>
        </w:rPr>
        <w:t>-én</w:t>
      </w:r>
      <w:r w:rsidR="00DD578D" w:rsidRPr="00F235CF">
        <w:rPr>
          <w:b/>
          <w:bCs/>
          <w:sz w:val="22"/>
          <w:szCs w:val="22"/>
        </w:rPr>
        <w:t xml:space="preserve"> </w:t>
      </w:r>
      <w:r w:rsidR="00DD578D" w:rsidRPr="00F235CF">
        <w:rPr>
          <w:bCs/>
          <w:sz w:val="22"/>
          <w:szCs w:val="22"/>
        </w:rPr>
        <w:t>együttműködési szándéknyilatkozat aláírásával pecsételtük meg telepü</w:t>
      </w:r>
      <w:r w:rsidRPr="00F235CF">
        <w:rPr>
          <w:bCs/>
          <w:sz w:val="22"/>
          <w:szCs w:val="22"/>
        </w:rPr>
        <w:t xml:space="preserve">léseink </w:t>
      </w:r>
      <w:r w:rsidR="00DD578D" w:rsidRPr="00F235CF">
        <w:rPr>
          <w:bCs/>
          <w:sz w:val="22"/>
          <w:szCs w:val="22"/>
        </w:rPr>
        <w:t>távolabbi összefogását.</w:t>
      </w:r>
    </w:p>
    <w:p w:rsidR="006A7CBB" w:rsidRPr="00F235CF" w:rsidRDefault="006A7CBB" w:rsidP="002466B4">
      <w:pPr>
        <w:widowControl w:val="0"/>
        <w:adjustRightInd w:val="0"/>
        <w:jc w:val="both"/>
        <w:rPr>
          <w:bCs/>
          <w:sz w:val="22"/>
          <w:szCs w:val="22"/>
        </w:rPr>
      </w:pPr>
    </w:p>
    <w:p w:rsidR="00DD578D" w:rsidRPr="00F235CF" w:rsidRDefault="00DD578D" w:rsidP="002466B4">
      <w:pPr>
        <w:widowControl w:val="0"/>
        <w:adjustRightInd w:val="0"/>
        <w:jc w:val="both"/>
        <w:rPr>
          <w:sz w:val="22"/>
          <w:szCs w:val="22"/>
        </w:rPr>
      </w:pPr>
      <w:r w:rsidRPr="00F235CF">
        <w:rPr>
          <w:bCs/>
          <w:sz w:val="22"/>
          <w:szCs w:val="22"/>
        </w:rPr>
        <w:t xml:space="preserve">A több ütemben megvalósuló együttműködés kiterjed a kulturális, gazdasági, kereskedelmi tapasztalatcserére, közös pályázatok és projektek kidolgozására, megvalósítására. </w:t>
      </w:r>
    </w:p>
    <w:p w:rsidR="00DD578D" w:rsidRPr="00F235CF" w:rsidRDefault="006A7CBB" w:rsidP="002466B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235CF">
        <w:rPr>
          <w:bCs/>
          <w:sz w:val="22"/>
          <w:szCs w:val="22"/>
        </w:rPr>
        <w:t>Az eltelt két</w:t>
      </w:r>
      <w:r w:rsidR="00DD578D" w:rsidRPr="00F235CF">
        <w:rPr>
          <w:bCs/>
          <w:sz w:val="22"/>
          <w:szCs w:val="22"/>
        </w:rPr>
        <w:t xml:space="preserve"> év alatt több területen is megvalósult az együttműködés. </w:t>
      </w:r>
    </w:p>
    <w:p w:rsidR="00DD578D" w:rsidRPr="00F235CF" w:rsidRDefault="006A7CBB" w:rsidP="002466B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235CF">
        <w:rPr>
          <w:sz w:val="22"/>
          <w:szCs w:val="22"/>
        </w:rPr>
        <w:t>Nevetlenfalu és Szék</w:t>
      </w:r>
      <w:r w:rsidR="00DD578D" w:rsidRPr="00F235CF">
        <w:rPr>
          <w:sz w:val="22"/>
          <w:szCs w:val="22"/>
        </w:rPr>
        <w:t xml:space="preserve"> a történelmi Magyarország részeként a trianoni békeszerz</w:t>
      </w:r>
      <w:r w:rsidRPr="00F235CF">
        <w:rPr>
          <w:sz w:val="22"/>
          <w:szCs w:val="22"/>
        </w:rPr>
        <w:t xml:space="preserve">ődéssel kerültek el </w:t>
      </w:r>
      <w:r w:rsidR="00F73636" w:rsidRPr="00F235CF">
        <w:rPr>
          <w:sz w:val="22"/>
          <w:szCs w:val="22"/>
        </w:rPr>
        <w:t>az anyaországtól</w:t>
      </w:r>
      <w:r w:rsidR="00DD578D" w:rsidRPr="00F235CF">
        <w:rPr>
          <w:sz w:val="22"/>
          <w:szCs w:val="22"/>
        </w:rPr>
        <w:t>. A testvérvárosi kapcsolat lehetőséget nyújt arra, hogy a határainkon túl élő magyarsággal több területen is élő,</w:t>
      </w:r>
      <w:r w:rsidR="00F73636" w:rsidRPr="00F235CF">
        <w:rPr>
          <w:sz w:val="22"/>
          <w:szCs w:val="22"/>
        </w:rPr>
        <w:t xml:space="preserve"> </w:t>
      </w:r>
      <w:r w:rsidR="00DD578D" w:rsidRPr="00F235CF">
        <w:rPr>
          <w:sz w:val="22"/>
          <w:szCs w:val="22"/>
        </w:rPr>
        <w:t>eredményes kapcsolatot tarthassunk, ily módon erősítve  a mindig is meglévő nemzeti összetartozást.</w:t>
      </w:r>
    </w:p>
    <w:p w:rsidR="00DD578D" w:rsidRPr="00F235CF" w:rsidRDefault="00DD578D" w:rsidP="002466B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235CF">
        <w:rPr>
          <w:sz w:val="22"/>
          <w:szCs w:val="22"/>
        </w:rPr>
        <w:t>A testvérvárosi szerződés</w:t>
      </w:r>
      <w:r w:rsidR="00F73636" w:rsidRPr="00F235CF">
        <w:rPr>
          <w:sz w:val="22"/>
          <w:szCs w:val="22"/>
        </w:rPr>
        <w:t>ek</w:t>
      </w:r>
      <w:r w:rsidRPr="00F235CF">
        <w:rPr>
          <w:sz w:val="22"/>
          <w:szCs w:val="22"/>
        </w:rPr>
        <w:t xml:space="preserve"> tervezete jelen előterjesztés mellékleteként csatolásra került.</w:t>
      </w:r>
    </w:p>
    <w:p w:rsidR="002466B4" w:rsidRDefault="002466B4" w:rsidP="00DD578D">
      <w:pPr>
        <w:spacing w:line="360" w:lineRule="auto"/>
        <w:jc w:val="both"/>
        <w:rPr>
          <w:b/>
          <w:sz w:val="22"/>
          <w:szCs w:val="22"/>
        </w:rPr>
      </w:pPr>
    </w:p>
    <w:p w:rsidR="00DD578D" w:rsidRPr="00F235CF" w:rsidRDefault="00DD578D" w:rsidP="00DD578D">
      <w:pPr>
        <w:spacing w:line="360" w:lineRule="auto"/>
        <w:jc w:val="both"/>
        <w:rPr>
          <w:b/>
          <w:sz w:val="22"/>
          <w:szCs w:val="22"/>
        </w:rPr>
      </w:pPr>
      <w:r w:rsidRPr="00F235CF">
        <w:rPr>
          <w:b/>
          <w:sz w:val="22"/>
          <w:szCs w:val="22"/>
        </w:rPr>
        <w:t>Tisztelt Képviselő-testület!</w:t>
      </w:r>
    </w:p>
    <w:p w:rsidR="00DD578D" w:rsidRPr="00F235CF" w:rsidRDefault="00DD578D" w:rsidP="00DD578D">
      <w:pPr>
        <w:pStyle w:val="NormlWeb"/>
        <w:jc w:val="both"/>
        <w:rPr>
          <w:sz w:val="22"/>
          <w:szCs w:val="22"/>
        </w:rPr>
      </w:pPr>
      <w:r w:rsidRPr="00F235CF">
        <w:rPr>
          <w:sz w:val="22"/>
          <w:szCs w:val="22"/>
        </w:rPr>
        <w:t>A határozati javaslatról való döntéshez figyelmükbe ajánlom a Magyar Köztársaság Alkotmányának 6. § (3) bekezdését, mely egyértelműen megfogalmazza és kimondja, hogy "A Magyar Köztársaság felelősséget érez a határain kívül élő magyarok sorsáért, és előmozdítja a Magyarországgal való kapcsolatuk ápolását."</w:t>
      </w:r>
    </w:p>
    <w:p w:rsidR="00C011C8" w:rsidRPr="00F235CF" w:rsidRDefault="00DD578D" w:rsidP="00C011C8">
      <w:pPr>
        <w:jc w:val="both"/>
        <w:rPr>
          <w:sz w:val="22"/>
          <w:szCs w:val="22"/>
        </w:rPr>
      </w:pPr>
      <w:r w:rsidRPr="00F235CF">
        <w:rPr>
          <w:sz w:val="22"/>
          <w:szCs w:val="22"/>
        </w:rPr>
        <w:t>Törökszentmiklós városa élni kíván az Alkotmányban megfogalmazott felelősségvállalással, ezért tisztelettel kérem az alábbi határozati javaslat elfogadását!</w:t>
      </w:r>
      <w:r w:rsidR="00C011C8" w:rsidRPr="00F235CF">
        <w:rPr>
          <w:sz w:val="22"/>
          <w:szCs w:val="22"/>
        </w:rPr>
        <w:t xml:space="preserve"> </w:t>
      </w:r>
    </w:p>
    <w:p w:rsidR="00C011C8" w:rsidRPr="00F235CF" w:rsidRDefault="00C011C8" w:rsidP="00C011C8">
      <w:pPr>
        <w:jc w:val="both"/>
        <w:rPr>
          <w:sz w:val="22"/>
          <w:szCs w:val="22"/>
        </w:rPr>
      </w:pPr>
    </w:p>
    <w:p w:rsidR="00C011C8" w:rsidRPr="00F235CF" w:rsidRDefault="00C011C8" w:rsidP="00C011C8">
      <w:pPr>
        <w:jc w:val="both"/>
        <w:rPr>
          <w:sz w:val="22"/>
          <w:szCs w:val="22"/>
        </w:rPr>
      </w:pPr>
    </w:p>
    <w:p w:rsidR="00C011C8" w:rsidRPr="00F235CF" w:rsidRDefault="00C011C8" w:rsidP="00C011C8">
      <w:pPr>
        <w:jc w:val="both"/>
        <w:rPr>
          <w:sz w:val="22"/>
          <w:szCs w:val="22"/>
        </w:rPr>
      </w:pPr>
      <w:r w:rsidRPr="00F235CF">
        <w:rPr>
          <w:sz w:val="22"/>
          <w:szCs w:val="22"/>
        </w:rPr>
        <w:t>Törökszentmiklós, 2015. március 6.</w:t>
      </w:r>
    </w:p>
    <w:p w:rsidR="00C011C8" w:rsidRPr="00F235CF" w:rsidRDefault="00C011C8" w:rsidP="00C011C8">
      <w:pPr>
        <w:jc w:val="both"/>
        <w:rPr>
          <w:b/>
          <w:sz w:val="22"/>
          <w:szCs w:val="22"/>
        </w:rPr>
      </w:pPr>
    </w:p>
    <w:p w:rsidR="00C011C8" w:rsidRPr="00F235CF" w:rsidRDefault="00C011C8" w:rsidP="00C011C8">
      <w:pPr>
        <w:jc w:val="both"/>
        <w:rPr>
          <w:b/>
          <w:sz w:val="22"/>
          <w:szCs w:val="22"/>
        </w:rPr>
      </w:pPr>
      <w:r w:rsidRPr="00F235CF">
        <w:rPr>
          <w:b/>
          <w:sz w:val="22"/>
          <w:szCs w:val="22"/>
        </w:rPr>
        <w:tab/>
      </w:r>
      <w:r w:rsidRPr="00F235CF">
        <w:rPr>
          <w:b/>
          <w:sz w:val="22"/>
          <w:szCs w:val="22"/>
        </w:rPr>
        <w:tab/>
      </w:r>
      <w:r w:rsidRPr="00F235CF">
        <w:rPr>
          <w:b/>
          <w:sz w:val="22"/>
          <w:szCs w:val="22"/>
        </w:rPr>
        <w:tab/>
      </w:r>
      <w:r w:rsidRPr="00F235CF">
        <w:rPr>
          <w:b/>
          <w:sz w:val="22"/>
          <w:szCs w:val="22"/>
        </w:rPr>
        <w:tab/>
      </w:r>
      <w:r w:rsidRPr="00F235CF">
        <w:rPr>
          <w:b/>
          <w:sz w:val="22"/>
          <w:szCs w:val="22"/>
        </w:rPr>
        <w:tab/>
      </w:r>
      <w:r w:rsidRPr="00F235CF">
        <w:rPr>
          <w:b/>
          <w:sz w:val="22"/>
          <w:szCs w:val="22"/>
        </w:rPr>
        <w:tab/>
      </w:r>
      <w:r w:rsidRPr="00F235CF">
        <w:rPr>
          <w:b/>
          <w:sz w:val="22"/>
          <w:szCs w:val="22"/>
        </w:rPr>
        <w:tab/>
        <w:t xml:space="preserve">   Markót Imre</w:t>
      </w:r>
    </w:p>
    <w:p w:rsidR="00C011C8" w:rsidRPr="00F235CF" w:rsidRDefault="00C011C8" w:rsidP="00C011C8">
      <w:pPr>
        <w:ind w:left="4248"/>
        <w:jc w:val="both"/>
        <w:rPr>
          <w:b/>
          <w:sz w:val="22"/>
          <w:szCs w:val="22"/>
        </w:rPr>
      </w:pPr>
      <w:r w:rsidRPr="00F235CF">
        <w:rPr>
          <w:b/>
          <w:sz w:val="22"/>
          <w:szCs w:val="22"/>
        </w:rPr>
        <w:t xml:space="preserve">               polgármester</w:t>
      </w:r>
    </w:p>
    <w:p w:rsidR="00C011C8" w:rsidRPr="00F235CF" w:rsidRDefault="00C011C8">
      <w:pPr>
        <w:rPr>
          <w:b/>
          <w:sz w:val="22"/>
          <w:szCs w:val="22"/>
        </w:rPr>
      </w:pPr>
      <w:r w:rsidRPr="00F235CF">
        <w:rPr>
          <w:b/>
          <w:sz w:val="22"/>
          <w:szCs w:val="22"/>
        </w:rPr>
        <w:br w:type="page"/>
      </w:r>
    </w:p>
    <w:p w:rsidR="00C011C8" w:rsidRPr="00C011C8" w:rsidRDefault="00C011C8" w:rsidP="00C011C8">
      <w:pPr>
        <w:ind w:left="4248"/>
        <w:jc w:val="both"/>
        <w:rPr>
          <w:b/>
        </w:rPr>
      </w:pPr>
    </w:p>
    <w:p w:rsidR="00C011C8" w:rsidRPr="002466B4" w:rsidRDefault="00C011C8" w:rsidP="00C011C8">
      <w:pPr>
        <w:rPr>
          <w:b/>
          <w:sz w:val="22"/>
          <w:szCs w:val="22"/>
        </w:rPr>
      </w:pPr>
      <w:r w:rsidRPr="002466B4">
        <w:rPr>
          <w:b/>
          <w:sz w:val="22"/>
          <w:szCs w:val="22"/>
        </w:rPr>
        <w:t>____/2015. ( ___  ) K. t.</w:t>
      </w:r>
    </w:p>
    <w:p w:rsidR="00DD578D" w:rsidRPr="002466B4" w:rsidRDefault="00DD578D" w:rsidP="00DD578D">
      <w:pPr>
        <w:jc w:val="both"/>
        <w:rPr>
          <w:b/>
          <w:sz w:val="22"/>
          <w:szCs w:val="22"/>
          <w:u w:val="single"/>
        </w:rPr>
      </w:pPr>
    </w:p>
    <w:p w:rsidR="00DD578D" w:rsidRPr="002466B4" w:rsidRDefault="00DD578D" w:rsidP="00DD578D">
      <w:pPr>
        <w:jc w:val="both"/>
        <w:rPr>
          <w:b/>
          <w:sz w:val="22"/>
          <w:szCs w:val="22"/>
          <w:u w:val="single"/>
        </w:rPr>
      </w:pPr>
      <w:r w:rsidRPr="002466B4">
        <w:rPr>
          <w:b/>
          <w:sz w:val="22"/>
          <w:szCs w:val="22"/>
          <w:u w:val="single"/>
        </w:rPr>
        <w:t>H a t á r o z a t</w:t>
      </w:r>
    </w:p>
    <w:p w:rsidR="00DD578D" w:rsidRPr="002466B4" w:rsidRDefault="00DD578D" w:rsidP="00DD578D">
      <w:pPr>
        <w:pStyle w:val="Cmsor1"/>
        <w:jc w:val="both"/>
        <w:rPr>
          <w:b/>
          <w:bCs/>
          <w:sz w:val="22"/>
          <w:szCs w:val="22"/>
        </w:rPr>
      </w:pPr>
    </w:p>
    <w:p w:rsidR="00DD578D" w:rsidRPr="002466B4" w:rsidRDefault="00A77ED6" w:rsidP="00DD578D">
      <w:pPr>
        <w:pStyle w:val="Cmsor1"/>
        <w:jc w:val="both"/>
        <w:rPr>
          <w:b/>
          <w:bCs/>
          <w:sz w:val="22"/>
          <w:szCs w:val="22"/>
        </w:rPr>
      </w:pPr>
      <w:r w:rsidRPr="002466B4">
        <w:rPr>
          <w:b/>
          <w:bCs/>
          <w:sz w:val="22"/>
          <w:szCs w:val="22"/>
        </w:rPr>
        <w:t>A kárpátaljai</w:t>
      </w:r>
      <w:r w:rsidR="00DD578D" w:rsidRPr="002466B4">
        <w:rPr>
          <w:b/>
          <w:bCs/>
          <w:sz w:val="22"/>
          <w:szCs w:val="22"/>
        </w:rPr>
        <w:t xml:space="preserve"> </w:t>
      </w:r>
      <w:r w:rsidRPr="002466B4">
        <w:rPr>
          <w:b/>
          <w:bCs/>
          <w:sz w:val="22"/>
          <w:szCs w:val="22"/>
        </w:rPr>
        <w:t>Nevetlenfalu</w:t>
      </w:r>
      <w:r w:rsidR="00DD578D" w:rsidRPr="002466B4">
        <w:rPr>
          <w:b/>
          <w:bCs/>
          <w:sz w:val="22"/>
          <w:szCs w:val="22"/>
        </w:rPr>
        <w:t xml:space="preserve"> község és Törökszentmiklós városa között létrejövő testvérvárosi szerződésről  </w:t>
      </w:r>
    </w:p>
    <w:p w:rsidR="00DD578D" w:rsidRPr="002466B4" w:rsidRDefault="00DD578D" w:rsidP="00DD578D">
      <w:pPr>
        <w:jc w:val="both"/>
        <w:rPr>
          <w:sz w:val="22"/>
          <w:szCs w:val="22"/>
        </w:rPr>
      </w:pPr>
    </w:p>
    <w:p w:rsidR="00DD578D" w:rsidRPr="002466B4" w:rsidRDefault="00DD578D" w:rsidP="00DD578D">
      <w:pPr>
        <w:pStyle w:val="Szvegtrzs"/>
        <w:numPr>
          <w:ilvl w:val="0"/>
          <w:numId w:val="21"/>
        </w:numPr>
        <w:tabs>
          <w:tab w:val="clear" w:pos="284"/>
        </w:tabs>
        <w:rPr>
          <w:bCs/>
          <w:iCs/>
          <w:sz w:val="22"/>
          <w:szCs w:val="22"/>
        </w:rPr>
      </w:pPr>
      <w:r w:rsidRPr="002466B4">
        <w:rPr>
          <w:bCs/>
          <w:iCs/>
          <w:sz w:val="22"/>
          <w:szCs w:val="22"/>
        </w:rPr>
        <w:t>Törökszentmiklós Város</w:t>
      </w:r>
      <w:r w:rsidR="00A77ED6" w:rsidRPr="002466B4">
        <w:rPr>
          <w:bCs/>
          <w:iCs/>
          <w:sz w:val="22"/>
          <w:szCs w:val="22"/>
        </w:rPr>
        <w:t>i Önkormányzat</w:t>
      </w:r>
      <w:r w:rsidRPr="002466B4">
        <w:rPr>
          <w:bCs/>
          <w:iCs/>
          <w:sz w:val="22"/>
          <w:szCs w:val="22"/>
        </w:rPr>
        <w:t xml:space="preserve"> testvérvárosi kapcsolatot létesít a</w:t>
      </w:r>
      <w:r w:rsidR="00A77ED6" w:rsidRPr="002466B4">
        <w:rPr>
          <w:bCs/>
          <w:iCs/>
          <w:sz w:val="22"/>
          <w:szCs w:val="22"/>
        </w:rPr>
        <w:t>z</w:t>
      </w:r>
      <w:r w:rsidRPr="002466B4">
        <w:rPr>
          <w:bCs/>
          <w:iCs/>
          <w:sz w:val="22"/>
          <w:szCs w:val="22"/>
        </w:rPr>
        <w:t xml:space="preserve"> </w:t>
      </w:r>
      <w:r w:rsidR="00A77ED6" w:rsidRPr="002466B4">
        <w:rPr>
          <w:bCs/>
          <w:iCs/>
          <w:sz w:val="22"/>
          <w:szCs w:val="22"/>
        </w:rPr>
        <w:t>Ukrán</w:t>
      </w:r>
      <w:r w:rsidRPr="002466B4">
        <w:rPr>
          <w:bCs/>
          <w:iCs/>
          <w:sz w:val="22"/>
          <w:szCs w:val="22"/>
        </w:rPr>
        <w:t xml:space="preserve"> Köztársaságban lévő, </w:t>
      </w:r>
      <w:r w:rsidR="00A77ED6" w:rsidRPr="002466B4">
        <w:rPr>
          <w:bCs/>
          <w:iCs/>
          <w:sz w:val="22"/>
          <w:szCs w:val="22"/>
        </w:rPr>
        <w:t>kárpátaljai</w:t>
      </w:r>
      <w:r w:rsidRPr="002466B4">
        <w:rPr>
          <w:bCs/>
          <w:iCs/>
          <w:sz w:val="22"/>
          <w:szCs w:val="22"/>
        </w:rPr>
        <w:t xml:space="preserve"> </w:t>
      </w:r>
      <w:r w:rsidR="00A77ED6" w:rsidRPr="002466B4">
        <w:rPr>
          <w:bCs/>
          <w:iCs/>
          <w:sz w:val="22"/>
          <w:szCs w:val="22"/>
        </w:rPr>
        <w:t>Nevetlenfalu</w:t>
      </w:r>
      <w:r w:rsidRPr="002466B4">
        <w:rPr>
          <w:bCs/>
          <w:iCs/>
          <w:sz w:val="22"/>
          <w:szCs w:val="22"/>
        </w:rPr>
        <w:t xml:space="preserve"> községgel.</w:t>
      </w:r>
    </w:p>
    <w:p w:rsidR="00DD578D" w:rsidRPr="002466B4" w:rsidRDefault="00DD578D" w:rsidP="00DD578D">
      <w:pPr>
        <w:pStyle w:val="Szvegtrzs"/>
        <w:rPr>
          <w:bCs/>
          <w:iCs/>
          <w:sz w:val="22"/>
          <w:szCs w:val="22"/>
        </w:rPr>
      </w:pPr>
    </w:p>
    <w:p w:rsidR="00DD578D" w:rsidRPr="002466B4" w:rsidRDefault="00DD578D" w:rsidP="00DD578D">
      <w:pPr>
        <w:pStyle w:val="Szvegtrzs"/>
        <w:numPr>
          <w:ilvl w:val="0"/>
          <w:numId w:val="21"/>
        </w:numPr>
        <w:tabs>
          <w:tab w:val="clear" w:pos="284"/>
        </w:tabs>
        <w:rPr>
          <w:bCs/>
          <w:iCs/>
          <w:sz w:val="22"/>
          <w:szCs w:val="22"/>
        </w:rPr>
      </w:pPr>
      <w:r w:rsidRPr="002466B4">
        <w:rPr>
          <w:bCs/>
          <w:iCs/>
          <w:sz w:val="22"/>
          <w:szCs w:val="22"/>
        </w:rPr>
        <w:t>Törökszentmiklós Város</w:t>
      </w:r>
      <w:r w:rsidR="00A77ED6" w:rsidRPr="002466B4">
        <w:rPr>
          <w:bCs/>
          <w:iCs/>
          <w:sz w:val="22"/>
          <w:szCs w:val="22"/>
        </w:rPr>
        <w:t>i Önkormányzat</w:t>
      </w:r>
      <w:r w:rsidRPr="002466B4">
        <w:rPr>
          <w:bCs/>
          <w:iCs/>
          <w:sz w:val="22"/>
          <w:szCs w:val="22"/>
        </w:rPr>
        <w:t xml:space="preserve"> Képviselő-testülete a határozat </w:t>
      </w:r>
      <w:r w:rsidR="00C011C8" w:rsidRPr="002466B4">
        <w:rPr>
          <w:bCs/>
          <w:iCs/>
          <w:sz w:val="22"/>
          <w:szCs w:val="22"/>
        </w:rPr>
        <w:t xml:space="preserve">1. számú </w:t>
      </w:r>
      <w:r w:rsidRPr="002466B4">
        <w:rPr>
          <w:bCs/>
          <w:iCs/>
          <w:sz w:val="22"/>
          <w:szCs w:val="22"/>
        </w:rPr>
        <w:t xml:space="preserve">mellékletét képező testvárosi szerződés megkötéséhez hozzájárul, felhatalmazza a polgármestert a szerződés aláírására.  </w:t>
      </w:r>
    </w:p>
    <w:p w:rsidR="00DD578D" w:rsidRPr="002466B4" w:rsidRDefault="00DD578D" w:rsidP="00DD578D">
      <w:pPr>
        <w:jc w:val="both"/>
        <w:rPr>
          <w:sz w:val="22"/>
          <w:szCs w:val="22"/>
        </w:rPr>
      </w:pP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</w:p>
    <w:p w:rsidR="00DD578D" w:rsidRPr="002466B4" w:rsidRDefault="00DD578D" w:rsidP="00DD578D">
      <w:pPr>
        <w:pStyle w:val="Alaprtelmezs"/>
        <w:ind w:left="708"/>
        <w:jc w:val="both"/>
        <w:rPr>
          <w:sz w:val="22"/>
          <w:szCs w:val="22"/>
          <w:u w:val="single"/>
        </w:rPr>
      </w:pPr>
      <w:r w:rsidRPr="002466B4">
        <w:rPr>
          <w:sz w:val="22"/>
          <w:szCs w:val="22"/>
          <w:u w:val="single"/>
        </w:rPr>
        <w:t>Erről értesülnek:</w:t>
      </w:r>
    </w:p>
    <w:p w:rsidR="00DD578D" w:rsidRPr="002466B4" w:rsidRDefault="00A77ED6" w:rsidP="00DD578D">
      <w:pPr>
        <w:pStyle w:val="Alaprtelmezs"/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466B4">
        <w:rPr>
          <w:sz w:val="22"/>
          <w:szCs w:val="22"/>
        </w:rPr>
        <w:t>Markót Imre</w:t>
      </w:r>
      <w:r w:rsidR="00DD578D" w:rsidRPr="002466B4">
        <w:rPr>
          <w:sz w:val="22"/>
          <w:szCs w:val="22"/>
        </w:rPr>
        <w:t xml:space="preserve"> polgármester</w:t>
      </w:r>
    </w:p>
    <w:p w:rsidR="00DD578D" w:rsidRPr="002466B4" w:rsidRDefault="00DD578D" w:rsidP="00DD578D">
      <w:pPr>
        <w:pStyle w:val="Alaprtelmezs"/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466B4">
        <w:rPr>
          <w:sz w:val="22"/>
          <w:szCs w:val="22"/>
        </w:rPr>
        <w:t xml:space="preserve">Dr. </w:t>
      </w:r>
      <w:r w:rsidR="00A77ED6" w:rsidRPr="002466B4">
        <w:rPr>
          <w:sz w:val="22"/>
          <w:szCs w:val="22"/>
        </w:rPr>
        <w:t>Majtényi Erzsébet</w:t>
      </w:r>
      <w:r w:rsidRPr="002466B4">
        <w:rPr>
          <w:sz w:val="22"/>
          <w:szCs w:val="22"/>
        </w:rPr>
        <w:t xml:space="preserve"> jegyző</w:t>
      </w:r>
    </w:p>
    <w:p w:rsidR="00A77ED6" w:rsidRPr="002466B4" w:rsidRDefault="00DD578D" w:rsidP="00DD578D">
      <w:pPr>
        <w:pStyle w:val="Alaprtelmezs"/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466B4">
        <w:rPr>
          <w:sz w:val="22"/>
          <w:szCs w:val="22"/>
        </w:rPr>
        <w:t xml:space="preserve">Szervezési </w:t>
      </w:r>
      <w:r w:rsidR="00A77ED6" w:rsidRPr="002466B4">
        <w:rPr>
          <w:sz w:val="22"/>
          <w:szCs w:val="22"/>
        </w:rPr>
        <w:t>Osztály</w:t>
      </w:r>
    </w:p>
    <w:p w:rsidR="00DD578D" w:rsidRPr="002466B4" w:rsidRDefault="00DD578D" w:rsidP="00DD578D">
      <w:pPr>
        <w:pStyle w:val="Alaprtelmezs"/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466B4">
        <w:rPr>
          <w:sz w:val="22"/>
          <w:szCs w:val="22"/>
        </w:rPr>
        <w:t>Irattár</w:t>
      </w:r>
    </w:p>
    <w:p w:rsidR="00DD578D" w:rsidRPr="002466B4" w:rsidRDefault="00DD578D" w:rsidP="00DD578D">
      <w:pPr>
        <w:jc w:val="both"/>
        <w:rPr>
          <w:sz w:val="22"/>
          <w:szCs w:val="22"/>
        </w:rPr>
      </w:pPr>
    </w:p>
    <w:p w:rsidR="00C011C8" w:rsidRPr="002466B4" w:rsidRDefault="00C011C8" w:rsidP="00DD578D">
      <w:pPr>
        <w:jc w:val="both"/>
        <w:rPr>
          <w:sz w:val="22"/>
          <w:szCs w:val="22"/>
        </w:rPr>
      </w:pPr>
    </w:p>
    <w:p w:rsidR="00DD578D" w:rsidRPr="002466B4" w:rsidRDefault="00DD578D" w:rsidP="00DD578D">
      <w:pPr>
        <w:jc w:val="both"/>
        <w:rPr>
          <w:sz w:val="22"/>
          <w:szCs w:val="22"/>
        </w:rPr>
      </w:pPr>
    </w:p>
    <w:p w:rsidR="00C011C8" w:rsidRPr="002466B4" w:rsidRDefault="00C011C8" w:rsidP="00C011C8">
      <w:pPr>
        <w:rPr>
          <w:b/>
          <w:sz w:val="22"/>
          <w:szCs w:val="22"/>
        </w:rPr>
      </w:pPr>
      <w:r w:rsidRPr="002466B4">
        <w:rPr>
          <w:b/>
          <w:sz w:val="22"/>
          <w:szCs w:val="22"/>
        </w:rPr>
        <w:t>____/2015. ( ___  ) K. t.</w:t>
      </w:r>
    </w:p>
    <w:p w:rsidR="00C011C8" w:rsidRPr="002466B4" w:rsidRDefault="00C011C8" w:rsidP="00C011C8">
      <w:pPr>
        <w:jc w:val="both"/>
        <w:rPr>
          <w:b/>
          <w:sz w:val="22"/>
          <w:szCs w:val="22"/>
          <w:u w:val="single"/>
        </w:rPr>
      </w:pPr>
    </w:p>
    <w:p w:rsidR="00C011C8" w:rsidRPr="002466B4" w:rsidRDefault="00C011C8" w:rsidP="00C011C8">
      <w:pPr>
        <w:jc w:val="both"/>
        <w:rPr>
          <w:b/>
          <w:sz w:val="22"/>
          <w:szCs w:val="22"/>
          <w:u w:val="single"/>
        </w:rPr>
      </w:pPr>
      <w:r w:rsidRPr="002466B4">
        <w:rPr>
          <w:b/>
          <w:sz w:val="22"/>
          <w:szCs w:val="22"/>
          <w:u w:val="single"/>
        </w:rPr>
        <w:t>H a t á r o z a t</w:t>
      </w:r>
    </w:p>
    <w:p w:rsidR="00C011C8" w:rsidRPr="002466B4" w:rsidRDefault="00C011C8" w:rsidP="00C011C8">
      <w:pPr>
        <w:pStyle w:val="Cmsor1"/>
        <w:jc w:val="both"/>
        <w:rPr>
          <w:b/>
          <w:bCs/>
          <w:sz w:val="22"/>
          <w:szCs w:val="22"/>
        </w:rPr>
      </w:pPr>
    </w:p>
    <w:p w:rsidR="00C011C8" w:rsidRPr="002466B4" w:rsidRDefault="00C011C8" w:rsidP="00C011C8">
      <w:pPr>
        <w:pStyle w:val="Cmsor1"/>
        <w:jc w:val="both"/>
        <w:rPr>
          <w:b/>
          <w:bCs/>
          <w:sz w:val="22"/>
          <w:szCs w:val="22"/>
        </w:rPr>
      </w:pPr>
      <w:r w:rsidRPr="002466B4">
        <w:rPr>
          <w:b/>
          <w:bCs/>
          <w:sz w:val="22"/>
          <w:szCs w:val="22"/>
        </w:rPr>
        <w:t xml:space="preserve">Az Erdélyi - Mezőségi Szék község és Törökszentmiklós városa között létrejövő testvérvárosi szerződésről  </w:t>
      </w:r>
    </w:p>
    <w:p w:rsidR="00C011C8" w:rsidRPr="002466B4" w:rsidRDefault="00C011C8" w:rsidP="00C011C8">
      <w:pPr>
        <w:jc w:val="both"/>
        <w:rPr>
          <w:sz w:val="22"/>
          <w:szCs w:val="22"/>
        </w:rPr>
      </w:pPr>
    </w:p>
    <w:p w:rsidR="00C011C8" w:rsidRPr="002466B4" w:rsidRDefault="00C011C8" w:rsidP="00C011C8">
      <w:pPr>
        <w:pStyle w:val="Szvegtrzs"/>
        <w:numPr>
          <w:ilvl w:val="0"/>
          <w:numId w:val="21"/>
        </w:numPr>
        <w:tabs>
          <w:tab w:val="clear" w:pos="284"/>
        </w:tabs>
        <w:rPr>
          <w:bCs/>
          <w:iCs/>
          <w:sz w:val="22"/>
          <w:szCs w:val="22"/>
        </w:rPr>
      </w:pPr>
      <w:r w:rsidRPr="002466B4">
        <w:rPr>
          <w:bCs/>
          <w:iCs/>
          <w:sz w:val="22"/>
          <w:szCs w:val="22"/>
        </w:rPr>
        <w:t>Törökszentmiklós Városi Önkormányzat testvérvárosi kapcsolatot létesít a Román Köztársaságban lévő Erdélyi – Mezőségi Szék községgel.</w:t>
      </w:r>
    </w:p>
    <w:p w:rsidR="00C011C8" w:rsidRPr="002466B4" w:rsidRDefault="00C011C8" w:rsidP="00C011C8">
      <w:pPr>
        <w:pStyle w:val="Szvegtrzs"/>
        <w:rPr>
          <w:bCs/>
          <w:iCs/>
          <w:sz w:val="22"/>
          <w:szCs w:val="22"/>
        </w:rPr>
      </w:pPr>
    </w:p>
    <w:p w:rsidR="00C011C8" w:rsidRPr="002466B4" w:rsidRDefault="00C011C8" w:rsidP="00C011C8">
      <w:pPr>
        <w:pStyle w:val="Szvegtrzs"/>
        <w:numPr>
          <w:ilvl w:val="0"/>
          <w:numId w:val="21"/>
        </w:numPr>
        <w:tabs>
          <w:tab w:val="clear" w:pos="284"/>
        </w:tabs>
        <w:rPr>
          <w:bCs/>
          <w:iCs/>
          <w:sz w:val="22"/>
          <w:szCs w:val="22"/>
        </w:rPr>
      </w:pPr>
      <w:r w:rsidRPr="002466B4">
        <w:rPr>
          <w:bCs/>
          <w:iCs/>
          <w:sz w:val="22"/>
          <w:szCs w:val="22"/>
        </w:rPr>
        <w:t xml:space="preserve">Törökszentmiklós Városi Önkormányzat Képviselő-testülete a határozat 2. számú mellékletét képező testvárosi szerződés megkötéséhez hozzájárul, felhatalmazza a polgármestert a szerződés aláírására.  </w:t>
      </w:r>
    </w:p>
    <w:p w:rsidR="00C011C8" w:rsidRPr="002466B4" w:rsidRDefault="00C011C8" w:rsidP="00C011C8">
      <w:pPr>
        <w:jc w:val="both"/>
        <w:rPr>
          <w:sz w:val="22"/>
          <w:szCs w:val="22"/>
        </w:rPr>
      </w:pP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</w:p>
    <w:p w:rsidR="00C011C8" w:rsidRPr="002466B4" w:rsidRDefault="00C011C8" w:rsidP="00C011C8">
      <w:pPr>
        <w:pStyle w:val="Alaprtelmezs"/>
        <w:ind w:left="708"/>
        <w:jc w:val="both"/>
        <w:rPr>
          <w:sz w:val="22"/>
          <w:szCs w:val="22"/>
          <w:u w:val="single"/>
        </w:rPr>
      </w:pPr>
      <w:r w:rsidRPr="002466B4">
        <w:rPr>
          <w:sz w:val="22"/>
          <w:szCs w:val="22"/>
          <w:u w:val="single"/>
        </w:rPr>
        <w:t>Erről értesülnek:</w:t>
      </w:r>
    </w:p>
    <w:p w:rsidR="00C011C8" w:rsidRPr="002466B4" w:rsidRDefault="00C011C8" w:rsidP="00C011C8">
      <w:pPr>
        <w:pStyle w:val="Alaprtelmezs"/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466B4">
        <w:rPr>
          <w:sz w:val="22"/>
          <w:szCs w:val="22"/>
        </w:rPr>
        <w:t>Markót Imre polgármester</w:t>
      </w:r>
    </w:p>
    <w:p w:rsidR="00C011C8" w:rsidRPr="002466B4" w:rsidRDefault="00C011C8" w:rsidP="00C011C8">
      <w:pPr>
        <w:pStyle w:val="Alaprtelmezs"/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466B4">
        <w:rPr>
          <w:sz w:val="22"/>
          <w:szCs w:val="22"/>
        </w:rPr>
        <w:t>Dr. Majtényi Erzsébet jegyző</w:t>
      </w:r>
    </w:p>
    <w:p w:rsidR="00C011C8" w:rsidRPr="002466B4" w:rsidRDefault="00C011C8" w:rsidP="00C011C8">
      <w:pPr>
        <w:pStyle w:val="Alaprtelmezs"/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466B4">
        <w:rPr>
          <w:sz w:val="22"/>
          <w:szCs w:val="22"/>
        </w:rPr>
        <w:t>Szervezési Osztály</w:t>
      </w:r>
    </w:p>
    <w:p w:rsidR="00C011C8" w:rsidRPr="002466B4" w:rsidRDefault="00C011C8" w:rsidP="00C011C8">
      <w:pPr>
        <w:pStyle w:val="Alaprtelmezs"/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466B4">
        <w:rPr>
          <w:sz w:val="22"/>
          <w:szCs w:val="22"/>
        </w:rPr>
        <w:t>Irattár</w:t>
      </w:r>
    </w:p>
    <w:p w:rsidR="00DD578D" w:rsidRPr="002466B4" w:rsidRDefault="00DD578D" w:rsidP="00DD578D">
      <w:pPr>
        <w:jc w:val="both"/>
        <w:rPr>
          <w:sz w:val="22"/>
          <w:szCs w:val="22"/>
        </w:rPr>
      </w:pP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  <w:r w:rsidRPr="002466B4">
        <w:rPr>
          <w:sz w:val="22"/>
          <w:szCs w:val="22"/>
        </w:rPr>
        <w:tab/>
      </w:r>
    </w:p>
    <w:p w:rsidR="00DD578D" w:rsidRPr="002466B4" w:rsidRDefault="00DD578D" w:rsidP="00DD578D">
      <w:pPr>
        <w:jc w:val="both"/>
        <w:rPr>
          <w:b/>
          <w:sz w:val="22"/>
          <w:szCs w:val="22"/>
        </w:rPr>
      </w:pPr>
    </w:p>
    <w:p w:rsidR="007F29D1" w:rsidRPr="002466B4" w:rsidRDefault="007F29D1" w:rsidP="00C011C8">
      <w:pPr>
        <w:jc w:val="both"/>
        <w:rPr>
          <w:b/>
          <w:sz w:val="22"/>
          <w:szCs w:val="22"/>
        </w:rPr>
        <w:sectPr w:rsidR="007F29D1" w:rsidRPr="002466B4" w:rsidSect="009B69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3CAA" w:rsidRPr="00316357" w:rsidRDefault="00163CAA" w:rsidP="00163CA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1. sz. m</w:t>
      </w:r>
      <w:r w:rsidRPr="00316357">
        <w:rPr>
          <w:sz w:val="22"/>
          <w:szCs w:val="22"/>
          <w:u w:val="single"/>
        </w:rPr>
        <w:t>elléklet a ____/201</w:t>
      </w:r>
      <w:r w:rsidR="008E7F16">
        <w:rPr>
          <w:sz w:val="22"/>
          <w:szCs w:val="22"/>
          <w:u w:val="single"/>
        </w:rPr>
        <w:t>5</w:t>
      </w:r>
      <w:r w:rsidRPr="00316357">
        <w:rPr>
          <w:sz w:val="22"/>
          <w:szCs w:val="22"/>
          <w:u w:val="single"/>
        </w:rPr>
        <w:t>. (_____) K. t. számú határozathoz</w:t>
      </w:r>
    </w:p>
    <w:p w:rsidR="00C011C8" w:rsidRPr="003B107B" w:rsidRDefault="00C011C8" w:rsidP="00C011C8"/>
    <w:tbl>
      <w:tblPr>
        <w:tblW w:w="0" w:type="auto"/>
        <w:jc w:val="center"/>
        <w:tblLayout w:type="fixed"/>
        <w:tblLook w:val="01E0"/>
      </w:tblPr>
      <w:tblGrid>
        <w:gridCol w:w="3391"/>
        <w:gridCol w:w="3572"/>
        <w:gridCol w:w="3068"/>
      </w:tblGrid>
      <w:tr w:rsidR="00C011C8" w:rsidRPr="003B107B" w:rsidTr="003F7A4C">
        <w:trPr>
          <w:trHeight w:val="2845"/>
          <w:jc w:val="center"/>
        </w:trPr>
        <w:tc>
          <w:tcPr>
            <w:tcW w:w="3391" w:type="dxa"/>
            <w:shd w:val="clear" w:color="auto" w:fill="auto"/>
          </w:tcPr>
          <w:p w:rsidR="00C011C8" w:rsidRPr="003B107B" w:rsidRDefault="00C011C8" w:rsidP="003F7A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1481" cy="1520696"/>
                  <wp:effectExtent l="19050" t="0" r="0" b="0"/>
                  <wp:docPr id="15" name="Kép 15" descr="\\IBM-SYSTEMx\PH_users\pozderka_judit\Dokumentumok\Letöltések\CoA_Nevetlenfal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IBM-SYSTEMx\PH_users\pozderka_judit\Dokumentumok\Letöltések\CoA_Nevetlenfal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54" cy="152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shd w:val="clear" w:color="auto" w:fill="auto"/>
          </w:tcPr>
          <w:p w:rsidR="00C011C8" w:rsidRPr="004D495B" w:rsidRDefault="00C011C8" w:rsidP="003F7A4C">
            <w:pPr>
              <w:jc w:val="center"/>
              <w:rPr>
                <w:b/>
                <w:sz w:val="36"/>
                <w:szCs w:val="36"/>
              </w:rPr>
            </w:pPr>
          </w:p>
          <w:p w:rsidR="00C011C8" w:rsidRPr="004D495B" w:rsidRDefault="00C011C8" w:rsidP="003F7A4C">
            <w:pPr>
              <w:jc w:val="center"/>
              <w:rPr>
                <w:b/>
                <w:sz w:val="36"/>
                <w:szCs w:val="36"/>
              </w:rPr>
            </w:pPr>
          </w:p>
          <w:p w:rsidR="00C011C8" w:rsidRPr="004D495B" w:rsidRDefault="00C011C8" w:rsidP="003F7A4C">
            <w:pPr>
              <w:jc w:val="center"/>
              <w:rPr>
                <w:b/>
                <w:i/>
                <w:sz w:val="36"/>
                <w:szCs w:val="36"/>
              </w:rPr>
            </w:pPr>
            <w:r w:rsidRPr="004D495B">
              <w:rPr>
                <w:b/>
                <w:i/>
                <w:sz w:val="36"/>
                <w:szCs w:val="36"/>
              </w:rPr>
              <w:t>TESTVÉRVÁROSI</w:t>
            </w:r>
          </w:p>
          <w:p w:rsidR="00C011C8" w:rsidRPr="004D495B" w:rsidRDefault="00C011C8" w:rsidP="003F7A4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011C8" w:rsidRPr="003B107B" w:rsidRDefault="00C011C8" w:rsidP="003F7A4C">
            <w:pPr>
              <w:jc w:val="center"/>
            </w:pPr>
            <w:r w:rsidRPr="004D495B">
              <w:rPr>
                <w:b/>
                <w:i/>
                <w:sz w:val="36"/>
                <w:szCs w:val="36"/>
              </w:rPr>
              <w:t>SZERZŐDÉS</w:t>
            </w:r>
          </w:p>
        </w:tc>
        <w:tc>
          <w:tcPr>
            <w:tcW w:w="3068" w:type="dxa"/>
            <w:shd w:val="clear" w:color="auto" w:fill="auto"/>
          </w:tcPr>
          <w:p w:rsidR="00C011C8" w:rsidRPr="003B107B" w:rsidRDefault="00C011C8" w:rsidP="003F7A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4025" cy="1885950"/>
                  <wp:effectExtent l="19050" t="0" r="9525" b="0"/>
                  <wp:docPr id="3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1C8" w:rsidRPr="003B107B" w:rsidRDefault="00C011C8" w:rsidP="00C011C8"/>
    <w:p w:rsidR="00C011C8" w:rsidRDefault="00C011C8" w:rsidP="00C011C8">
      <w:pPr>
        <w:jc w:val="both"/>
      </w:pPr>
      <w:r w:rsidRPr="005E7B04">
        <w:t xml:space="preserve">Amely létrejött egyrészről </w:t>
      </w:r>
    </w:p>
    <w:p w:rsidR="00C011C8" w:rsidRDefault="00C011C8" w:rsidP="00C011C8">
      <w:pPr>
        <w:jc w:val="both"/>
      </w:pPr>
    </w:p>
    <w:p w:rsidR="00C011C8" w:rsidRDefault="00C011C8" w:rsidP="00C011C8">
      <w:pPr>
        <w:numPr>
          <w:ilvl w:val="0"/>
          <w:numId w:val="24"/>
        </w:numPr>
        <w:tabs>
          <w:tab w:val="clear" w:pos="340"/>
          <w:tab w:val="num" w:pos="680"/>
        </w:tabs>
        <w:ind w:left="680"/>
        <w:jc w:val="both"/>
      </w:pPr>
      <w:r>
        <w:t>az Ukrán Köztársaságban lévő kárpátaljai</w:t>
      </w:r>
      <w:r w:rsidRPr="005E7B04">
        <w:t xml:space="preserve"> </w:t>
      </w:r>
      <w:r w:rsidR="003F7A4C">
        <w:rPr>
          <w:b/>
        </w:rPr>
        <w:t>Nevetlenfalu</w:t>
      </w:r>
      <w:r w:rsidRPr="00A9664B">
        <w:rPr>
          <w:b/>
        </w:rPr>
        <w:t xml:space="preserve"> </w:t>
      </w:r>
      <w:r w:rsidR="005D7BD3">
        <w:rPr>
          <w:b/>
        </w:rPr>
        <w:t>(</w:t>
      </w:r>
      <w:r w:rsidR="005D7BD3" w:rsidRPr="005D7BD3">
        <w:rPr>
          <w:b/>
          <w:i/>
          <w:iCs/>
        </w:rPr>
        <w:t>Неветленфолу</w:t>
      </w:r>
      <w:r w:rsidR="005D7BD3">
        <w:rPr>
          <w:b/>
          <w:i/>
          <w:iCs/>
        </w:rPr>
        <w:t xml:space="preserve">) </w:t>
      </w:r>
      <w:r w:rsidRPr="00A9664B">
        <w:rPr>
          <w:b/>
        </w:rPr>
        <w:t>Község Önkormányzata</w:t>
      </w:r>
      <w:r w:rsidRPr="005E7B04">
        <w:t xml:space="preserve"> –  </w:t>
      </w:r>
      <w:r w:rsidR="0063095E">
        <w:t>90365</w:t>
      </w:r>
      <w:r w:rsidRPr="005E7B04">
        <w:t xml:space="preserve"> </w:t>
      </w:r>
      <w:r w:rsidR="0063095E">
        <w:t>Kárpátalja, Nagyszőlősi Járás</w:t>
      </w:r>
      <w:r w:rsidRPr="005E7B04">
        <w:t xml:space="preserve">, </w:t>
      </w:r>
      <w:r w:rsidR="0063095E">
        <w:t>Nevetlenfalu, Fogadó út 36.</w:t>
      </w:r>
    </w:p>
    <w:p w:rsidR="00C011C8" w:rsidRDefault="00C011C8" w:rsidP="00C011C8">
      <w:pPr>
        <w:ind w:left="340" w:firstLine="340"/>
        <w:jc w:val="both"/>
      </w:pPr>
      <w:r w:rsidRPr="005E7B04">
        <w:t xml:space="preserve">– </w:t>
      </w:r>
      <w:r w:rsidRPr="00A9664B">
        <w:rPr>
          <w:b/>
        </w:rPr>
        <w:t xml:space="preserve">amelyet képvisel: </w:t>
      </w:r>
      <w:r w:rsidR="0063095E">
        <w:rPr>
          <w:b/>
        </w:rPr>
        <w:t>Dr. Oroszi József</w:t>
      </w:r>
      <w:r w:rsidRPr="00A9664B">
        <w:rPr>
          <w:b/>
        </w:rPr>
        <w:t xml:space="preserve"> polgármester</w:t>
      </w:r>
      <w:r w:rsidRPr="005E7B04">
        <w:t xml:space="preserve">, </w:t>
      </w:r>
    </w:p>
    <w:p w:rsidR="00C011C8" w:rsidRDefault="00C011C8" w:rsidP="00C011C8">
      <w:pPr>
        <w:ind w:left="340"/>
        <w:jc w:val="both"/>
      </w:pPr>
    </w:p>
    <w:p w:rsidR="00C011C8" w:rsidRDefault="00C011C8" w:rsidP="00C011C8">
      <w:pPr>
        <w:numPr>
          <w:ilvl w:val="0"/>
          <w:numId w:val="24"/>
        </w:numPr>
        <w:tabs>
          <w:tab w:val="clear" w:pos="340"/>
          <w:tab w:val="num" w:pos="680"/>
        </w:tabs>
        <w:ind w:left="680"/>
        <w:jc w:val="both"/>
      </w:pPr>
      <w:r w:rsidRPr="005E7B04">
        <w:t xml:space="preserve">másrészről a Magyar Köztársaságban lévő </w:t>
      </w:r>
      <w:r w:rsidRPr="00A9664B">
        <w:rPr>
          <w:b/>
        </w:rPr>
        <w:t>Törökszentmiklós Város</w:t>
      </w:r>
      <w:r w:rsidR="003F7A4C">
        <w:rPr>
          <w:b/>
        </w:rPr>
        <w:t>i</w:t>
      </w:r>
      <w:r w:rsidRPr="00A9664B">
        <w:rPr>
          <w:b/>
        </w:rPr>
        <w:t xml:space="preserve"> Önkormányzat</w:t>
      </w:r>
      <w:r w:rsidRPr="005E7B04">
        <w:t xml:space="preserve"> – 5200 Tö</w:t>
      </w:r>
      <w:r w:rsidR="003F7A4C">
        <w:t>rökszentmiklós, Kossuth Lajos utca 135.</w:t>
      </w:r>
      <w:r w:rsidRPr="005E7B04">
        <w:t xml:space="preserve"> </w:t>
      </w:r>
    </w:p>
    <w:p w:rsidR="00C011C8" w:rsidRPr="005E7B04" w:rsidRDefault="00C011C8" w:rsidP="00C011C8">
      <w:pPr>
        <w:ind w:left="340" w:firstLine="340"/>
        <w:jc w:val="both"/>
      </w:pPr>
      <w:r w:rsidRPr="005E7B04">
        <w:t xml:space="preserve">– </w:t>
      </w:r>
      <w:r w:rsidRPr="00A9664B">
        <w:rPr>
          <w:b/>
        </w:rPr>
        <w:t xml:space="preserve">amelyet képvisel: </w:t>
      </w:r>
      <w:r w:rsidR="003F7A4C">
        <w:rPr>
          <w:b/>
        </w:rPr>
        <w:t>Markót Imre</w:t>
      </w:r>
      <w:r w:rsidRPr="00A9664B">
        <w:rPr>
          <w:b/>
        </w:rPr>
        <w:t xml:space="preserve"> polgármester</w:t>
      </w:r>
      <w:r w:rsidRPr="005E7B04">
        <w:t xml:space="preserve"> </w:t>
      </w:r>
    </w:p>
    <w:p w:rsidR="00C011C8" w:rsidRDefault="00C011C8" w:rsidP="00C011C8">
      <w:pPr>
        <w:jc w:val="both"/>
      </w:pPr>
    </w:p>
    <w:p w:rsidR="00C011C8" w:rsidRPr="005E7B04" w:rsidRDefault="00C011C8" w:rsidP="00C011C8">
      <w:pPr>
        <w:jc w:val="both"/>
      </w:pPr>
      <w:r w:rsidRPr="005E7B04">
        <w:t xml:space="preserve">(továbbiakban: </w:t>
      </w:r>
      <w:r w:rsidRPr="00C34960">
        <w:rPr>
          <w:b/>
        </w:rPr>
        <w:t>együttműködő partnerek</w:t>
      </w:r>
      <w:r w:rsidRPr="005E7B04">
        <w:t>) az alábbiak szerint: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jc w:val="both"/>
        <w:rPr>
          <w:b/>
        </w:rPr>
      </w:pPr>
      <w:r w:rsidRPr="005E7B04">
        <w:rPr>
          <w:b/>
        </w:rPr>
        <w:t>I. Az együttműködő partnerek együttműködnek a kultúra, közművelődés, az oktatás, a sport valamint a gazdasági élet kölcsönösen fontosnak tartott területein.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jc w:val="both"/>
        <w:rPr>
          <w:b/>
        </w:rPr>
      </w:pPr>
      <w:r w:rsidRPr="005E7B04">
        <w:rPr>
          <w:b/>
        </w:rPr>
        <w:t>II. A megvalósulás konkrét cselekvési területei: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</w:pPr>
      <w:r w:rsidRPr="005E7B04">
        <w:t>Elősegítik, támogatják a különböző szervezetek közötti kapcsolatok felvételét, azok ápolását, melyben a civil szervezeteknek, gazdasági élet szereplőinek, a közoktatási és közművelődési intézményeknek, a települések kiemelkedő alkotóinak, tehetségeinek szerepvállalása stratégiai jelentőségű.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</w:pPr>
      <w:r w:rsidRPr="005E7B04">
        <w:t>A hagyományok közös megismerésének, ápolásának, a magyarság közös kincseinek feltárása érdekében egymás jelentős rendezvényein képviselik településüket, előmozdítják művészeik, hagyományőrző közösségeik, kutatásaik bemutatkozását és bemutatását.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</w:pPr>
      <w:r w:rsidRPr="005E7B04">
        <w:t>Barátságos sportmérkőzésekkel, különböző korosztályok versenyeztetésével, edzőtáborozással, vándorkupa alapításával elősegítik a két település sportéletének fejlesztését.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</w:pPr>
      <w:r w:rsidRPr="005E7B04">
        <w:t>Támogatják szakmai konferenciák, vásárok, kiállítások, tapasztalatcserék szervezését.</w:t>
      </w:r>
    </w:p>
    <w:p w:rsidR="00C011C8" w:rsidRDefault="00C011C8" w:rsidP="00C011C8">
      <w:pPr>
        <w:jc w:val="both"/>
      </w:pPr>
    </w:p>
    <w:p w:rsidR="00C011C8" w:rsidRDefault="00C011C8" w:rsidP="00C011C8">
      <w:pPr>
        <w:jc w:val="both"/>
      </w:pPr>
    </w:p>
    <w:p w:rsidR="00C011C8" w:rsidRDefault="00C011C8" w:rsidP="00C011C8">
      <w:pPr>
        <w:jc w:val="both"/>
      </w:pP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</w:pPr>
      <w:r w:rsidRPr="005E7B04">
        <w:lastRenderedPageBreak/>
        <w:t>A Támogatják, koordinálják, szervezik a testvértelepülések diákjainak, tanárainak cserelátogatásait, csereüdüléseit, tanulmányi versenyeket.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</w:pPr>
      <w:r w:rsidRPr="005E7B04">
        <w:t>Az éves munkatervnek megfelelően, de évente legalább egyszer delegációt küldenek és fogadnak.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</w:pPr>
      <w:r>
        <w:t>Újságaikat, kiadványaikat (</w:t>
      </w:r>
      <w:r w:rsidRPr="005E7B04">
        <w:t>legalább egy példányt) eljuttatják egymásnak. Helyi médiában szerepeltetik egymás híreit, kiemelkedő eseményeket, a kapcsolat alakulását, értékelését. Az önkormányzatok honlapjukon keresztül elérhetővé teszik egymás intézményei, civil szervezetei honlapját.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</w:pPr>
      <w:r w:rsidRPr="005E7B04">
        <w:t>Gazdasági, kereskedelmi tapasztalatcsere, vásárok, kiállítások, konferenciák, vállalkozók találkozójának szervezésével a felek segítik a gazdasági élet szereplőinek együttműködését, a térségben született kutatások eredményeinek megosztását.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jc w:val="both"/>
        <w:rPr>
          <w:b/>
        </w:rPr>
      </w:pPr>
      <w:r w:rsidRPr="005E7B04">
        <w:rPr>
          <w:b/>
        </w:rPr>
        <w:t>III. A programok megvalósulása érdekében: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numPr>
          <w:ilvl w:val="0"/>
          <w:numId w:val="23"/>
        </w:numPr>
        <w:tabs>
          <w:tab w:val="clear" w:pos="720"/>
          <w:tab w:val="num" w:pos="374"/>
        </w:tabs>
        <w:ind w:left="374" w:hanging="374"/>
        <w:jc w:val="both"/>
      </w:pPr>
      <w:r w:rsidRPr="005E7B04">
        <w:t>Pályázatokat kutatnak fel, amelyeket közösen dolgoznak ki és valósítanak meg.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numPr>
          <w:ilvl w:val="0"/>
          <w:numId w:val="23"/>
        </w:numPr>
        <w:tabs>
          <w:tab w:val="clear" w:pos="720"/>
          <w:tab w:val="num" w:pos="374"/>
        </w:tabs>
        <w:ind w:left="374" w:hanging="374"/>
        <w:jc w:val="both"/>
      </w:pPr>
      <w:r w:rsidRPr="005E7B04">
        <w:t>Az együttműködő partnerek delegációi minden évben közösen kidolgozzák a következő időszak – év – céljait, feladatait, s azok megvalósulását értékelik.  Az elérendő célok megvalósulása érdekében munkatervet/programtervet és költségvetést dolgoznak ki.</w:t>
      </w: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jc w:val="both"/>
      </w:pPr>
      <w:r w:rsidRPr="005E7B04">
        <w:t>Ez a szerződés Törökszen</w:t>
      </w:r>
      <w:r w:rsidR="0063095E">
        <w:t>tmiklóson készült 2015</w:t>
      </w:r>
      <w:r w:rsidR="006A7CBB">
        <w:t>.</w:t>
      </w:r>
      <w:r w:rsidRPr="005E7B04">
        <w:t xml:space="preserve"> m</w:t>
      </w:r>
      <w:r w:rsidR="0063095E">
        <w:t xml:space="preserve">árcius </w:t>
      </w:r>
      <w:r w:rsidRPr="005E7B04">
        <w:t>1</w:t>
      </w:r>
      <w:r w:rsidR="0063095E">
        <w:t>5</w:t>
      </w:r>
      <w:r w:rsidRPr="005E7B04">
        <w:t xml:space="preserve">-én, melynek hitelességét a két település önkormányzatának polgármesterének aláírása hitelesít. A szerződés </w:t>
      </w:r>
      <w:r w:rsidR="0063095E">
        <w:t>Nevetlenfalu</w:t>
      </w:r>
      <w:r w:rsidRPr="005E7B04">
        <w:t xml:space="preserve"> Község Önkormányzata és Törökszentmiklós Város</w:t>
      </w:r>
      <w:r w:rsidR="0063095E">
        <w:t>i Önkormányzat</w:t>
      </w:r>
      <w:r w:rsidRPr="005E7B04">
        <w:t xml:space="preserve"> képviselő-testületeinek jóváhagyó határozataival lép életbe, melyet a felek egymásnak megküldenek.</w:t>
      </w:r>
    </w:p>
    <w:p w:rsidR="00C011C8" w:rsidRPr="005E7B04" w:rsidRDefault="00C011C8" w:rsidP="00C011C8">
      <w:pPr>
        <w:jc w:val="both"/>
      </w:pPr>
    </w:p>
    <w:p w:rsidR="00C011C8" w:rsidRDefault="00C011C8" w:rsidP="00C011C8">
      <w:pPr>
        <w:jc w:val="both"/>
      </w:pPr>
    </w:p>
    <w:p w:rsidR="005D7BD3" w:rsidRDefault="005D7BD3" w:rsidP="00C011C8">
      <w:pPr>
        <w:jc w:val="both"/>
      </w:pPr>
    </w:p>
    <w:p w:rsidR="005D7BD3" w:rsidRPr="005E7B04" w:rsidRDefault="005D7BD3" w:rsidP="00C011C8">
      <w:pPr>
        <w:jc w:val="both"/>
      </w:pPr>
    </w:p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jc w:val="both"/>
      </w:pPr>
    </w:p>
    <w:tbl>
      <w:tblPr>
        <w:tblW w:w="0" w:type="auto"/>
        <w:tblLook w:val="01E0"/>
      </w:tblPr>
      <w:tblGrid>
        <w:gridCol w:w="4654"/>
        <w:gridCol w:w="4634"/>
      </w:tblGrid>
      <w:tr w:rsidR="00C011C8" w:rsidRPr="005E7B04" w:rsidTr="003F7A4C">
        <w:tc>
          <w:tcPr>
            <w:tcW w:w="5056" w:type="dxa"/>
            <w:shd w:val="clear" w:color="auto" w:fill="auto"/>
          </w:tcPr>
          <w:p w:rsidR="00C011C8" w:rsidRPr="004D495B" w:rsidRDefault="00C011C8" w:rsidP="003F7A4C">
            <w:pPr>
              <w:jc w:val="center"/>
              <w:rPr>
                <w:b/>
                <w:sz w:val="28"/>
                <w:szCs w:val="28"/>
              </w:rPr>
            </w:pPr>
          </w:p>
          <w:p w:rsidR="00C011C8" w:rsidRPr="004D495B" w:rsidRDefault="0063095E" w:rsidP="003F7A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Dr. Oroszi József</w:t>
            </w:r>
          </w:p>
          <w:p w:rsidR="00C011C8" w:rsidRPr="005E7B04" w:rsidRDefault="0063095E" w:rsidP="003F7A4C">
            <w:pPr>
              <w:jc w:val="center"/>
            </w:pPr>
            <w:r>
              <w:t>Nevetlenfalu</w:t>
            </w:r>
            <w:r w:rsidR="00C011C8">
              <w:t xml:space="preserve"> Község </w:t>
            </w:r>
            <w:r w:rsidR="00C011C8" w:rsidRPr="005E7B04">
              <w:t>Önkormányza</w:t>
            </w:r>
            <w:r w:rsidR="00C011C8">
              <w:t>tának</w:t>
            </w:r>
          </w:p>
          <w:p w:rsidR="00C011C8" w:rsidRPr="005E7B04" w:rsidRDefault="00C011C8" w:rsidP="003F7A4C">
            <w:pPr>
              <w:jc w:val="center"/>
            </w:pPr>
            <w:r w:rsidRPr="005E7B04">
              <w:t>polgármester</w:t>
            </w:r>
            <w:r>
              <w:t>e</w:t>
            </w:r>
          </w:p>
        </w:tc>
        <w:tc>
          <w:tcPr>
            <w:tcW w:w="5056" w:type="dxa"/>
            <w:shd w:val="clear" w:color="auto" w:fill="auto"/>
          </w:tcPr>
          <w:p w:rsidR="00C011C8" w:rsidRPr="005E7B04" w:rsidRDefault="00C011C8" w:rsidP="003F7A4C">
            <w:pPr>
              <w:jc w:val="center"/>
            </w:pPr>
          </w:p>
          <w:p w:rsidR="00C011C8" w:rsidRPr="004D495B" w:rsidRDefault="0063095E" w:rsidP="003F7A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Markót Imre</w:t>
            </w:r>
          </w:p>
          <w:p w:rsidR="00C011C8" w:rsidRPr="005E7B04" w:rsidRDefault="00C011C8" w:rsidP="003F7A4C">
            <w:pPr>
              <w:jc w:val="center"/>
            </w:pPr>
            <w:r>
              <w:t>Törökszentmiklós Város</w:t>
            </w:r>
            <w:r w:rsidR="0063095E">
              <w:t>i Önkormányzat</w:t>
            </w:r>
          </w:p>
          <w:p w:rsidR="00C011C8" w:rsidRPr="005E7B04" w:rsidRDefault="00C011C8" w:rsidP="003F7A4C">
            <w:pPr>
              <w:jc w:val="center"/>
            </w:pPr>
            <w:r>
              <w:t>p</w:t>
            </w:r>
            <w:r w:rsidRPr="005E7B04">
              <w:t>olgármester</w:t>
            </w:r>
            <w:r>
              <w:t>e</w:t>
            </w:r>
          </w:p>
        </w:tc>
      </w:tr>
    </w:tbl>
    <w:p w:rsidR="00C011C8" w:rsidRPr="005E7B04" w:rsidRDefault="00C011C8" w:rsidP="00C011C8">
      <w:pPr>
        <w:jc w:val="both"/>
      </w:pPr>
    </w:p>
    <w:p w:rsidR="00C011C8" w:rsidRPr="005E7B04" w:rsidRDefault="00C011C8" w:rsidP="00C011C8">
      <w:pPr>
        <w:jc w:val="both"/>
      </w:pPr>
    </w:p>
    <w:p w:rsidR="00C011C8" w:rsidRDefault="00C011C8" w:rsidP="00C011C8"/>
    <w:p w:rsidR="0063095E" w:rsidRDefault="0063095E" w:rsidP="00C011C8"/>
    <w:p w:rsidR="0063095E" w:rsidRDefault="0063095E" w:rsidP="00C011C8"/>
    <w:p w:rsidR="0063095E" w:rsidRDefault="0063095E" w:rsidP="00C011C8"/>
    <w:p w:rsidR="0063095E" w:rsidRDefault="0063095E" w:rsidP="00C011C8"/>
    <w:p w:rsidR="0063095E" w:rsidRDefault="0063095E" w:rsidP="00C011C8"/>
    <w:p w:rsidR="0063095E" w:rsidRDefault="0063095E" w:rsidP="00C011C8"/>
    <w:p w:rsidR="0063095E" w:rsidRDefault="0063095E" w:rsidP="00C011C8"/>
    <w:p w:rsidR="0063095E" w:rsidRDefault="0063095E" w:rsidP="00C011C8"/>
    <w:p w:rsidR="0063095E" w:rsidRDefault="0063095E" w:rsidP="00C011C8"/>
    <w:p w:rsidR="0063095E" w:rsidRPr="005E7B04" w:rsidRDefault="0063095E" w:rsidP="00C011C8"/>
    <w:p w:rsidR="0063095E" w:rsidRPr="00316357" w:rsidRDefault="0063095E" w:rsidP="0063095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 sz. m</w:t>
      </w:r>
      <w:r w:rsidRPr="00316357">
        <w:rPr>
          <w:sz w:val="22"/>
          <w:szCs w:val="22"/>
          <w:u w:val="single"/>
        </w:rPr>
        <w:t>elléklet a ____/201</w:t>
      </w:r>
      <w:r>
        <w:rPr>
          <w:sz w:val="22"/>
          <w:szCs w:val="22"/>
          <w:u w:val="single"/>
        </w:rPr>
        <w:t>5</w:t>
      </w:r>
      <w:r w:rsidRPr="00316357">
        <w:rPr>
          <w:sz w:val="22"/>
          <w:szCs w:val="22"/>
          <w:u w:val="single"/>
        </w:rPr>
        <w:t>. (_____) K. t. számú határozathoz</w:t>
      </w:r>
    </w:p>
    <w:p w:rsidR="0063095E" w:rsidRPr="003B107B" w:rsidRDefault="0063095E" w:rsidP="0063095E"/>
    <w:tbl>
      <w:tblPr>
        <w:tblW w:w="0" w:type="auto"/>
        <w:jc w:val="center"/>
        <w:tblLayout w:type="fixed"/>
        <w:tblLook w:val="01E0"/>
      </w:tblPr>
      <w:tblGrid>
        <w:gridCol w:w="3391"/>
        <w:gridCol w:w="3572"/>
        <w:gridCol w:w="3068"/>
      </w:tblGrid>
      <w:tr w:rsidR="0063095E" w:rsidRPr="003B107B" w:rsidTr="0063095E">
        <w:trPr>
          <w:trHeight w:val="2845"/>
          <w:jc w:val="center"/>
        </w:trPr>
        <w:tc>
          <w:tcPr>
            <w:tcW w:w="3391" w:type="dxa"/>
            <w:shd w:val="clear" w:color="auto" w:fill="auto"/>
          </w:tcPr>
          <w:p w:rsidR="0063095E" w:rsidRPr="003B107B" w:rsidRDefault="0063095E" w:rsidP="006309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489841"/>
                  <wp:effectExtent l="19050" t="0" r="0" b="0"/>
                  <wp:docPr id="16" name="Kép 16" descr="\\IBM-SYSTEMx\PH_users\pozderka_judit\Asztal\317874_452065271507111_16920968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IBM-SYSTEMx\PH_users\pozderka_judit\Asztal\317874_452065271507111_16920968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8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shd w:val="clear" w:color="auto" w:fill="auto"/>
          </w:tcPr>
          <w:p w:rsidR="0063095E" w:rsidRPr="004D495B" w:rsidRDefault="0063095E" w:rsidP="0063095E">
            <w:pPr>
              <w:jc w:val="center"/>
              <w:rPr>
                <w:b/>
                <w:sz w:val="36"/>
                <w:szCs w:val="36"/>
              </w:rPr>
            </w:pPr>
          </w:p>
          <w:p w:rsidR="0063095E" w:rsidRPr="004D495B" w:rsidRDefault="0063095E" w:rsidP="0063095E">
            <w:pPr>
              <w:jc w:val="center"/>
              <w:rPr>
                <w:b/>
                <w:sz w:val="36"/>
                <w:szCs w:val="36"/>
              </w:rPr>
            </w:pPr>
          </w:p>
          <w:p w:rsidR="0063095E" w:rsidRPr="004D495B" w:rsidRDefault="0063095E" w:rsidP="0063095E">
            <w:pPr>
              <w:jc w:val="center"/>
              <w:rPr>
                <w:b/>
                <w:i/>
                <w:sz w:val="36"/>
                <w:szCs w:val="36"/>
              </w:rPr>
            </w:pPr>
            <w:r w:rsidRPr="004D495B">
              <w:rPr>
                <w:b/>
                <w:i/>
                <w:sz w:val="36"/>
                <w:szCs w:val="36"/>
              </w:rPr>
              <w:t>TESTVÉRVÁROSI</w:t>
            </w:r>
          </w:p>
          <w:p w:rsidR="0063095E" w:rsidRPr="004D495B" w:rsidRDefault="0063095E" w:rsidP="0063095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3095E" w:rsidRPr="003B107B" w:rsidRDefault="0063095E" w:rsidP="0063095E">
            <w:pPr>
              <w:jc w:val="center"/>
            </w:pPr>
            <w:r w:rsidRPr="004D495B">
              <w:rPr>
                <w:b/>
                <w:i/>
                <w:sz w:val="36"/>
                <w:szCs w:val="36"/>
              </w:rPr>
              <w:t>SZERZŐDÉS</w:t>
            </w:r>
          </w:p>
        </w:tc>
        <w:tc>
          <w:tcPr>
            <w:tcW w:w="3068" w:type="dxa"/>
            <w:shd w:val="clear" w:color="auto" w:fill="auto"/>
          </w:tcPr>
          <w:p w:rsidR="0063095E" w:rsidRPr="003B107B" w:rsidRDefault="0063095E" w:rsidP="006309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4025" cy="1885950"/>
                  <wp:effectExtent l="19050" t="0" r="9525" b="0"/>
                  <wp:docPr id="6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95E" w:rsidRPr="003B107B" w:rsidRDefault="0063095E" w:rsidP="0063095E"/>
    <w:p w:rsidR="0063095E" w:rsidRDefault="0063095E" w:rsidP="0063095E">
      <w:pPr>
        <w:jc w:val="both"/>
      </w:pPr>
      <w:r w:rsidRPr="005E7B04">
        <w:t xml:space="preserve">Amely létrejött egyrészről </w:t>
      </w:r>
    </w:p>
    <w:p w:rsidR="0063095E" w:rsidRDefault="0063095E" w:rsidP="0063095E">
      <w:pPr>
        <w:jc w:val="both"/>
      </w:pPr>
    </w:p>
    <w:p w:rsidR="0063095E" w:rsidRDefault="006A7CBB" w:rsidP="0063095E">
      <w:pPr>
        <w:numPr>
          <w:ilvl w:val="0"/>
          <w:numId w:val="24"/>
        </w:numPr>
        <w:tabs>
          <w:tab w:val="clear" w:pos="340"/>
          <w:tab w:val="num" w:pos="680"/>
        </w:tabs>
        <w:ind w:left="680"/>
        <w:jc w:val="both"/>
      </w:pPr>
      <w:r>
        <w:t xml:space="preserve">a Román Köztársaságban lévő </w:t>
      </w:r>
      <w:r w:rsidRPr="006A7CBB">
        <w:rPr>
          <w:b/>
        </w:rPr>
        <w:t>Szék</w:t>
      </w:r>
      <w:r w:rsidR="005D7BD3">
        <w:rPr>
          <w:b/>
        </w:rPr>
        <w:t xml:space="preserve"> (Sic)</w:t>
      </w:r>
      <w:r w:rsidR="0063095E" w:rsidRPr="006A7CBB">
        <w:rPr>
          <w:b/>
        </w:rPr>
        <w:t xml:space="preserve"> </w:t>
      </w:r>
      <w:r w:rsidR="0063095E" w:rsidRPr="00A9664B">
        <w:rPr>
          <w:b/>
        </w:rPr>
        <w:t>Község Önkormányzata</w:t>
      </w:r>
      <w:r w:rsidR="002466B4">
        <w:t xml:space="preserve"> –</w:t>
      </w:r>
      <w:r w:rsidR="0063095E" w:rsidRPr="005E7B04">
        <w:t xml:space="preserve"> </w:t>
      </w:r>
      <w:r>
        <w:t>407540</w:t>
      </w:r>
      <w:r w:rsidR="0063095E" w:rsidRPr="005E7B04">
        <w:t xml:space="preserve"> </w:t>
      </w:r>
      <w:r>
        <w:t>Románia</w:t>
      </w:r>
      <w:r w:rsidR="0063095E">
        <w:t>,</w:t>
      </w:r>
      <w:r>
        <w:t xml:space="preserve"> Erdély,</w:t>
      </w:r>
      <w:r w:rsidR="0063095E">
        <w:t xml:space="preserve"> </w:t>
      </w:r>
      <w:r>
        <w:t>Szék, II. utca 4</w:t>
      </w:r>
      <w:r w:rsidR="0063095E">
        <w:t>.</w:t>
      </w:r>
    </w:p>
    <w:p w:rsidR="0063095E" w:rsidRDefault="0063095E" w:rsidP="0063095E">
      <w:pPr>
        <w:ind w:left="340" w:firstLine="340"/>
        <w:jc w:val="both"/>
      </w:pPr>
      <w:r w:rsidRPr="005E7B04">
        <w:t xml:space="preserve">– </w:t>
      </w:r>
      <w:r w:rsidRPr="00A9664B">
        <w:rPr>
          <w:b/>
        </w:rPr>
        <w:t xml:space="preserve">amelyet képvisel: </w:t>
      </w:r>
      <w:r w:rsidR="006A7CBB">
        <w:rPr>
          <w:b/>
        </w:rPr>
        <w:t>Sallai János</w:t>
      </w:r>
      <w:r w:rsidRPr="00A9664B">
        <w:rPr>
          <w:b/>
        </w:rPr>
        <w:t xml:space="preserve"> polgármester</w:t>
      </w:r>
      <w:r w:rsidRPr="005E7B04">
        <w:t xml:space="preserve">, </w:t>
      </w:r>
    </w:p>
    <w:p w:rsidR="0063095E" w:rsidRDefault="0063095E" w:rsidP="0063095E">
      <w:pPr>
        <w:ind w:left="340"/>
        <w:jc w:val="both"/>
      </w:pPr>
    </w:p>
    <w:p w:rsidR="0063095E" w:rsidRDefault="0063095E" w:rsidP="0063095E">
      <w:pPr>
        <w:numPr>
          <w:ilvl w:val="0"/>
          <w:numId w:val="24"/>
        </w:numPr>
        <w:tabs>
          <w:tab w:val="clear" w:pos="340"/>
          <w:tab w:val="num" w:pos="680"/>
        </w:tabs>
        <w:ind w:left="680"/>
        <w:jc w:val="both"/>
      </w:pPr>
      <w:r w:rsidRPr="005E7B04">
        <w:t xml:space="preserve">másrészről a Magyar Köztársaságban lévő </w:t>
      </w:r>
      <w:r w:rsidRPr="00A9664B">
        <w:rPr>
          <w:b/>
        </w:rPr>
        <w:t>Törökszentmiklós Város</w:t>
      </w:r>
      <w:r>
        <w:rPr>
          <w:b/>
        </w:rPr>
        <w:t>i</w:t>
      </w:r>
      <w:r w:rsidRPr="00A9664B">
        <w:rPr>
          <w:b/>
        </w:rPr>
        <w:t xml:space="preserve"> Önkormányzat</w:t>
      </w:r>
      <w:r w:rsidRPr="005E7B04">
        <w:t xml:space="preserve"> – 5200 Tö</w:t>
      </w:r>
      <w:r>
        <w:t>rökszentmiklós, Kossuth Lajos utca 135.</w:t>
      </w:r>
      <w:r w:rsidRPr="005E7B04">
        <w:t xml:space="preserve"> </w:t>
      </w:r>
    </w:p>
    <w:p w:rsidR="0063095E" w:rsidRPr="005E7B04" w:rsidRDefault="0063095E" w:rsidP="0063095E">
      <w:pPr>
        <w:ind w:left="340" w:firstLine="340"/>
        <w:jc w:val="both"/>
      </w:pPr>
      <w:r w:rsidRPr="005E7B04">
        <w:t xml:space="preserve">– </w:t>
      </w:r>
      <w:r w:rsidRPr="00A9664B">
        <w:rPr>
          <w:b/>
        </w:rPr>
        <w:t xml:space="preserve">amelyet képvisel: </w:t>
      </w:r>
      <w:r>
        <w:rPr>
          <w:b/>
        </w:rPr>
        <w:t>Markót Imre</w:t>
      </w:r>
      <w:r w:rsidRPr="00A9664B">
        <w:rPr>
          <w:b/>
        </w:rPr>
        <w:t xml:space="preserve"> polgármester</w:t>
      </w:r>
      <w:r w:rsidRPr="005E7B04">
        <w:t xml:space="preserve"> </w:t>
      </w:r>
    </w:p>
    <w:p w:rsidR="0063095E" w:rsidRDefault="0063095E" w:rsidP="0063095E">
      <w:pPr>
        <w:jc w:val="both"/>
      </w:pPr>
    </w:p>
    <w:p w:rsidR="0063095E" w:rsidRPr="005E7B04" w:rsidRDefault="0063095E" w:rsidP="0063095E">
      <w:pPr>
        <w:jc w:val="both"/>
      </w:pPr>
      <w:r w:rsidRPr="005E7B04">
        <w:t xml:space="preserve">(továbbiakban: </w:t>
      </w:r>
      <w:r w:rsidRPr="00C34960">
        <w:rPr>
          <w:b/>
        </w:rPr>
        <w:t>együttműködő partnerek</w:t>
      </w:r>
      <w:r w:rsidRPr="005E7B04">
        <w:t>) az alábbiak szerint: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  <w:rPr>
          <w:b/>
        </w:rPr>
      </w:pPr>
      <w:r w:rsidRPr="005E7B04">
        <w:rPr>
          <w:b/>
        </w:rPr>
        <w:t>I. Az együttműködő partnerek együttműködnek a kultúra, közművelődés, az oktatás, a sport valamint a gazdasági élet kölcsönösen fontosnak tartott területein.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  <w:rPr>
          <w:b/>
        </w:rPr>
      </w:pPr>
      <w:r w:rsidRPr="005E7B04">
        <w:rPr>
          <w:b/>
        </w:rPr>
        <w:t>II. A megvalósulás konkrét cselekvési területei: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A7CBB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5E7B04">
        <w:t>Elősegítik, támogatják a különböző szervezetek közötti kapcsolatok felvételét, azok ápolását, melyben a civil szervezeteknek, gazdasági élet szereplőinek, a közoktatási és közművelődési intézményeknek, a települések kiemelkedő alkotóinak, tehetségeinek szerepvállalása stratégiai jelentőségű.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A7CBB">
      <w:pPr>
        <w:numPr>
          <w:ilvl w:val="0"/>
          <w:numId w:val="25"/>
        </w:numPr>
        <w:ind w:left="374" w:hanging="374"/>
        <w:jc w:val="both"/>
      </w:pPr>
      <w:r w:rsidRPr="005E7B04">
        <w:t>A hagyományok közös megismerésének, ápolásának, a magyarság közös kincseinek feltárása érdekében egymás jelentős rendezvényein képviselik településüket, előmozdítják művészeik, hagyományőrző közösségeik, kutatásaik bemutatkozását és bemutatását.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A7CBB">
      <w:pPr>
        <w:numPr>
          <w:ilvl w:val="0"/>
          <w:numId w:val="25"/>
        </w:numPr>
        <w:ind w:left="374" w:hanging="374"/>
        <w:jc w:val="both"/>
      </w:pPr>
      <w:r w:rsidRPr="005E7B04">
        <w:t>Barátságos sportmérkőzésekkel, különböző korosztályok versenyeztetésével, edzőtáborozással, vándorkupa alapításával elősegítik a két település sportéletének fejlesztését.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A7CBB">
      <w:pPr>
        <w:numPr>
          <w:ilvl w:val="0"/>
          <w:numId w:val="25"/>
        </w:numPr>
        <w:ind w:left="374" w:hanging="374"/>
        <w:jc w:val="both"/>
      </w:pPr>
      <w:r w:rsidRPr="005E7B04">
        <w:t>Támogatják szakmai konferenciák, vásárok, kiállítások, tapasztalatcserék szervezését.</w:t>
      </w:r>
    </w:p>
    <w:p w:rsidR="0063095E" w:rsidRDefault="0063095E" w:rsidP="0063095E">
      <w:pPr>
        <w:jc w:val="both"/>
      </w:pPr>
    </w:p>
    <w:p w:rsidR="0063095E" w:rsidRDefault="0063095E" w:rsidP="0063095E">
      <w:pPr>
        <w:jc w:val="both"/>
      </w:pPr>
    </w:p>
    <w:p w:rsidR="0063095E" w:rsidRDefault="0063095E" w:rsidP="0063095E">
      <w:pPr>
        <w:jc w:val="both"/>
      </w:pPr>
    </w:p>
    <w:p w:rsidR="0063095E" w:rsidRPr="005E7B04" w:rsidRDefault="0063095E" w:rsidP="0063095E">
      <w:pPr>
        <w:jc w:val="both"/>
      </w:pPr>
    </w:p>
    <w:p w:rsidR="0063095E" w:rsidRPr="005E7B04" w:rsidRDefault="0063095E" w:rsidP="006A7CBB">
      <w:pPr>
        <w:numPr>
          <w:ilvl w:val="0"/>
          <w:numId w:val="25"/>
        </w:numPr>
        <w:ind w:left="374" w:hanging="374"/>
        <w:jc w:val="both"/>
      </w:pPr>
      <w:r w:rsidRPr="005E7B04">
        <w:t>A Támogatják, koordinálják, szervezik a testvértelepülések diákjainak, tanárainak cserelátogatásait, csereüdüléseit, tanulmányi versenyeket.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A7CBB">
      <w:pPr>
        <w:numPr>
          <w:ilvl w:val="0"/>
          <w:numId w:val="25"/>
        </w:numPr>
        <w:ind w:left="374" w:hanging="374"/>
        <w:jc w:val="both"/>
      </w:pPr>
      <w:r w:rsidRPr="005E7B04">
        <w:t>Az éves munkatervnek megfelelően, de évente legalább egyszer delegációt küldenek és fogadnak.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A7CBB">
      <w:pPr>
        <w:numPr>
          <w:ilvl w:val="0"/>
          <w:numId w:val="25"/>
        </w:numPr>
        <w:ind w:left="374" w:hanging="374"/>
        <w:jc w:val="both"/>
      </w:pPr>
      <w:r>
        <w:t>Újságaikat, kiadványaikat (</w:t>
      </w:r>
      <w:r w:rsidRPr="005E7B04">
        <w:t>legalább egy példányt) eljuttatják egymásnak. Helyi médiában szerepeltetik egymás híreit, kiemelkedő eseményeket, a kapcsolat alakulását, értékelését. Az önkormányzatok honlapjukon keresztül elérhetővé teszik egymás intézményei, civil szervezetei honlapját.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A7CBB">
      <w:pPr>
        <w:numPr>
          <w:ilvl w:val="0"/>
          <w:numId w:val="25"/>
        </w:numPr>
        <w:ind w:left="374" w:hanging="374"/>
        <w:jc w:val="both"/>
      </w:pPr>
      <w:r w:rsidRPr="005E7B04">
        <w:t>Gazdasági, kereskedelmi tapasztalatcsere, vásárok, kiállítások, konferenciák, vállalkozók találkozójának szervezésével a felek segítik a gazdasági élet szereplőinek együttműködését, a térségben született kutatások eredményeinek megosztását.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  <w:rPr>
          <w:b/>
        </w:rPr>
      </w:pPr>
      <w:r w:rsidRPr="005E7B04">
        <w:rPr>
          <w:b/>
        </w:rPr>
        <w:t>III. A programok megvalósulása érdekében: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A7CBB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5E7B04">
        <w:t>Pályázatokat kutatnak fel, amelyeket közösen dolgoznak ki és valósítanak meg.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A7CBB">
      <w:pPr>
        <w:numPr>
          <w:ilvl w:val="0"/>
          <w:numId w:val="26"/>
        </w:numPr>
        <w:ind w:left="374" w:hanging="374"/>
        <w:jc w:val="both"/>
      </w:pPr>
      <w:r w:rsidRPr="005E7B04">
        <w:t>Az együttműködő partnerek delegációi minden évben közösen kidolgozzák a következő időszak – év – céljait, feladatait, s azok megvalósulását értékelik.  Az elérendő célok megvalósulása érdekében munkatervet/programtervet és költségvetést dolgoznak ki.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</w:pPr>
      <w:r w:rsidRPr="005E7B04">
        <w:t>Ez a szerződés Törökszen</w:t>
      </w:r>
      <w:r>
        <w:t>tmiklóson készült 2015</w:t>
      </w:r>
      <w:r w:rsidR="006A7CBB">
        <w:t>.</w:t>
      </w:r>
      <w:r w:rsidRPr="005E7B04">
        <w:t xml:space="preserve"> m</w:t>
      </w:r>
      <w:r>
        <w:t xml:space="preserve">árcius </w:t>
      </w:r>
      <w:r w:rsidRPr="005E7B04">
        <w:t>1</w:t>
      </w:r>
      <w:r>
        <w:t>5</w:t>
      </w:r>
      <w:r w:rsidRPr="005E7B04">
        <w:t xml:space="preserve">-én, melynek hitelességét a két település önkormányzatának polgármesterének aláírása hitelesít. A szerződés </w:t>
      </w:r>
      <w:r>
        <w:t>Nevetlenfalu</w:t>
      </w:r>
      <w:r w:rsidRPr="005E7B04">
        <w:t xml:space="preserve"> Község Önkormányzata és Törökszentmiklós Város</w:t>
      </w:r>
      <w:r>
        <w:t>i Önkormányzat</w:t>
      </w:r>
      <w:r w:rsidRPr="005E7B04">
        <w:t xml:space="preserve"> képviselő-testületeinek jóváhagyó határozataival lép életbe, melyet a felek egymásnak megküldenek.</w:t>
      </w:r>
    </w:p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</w:pPr>
    </w:p>
    <w:tbl>
      <w:tblPr>
        <w:tblW w:w="0" w:type="auto"/>
        <w:tblLook w:val="01E0"/>
      </w:tblPr>
      <w:tblGrid>
        <w:gridCol w:w="4654"/>
        <w:gridCol w:w="4634"/>
      </w:tblGrid>
      <w:tr w:rsidR="0063095E" w:rsidRPr="005E7B04" w:rsidTr="0063095E">
        <w:tc>
          <w:tcPr>
            <w:tcW w:w="5056" w:type="dxa"/>
            <w:shd w:val="clear" w:color="auto" w:fill="auto"/>
          </w:tcPr>
          <w:p w:rsidR="0063095E" w:rsidRPr="004D495B" w:rsidRDefault="0063095E" w:rsidP="0063095E">
            <w:pPr>
              <w:jc w:val="center"/>
              <w:rPr>
                <w:b/>
                <w:sz w:val="28"/>
                <w:szCs w:val="28"/>
              </w:rPr>
            </w:pPr>
          </w:p>
          <w:p w:rsidR="0063095E" w:rsidRPr="004D495B" w:rsidRDefault="006A7CBB" w:rsidP="006309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Sallai János</w:t>
            </w:r>
          </w:p>
          <w:p w:rsidR="0063095E" w:rsidRPr="005E7B04" w:rsidRDefault="006A7CBB" w:rsidP="0063095E">
            <w:pPr>
              <w:jc w:val="center"/>
            </w:pPr>
            <w:r>
              <w:t>Szék</w:t>
            </w:r>
            <w:r w:rsidR="0063095E">
              <w:t xml:space="preserve"> Község </w:t>
            </w:r>
            <w:r w:rsidR="0063095E" w:rsidRPr="005E7B04">
              <w:t>Önkormányza</w:t>
            </w:r>
            <w:r w:rsidR="0063095E">
              <w:t>tának</w:t>
            </w:r>
          </w:p>
          <w:p w:rsidR="0063095E" w:rsidRPr="005E7B04" w:rsidRDefault="0063095E" w:rsidP="0063095E">
            <w:pPr>
              <w:jc w:val="center"/>
            </w:pPr>
            <w:r w:rsidRPr="005E7B04">
              <w:t>polgármester</w:t>
            </w:r>
            <w:r>
              <w:t>e</w:t>
            </w:r>
          </w:p>
        </w:tc>
        <w:tc>
          <w:tcPr>
            <w:tcW w:w="5056" w:type="dxa"/>
            <w:shd w:val="clear" w:color="auto" w:fill="auto"/>
          </w:tcPr>
          <w:p w:rsidR="0063095E" w:rsidRPr="005E7B04" w:rsidRDefault="0063095E" w:rsidP="0063095E">
            <w:pPr>
              <w:jc w:val="center"/>
            </w:pPr>
          </w:p>
          <w:p w:rsidR="0063095E" w:rsidRPr="004D495B" w:rsidRDefault="0063095E" w:rsidP="006309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Markót Imre</w:t>
            </w:r>
          </w:p>
          <w:p w:rsidR="0063095E" w:rsidRPr="005E7B04" w:rsidRDefault="0063095E" w:rsidP="0063095E">
            <w:pPr>
              <w:jc w:val="center"/>
            </w:pPr>
            <w:r>
              <w:t>Törökszentmiklós Városi Önkormányzat</w:t>
            </w:r>
          </w:p>
          <w:p w:rsidR="0063095E" w:rsidRPr="005E7B04" w:rsidRDefault="0063095E" w:rsidP="0063095E">
            <w:pPr>
              <w:jc w:val="center"/>
            </w:pPr>
            <w:r>
              <w:t>p</w:t>
            </w:r>
            <w:r w:rsidRPr="005E7B04">
              <w:t>olgármester</w:t>
            </w:r>
            <w:r>
              <w:t>e</w:t>
            </w:r>
          </w:p>
        </w:tc>
      </w:tr>
    </w:tbl>
    <w:p w:rsidR="0063095E" w:rsidRPr="005E7B04" w:rsidRDefault="0063095E" w:rsidP="0063095E">
      <w:pPr>
        <w:jc w:val="both"/>
      </w:pPr>
    </w:p>
    <w:p w:rsidR="0063095E" w:rsidRPr="005E7B04" w:rsidRDefault="0063095E" w:rsidP="0063095E">
      <w:pPr>
        <w:jc w:val="both"/>
      </w:pPr>
    </w:p>
    <w:p w:rsidR="0063095E" w:rsidRPr="005E7B04" w:rsidRDefault="0063095E" w:rsidP="0063095E"/>
    <w:p w:rsidR="0063095E" w:rsidRPr="008C7962" w:rsidRDefault="0063095E" w:rsidP="0063095E">
      <w:pPr>
        <w:pStyle w:val="JogtrNormlTrzs"/>
        <w:jc w:val="left"/>
        <w:rPr>
          <w:sz w:val="22"/>
          <w:szCs w:val="22"/>
          <w:u w:val="single"/>
        </w:rPr>
      </w:pPr>
    </w:p>
    <w:p w:rsidR="008C7962" w:rsidRPr="008C7962" w:rsidRDefault="008C7962" w:rsidP="008C7962">
      <w:pPr>
        <w:pStyle w:val="JogtrNormlTrzs"/>
        <w:jc w:val="left"/>
        <w:rPr>
          <w:sz w:val="22"/>
          <w:szCs w:val="22"/>
          <w:u w:val="single"/>
        </w:rPr>
      </w:pPr>
    </w:p>
    <w:sectPr w:rsidR="008C7962" w:rsidRPr="008C7962" w:rsidSect="009B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BB" w:rsidRDefault="006A7CBB">
      <w:r>
        <w:separator/>
      </w:r>
    </w:p>
  </w:endnote>
  <w:endnote w:type="continuationSeparator" w:id="0">
    <w:p w:rsidR="006A7CBB" w:rsidRDefault="006A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BB" w:rsidRDefault="006A7CBB">
      <w:r>
        <w:separator/>
      </w:r>
    </w:p>
  </w:footnote>
  <w:footnote w:type="continuationSeparator" w:id="0">
    <w:p w:rsidR="006A7CBB" w:rsidRDefault="006A7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BB" w:rsidRDefault="00534540" w:rsidP="009B69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A7CB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7CBB" w:rsidRDefault="006A7CB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BB" w:rsidRDefault="00534540" w:rsidP="009B69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A7CB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557B8">
      <w:rPr>
        <w:rStyle w:val="Oldalszm"/>
        <w:noProof/>
      </w:rPr>
      <w:t>1</w:t>
    </w:r>
    <w:r>
      <w:rPr>
        <w:rStyle w:val="Oldalszm"/>
      </w:rPr>
      <w:fldChar w:fldCharType="end"/>
    </w:r>
  </w:p>
  <w:p w:rsidR="006A7CBB" w:rsidRDefault="006A7CB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C3F"/>
    <w:multiLevelType w:val="hybridMultilevel"/>
    <w:tmpl w:val="F18E61DE"/>
    <w:lvl w:ilvl="0" w:tplc="8D1861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C1339"/>
    <w:multiLevelType w:val="hybridMultilevel"/>
    <w:tmpl w:val="D6F2A5B8"/>
    <w:lvl w:ilvl="0" w:tplc="EBE416B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50F49"/>
    <w:multiLevelType w:val="hybridMultilevel"/>
    <w:tmpl w:val="45E0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41B27"/>
    <w:multiLevelType w:val="hybridMultilevel"/>
    <w:tmpl w:val="218A3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3D36"/>
    <w:multiLevelType w:val="hybridMultilevel"/>
    <w:tmpl w:val="26DC53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31C77"/>
    <w:multiLevelType w:val="hybridMultilevel"/>
    <w:tmpl w:val="EBDC1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73F7"/>
    <w:multiLevelType w:val="hybridMultilevel"/>
    <w:tmpl w:val="61F8D5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108F"/>
    <w:multiLevelType w:val="hybridMultilevel"/>
    <w:tmpl w:val="F8CC579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50C7DF6"/>
    <w:multiLevelType w:val="hybridMultilevel"/>
    <w:tmpl w:val="0EDC7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21FC"/>
    <w:multiLevelType w:val="hybridMultilevel"/>
    <w:tmpl w:val="179AAE3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3A3183"/>
    <w:multiLevelType w:val="hybridMultilevel"/>
    <w:tmpl w:val="2AA0B70C"/>
    <w:lvl w:ilvl="0" w:tplc="EBE416B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87952"/>
    <w:multiLevelType w:val="hybridMultilevel"/>
    <w:tmpl w:val="1938D9D6"/>
    <w:lvl w:ilvl="0" w:tplc="309EA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D51F3"/>
    <w:multiLevelType w:val="hybridMultilevel"/>
    <w:tmpl w:val="5ED0E7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C6637"/>
    <w:multiLevelType w:val="hybridMultilevel"/>
    <w:tmpl w:val="54DAA4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60421"/>
    <w:multiLevelType w:val="hybridMultilevel"/>
    <w:tmpl w:val="292247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C19DF"/>
    <w:multiLevelType w:val="hybridMultilevel"/>
    <w:tmpl w:val="7626F86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2905BFF"/>
    <w:multiLevelType w:val="hybridMultilevel"/>
    <w:tmpl w:val="447464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2A1BE4"/>
    <w:multiLevelType w:val="hybridMultilevel"/>
    <w:tmpl w:val="2AA0B70C"/>
    <w:lvl w:ilvl="0" w:tplc="EBE416B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B0338C"/>
    <w:multiLevelType w:val="hybridMultilevel"/>
    <w:tmpl w:val="9B76832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036000"/>
    <w:multiLevelType w:val="hybridMultilevel"/>
    <w:tmpl w:val="5A68C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82D4E"/>
    <w:multiLevelType w:val="hybridMultilevel"/>
    <w:tmpl w:val="A18269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6772B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60A86926"/>
    <w:multiLevelType w:val="hybridMultilevel"/>
    <w:tmpl w:val="D6F2A5B8"/>
    <w:lvl w:ilvl="0" w:tplc="EBE416B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397A5D"/>
    <w:multiLevelType w:val="hybridMultilevel"/>
    <w:tmpl w:val="32229A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E6495"/>
    <w:multiLevelType w:val="hybridMultilevel"/>
    <w:tmpl w:val="F6E2CC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F5FCC"/>
    <w:multiLevelType w:val="hybridMultilevel"/>
    <w:tmpl w:val="85C675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5"/>
  </w:num>
  <w:num w:numId="5">
    <w:abstractNumId w:val="19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16"/>
  </w:num>
  <w:num w:numId="14">
    <w:abstractNumId w:val="24"/>
  </w:num>
  <w:num w:numId="15">
    <w:abstractNumId w:val="20"/>
  </w:num>
  <w:num w:numId="16">
    <w:abstractNumId w:val="18"/>
  </w:num>
  <w:num w:numId="17">
    <w:abstractNumId w:val="8"/>
  </w:num>
  <w:num w:numId="18">
    <w:abstractNumId w:val="11"/>
  </w:num>
  <w:num w:numId="19">
    <w:abstractNumId w:val="2"/>
  </w:num>
  <w:num w:numId="20">
    <w:abstractNumId w:val="21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3B9"/>
    <w:rsid w:val="00013757"/>
    <w:rsid w:val="000236B6"/>
    <w:rsid w:val="00040874"/>
    <w:rsid w:val="0005101C"/>
    <w:rsid w:val="00051FA7"/>
    <w:rsid w:val="00073940"/>
    <w:rsid w:val="000A06C6"/>
    <w:rsid w:val="000D14E5"/>
    <w:rsid w:val="000F3982"/>
    <w:rsid w:val="00126D92"/>
    <w:rsid w:val="001466EE"/>
    <w:rsid w:val="001472E5"/>
    <w:rsid w:val="00152807"/>
    <w:rsid w:val="00163CAA"/>
    <w:rsid w:val="001867EF"/>
    <w:rsid w:val="001A724C"/>
    <w:rsid w:val="002466B4"/>
    <w:rsid w:val="00254C5D"/>
    <w:rsid w:val="0028478E"/>
    <w:rsid w:val="002D79E8"/>
    <w:rsid w:val="00314205"/>
    <w:rsid w:val="003407FD"/>
    <w:rsid w:val="00356703"/>
    <w:rsid w:val="00363EB9"/>
    <w:rsid w:val="00373DFD"/>
    <w:rsid w:val="0037735A"/>
    <w:rsid w:val="00377DB6"/>
    <w:rsid w:val="00397AD1"/>
    <w:rsid w:val="003F5321"/>
    <w:rsid w:val="003F7A4C"/>
    <w:rsid w:val="00405027"/>
    <w:rsid w:val="004409E0"/>
    <w:rsid w:val="004711CE"/>
    <w:rsid w:val="00490530"/>
    <w:rsid w:val="004B3642"/>
    <w:rsid w:val="004B6FB0"/>
    <w:rsid w:val="004D27EB"/>
    <w:rsid w:val="004F6C47"/>
    <w:rsid w:val="00515134"/>
    <w:rsid w:val="00532CF1"/>
    <w:rsid w:val="00534540"/>
    <w:rsid w:val="00590DF6"/>
    <w:rsid w:val="005A4B91"/>
    <w:rsid w:val="005D53B9"/>
    <w:rsid w:val="005D5DBE"/>
    <w:rsid w:val="005D7BD3"/>
    <w:rsid w:val="005F0CD8"/>
    <w:rsid w:val="006064E3"/>
    <w:rsid w:val="0063095E"/>
    <w:rsid w:val="00656BC1"/>
    <w:rsid w:val="00657751"/>
    <w:rsid w:val="00677F59"/>
    <w:rsid w:val="006A7CBB"/>
    <w:rsid w:val="006E48B3"/>
    <w:rsid w:val="006F3101"/>
    <w:rsid w:val="00717511"/>
    <w:rsid w:val="0072211E"/>
    <w:rsid w:val="00725D3F"/>
    <w:rsid w:val="00754CB9"/>
    <w:rsid w:val="0076231B"/>
    <w:rsid w:val="007864D2"/>
    <w:rsid w:val="007A2C38"/>
    <w:rsid w:val="007A4F35"/>
    <w:rsid w:val="007F29D1"/>
    <w:rsid w:val="0080732A"/>
    <w:rsid w:val="00807D58"/>
    <w:rsid w:val="00830158"/>
    <w:rsid w:val="00831080"/>
    <w:rsid w:val="00855D46"/>
    <w:rsid w:val="00894809"/>
    <w:rsid w:val="008A7F43"/>
    <w:rsid w:val="008B1429"/>
    <w:rsid w:val="008C7962"/>
    <w:rsid w:val="008E56FD"/>
    <w:rsid w:val="008E7F16"/>
    <w:rsid w:val="008F653C"/>
    <w:rsid w:val="00952752"/>
    <w:rsid w:val="009A2AC8"/>
    <w:rsid w:val="009B6900"/>
    <w:rsid w:val="00A051EB"/>
    <w:rsid w:val="00A77ED6"/>
    <w:rsid w:val="00AD3BE7"/>
    <w:rsid w:val="00AE4945"/>
    <w:rsid w:val="00AF1339"/>
    <w:rsid w:val="00B44391"/>
    <w:rsid w:val="00B63F3C"/>
    <w:rsid w:val="00B64509"/>
    <w:rsid w:val="00B805F2"/>
    <w:rsid w:val="00B9031D"/>
    <w:rsid w:val="00BA5D61"/>
    <w:rsid w:val="00BF7B54"/>
    <w:rsid w:val="00C011C8"/>
    <w:rsid w:val="00C0168F"/>
    <w:rsid w:val="00C07C9F"/>
    <w:rsid w:val="00C14797"/>
    <w:rsid w:val="00C62DE6"/>
    <w:rsid w:val="00C83736"/>
    <w:rsid w:val="00C92F88"/>
    <w:rsid w:val="00CC5523"/>
    <w:rsid w:val="00D14F82"/>
    <w:rsid w:val="00D22B87"/>
    <w:rsid w:val="00D375B1"/>
    <w:rsid w:val="00D63232"/>
    <w:rsid w:val="00DD578D"/>
    <w:rsid w:val="00E00383"/>
    <w:rsid w:val="00E4090C"/>
    <w:rsid w:val="00E47081"/>
    <w:rsid w:val="00E529BA"/>
    <w:rsid w:val="00E557B8"/>
    <w:rsid w:val="00E6147E"/>
    <w:rsid w:val="00E65B07"/>
    <w:rsid w:val="00F0634A"/>
    <w:rsid w:val="00F100D9"/>
    <w:rsid w:val="00F228F4"/>
    <w:rsid w:val="00F235CF"/>
    <w:rsid w:val="00F61FC6"/>
    <w:rsid w:val="00F73636"/>
    <w:rsid w:val="00F87520"/>
    <w:rsid w:val="00FA6183"/>
    <w:rsid w:val="00FE08F6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053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D578D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90530"/>
    <w:pPr>
      <w:spacing w:before="100" w:beforeAutospacing="1" w:after="100" w:afterAutospacing="1"/>
    </w:pPr>
    <w:rPr>
      <w:color w:val="000000"/>
    </w:rPr>
  </w:style>
  <w:style w:type="paragraph" w:customStyle="1" w:styleId="Listaszerbekezds1">
    <w:name w:val="Listaszerű bekezdés1"/>
    <w:basedOn w:val="Norml"/>
    <w:rsid w:val="00677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qFormat/>
    <w:rsid w:val="007A2C38"/>
    <w:pPr>
      <w:jc w:val="center"/>
    </w:pPr>
    <w:rPr>
      <w:rFonts w:ascii="Antique Olive Compact" w:hAnsi="Antique Olive Compact"/>
      <w:b/>
      <w:szCs w:val="20"/>
    </w:rPr>
  </w:style>
  <w:style w:type="paragraph" w:styleId="lfej">
    <w:name w:val="header"/>
    <w:basedOn w:val="Norml"/>
    <w:rsid w:val="009B690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6900"/>
  </w:style>
  <w:style w:type="character" w:styleId="Kiemels2">
    <w:name w:val="Strong"/>
    <w:basedOn w:val="Bekezdsalapbettpusa"/>
    <w:qFormat/>
    <w:rsid w:val="00163CAA"/>
    <w:rPr>
      <w:b/>
      <w:bCs/>
    </w:rPr>
  </w:style>
  <w:style w:type="character" w:styleId="Hiperhivatkozs">
    <w:name w:val="Hyperlink"/>
    <w:basedOn w:val="Bekezdsalapbettpusa"/>
    <w:rsid w:val="00163CAA"/>
    <w:rPr>
      <w:color w:val="0000FF"/>
      <w:u w:val="single"/>
    </w:rPr>
  </w:style>
  <w:style w:type="paragraph" w:customStyle="1" w:styleId="JogtrNormlTrzs">
    <w:name w:val="Jogtár_NormálTörzs"/>
    <w:rsid w:val="007A4F35"/>
    <w:pPr>
      <w:spacing w:before="60"/>
      <w:jc w:val="both"/>
    </w:pPr>
    <w:rPr>
      <w:noProof/>
      <w:sz w:val="24"/>
      <w:szCs w:val="24"/>
    </w:rPr>
  </w:style>
  <w:style w:type="table" w:styleId="Rcsostblzat">
    <w:name w:val="Table Grid"/>
    <w:basedOn w:val="Normltblzat"/>
    <w:uiPriority w:val="59"/>
    <w:rsid w:val="007A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051FA7"/>
    <w:pPr>
      <w:tabs>
        <w:tab w:val="left" w:pos="284"/>
      </w:tabs>
      <w:jc w:val="both"/>
    </w:pPr>
    <w:rPr>
      <w:rFonts w:eastAsia="Calibri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locked/>
    <w:rsid w:val="00051FA7"/>
    <w:rPr>
      <w:rFonts w:eastAsia="Calibri"/>
      <w:color w:val="000000"/>
      <w:sz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E614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614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7D58"/>
    <w:pPr>
      <w:ind w:left="720" w:hanging="357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msor1Char">
    <w:name w:val="Címsor 1 Char"/>
    <w:basedOn w:val="Bekezdsalapbettpusa"/>
    <w:link w:val="Cmsor1"/>
    <w:rsid w:val="00DD578D"/>
    <w:rPr>
      <w:sz w:val="24"/>
    </w:rPr>
  </w:style>
  <w:style w:type="paragraph" w:customStyle="1" w:styleId="Alaprtelmezs">
    <w:name w:val="Alapértelmezés"/>
    <w:rsid w:val="00DD578D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POLGÁRMESTERÉTŐL</vt:lpstr>
    </vt:vector>
  </TitlesOfParts>
  <Company/>
  <LinksUpToDate>false</LinksUpToDate>
  <CharactersWithSpaces>11067</CharactersWithSpaces>
  <SharedDoc>false</SharedDoc>
  <HLinks>
    <vt:vector size="12" baseType="variant">
      <vt:variant>
        <vt:i4>6291500</vt:i4>
      </vt:variant>
      <vt:variant>
        <vt:i4>3</vt:i4>
      </vt:variant>
      <vt:variant>
        <vt:i4>0</vt:i4>
      </vt:variant>
      <vt:variant>
        <vt:i4>5</vt:i4>
      </vt:variant>
      <vt:variant>
        <vt:lpwstr>http://www.torokszentmiklos.hu/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http://www.torokszentmiklos.hu/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POLGÁRMESTERÉTŐL</dc:title>
  <dc:subject/>
  <dc:creator>Kurucz Anita</dc:creator>
  <cp:keywords/>
  <dc:description/>
  <cp:lastModifiedBy>Orbánné Katika</cp:lastModifiedBy>
  <cp:revision>2</cp:revision>
  <cp:lastPrinted>2013-02-05T11:11:00Z</cp:lastPrinted>
  <dcterms:created xsi:type="dcterms:W3CDTF">2015-03-06T10:37:00Z</dcterms:created>
  <dcterms:modified xsi:type="dcterms:W3CDTF">2015-03-06T10:37:00Z</dcterms:modified>
</cp:coreProperties>
</file>