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CB6F28" w:rsidRPr="00CB6F28" w:rsidRDefault="00CB6F28" w:rsidP="00CB6F28">
      <w:pPr>
        <w:keepNext/>
        <w:keepLines/>
        <w:spacing w:before="120" w:after="0" w:line="240" w:lineRule="auto"/>
        <w:jc w:val="center"/>
        <w:rPr>
          <w:rFonts w:ascii="Arial" w:eastAsia="Times New Roman" w:hAnsi="Arial" w:cs="Times New Roman"/>
          <w:b/>
          <w:noProof/>
          <w:sz w:val="32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32"/>
          <w:szCs w:val="24"/>
          <w:lang w:eastAsia="hu-HU"/>
        </w:rPr>
        <w:t>23/2013. (XII.20.) Ör. számú rendelete</w:t>
      </w:r>
    </w:p>
    <w:p w:rsidR="00CB6F28" w:rsidRPr="00CB6F28" w:rsidRDefault="00CB6F28" w:rsidP="00CB6F28">
      <w:pPr>
        <w:keepNext/>
        <w:keepLines/>
        <w:spacing w:before="120" w:after="0" w:line="240" w:lineRule="auto"/>
        <w:jc w:val="center"/>
        <w:rPr>
          <w:rFonts w:ascii="Arial" w:eastAsia="Times New Roman" w:hAnsi="Arial" w:cs="Times New Roman"/>
          <w:b/>
          <w:noProof/>
          <w:sz w:val="32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bCs/>
          <w:noProof/>
          <w:sz w:val="32"/>
          <w:szCs w:val="24"/>
          <w:lang w:eastAsia="hu-HU"/>
        </w:rPr>
        <w:t>a</w:t>
      </w:r>
      <w:r w:rsidRPr="00CB6F28">
        <w:rPr>
          <w:rFonts w:ascii="Arial" w:eastAsia="Times New Roman" w:hAnsi="Arial" w:cs="Times New Roman"/>
          <w:b/>
          <w:bCs/>
          <w:noProof/>
          <w:spacing w:val="-10"/>
          <w:sz w:val="32"/>
          <w:szCs w:val="24"/>
          <w:lang w:eastAsia="hu-HU"/>
        </w:rPr>
        <w:t xml:space="preserve"> </w:t>
      </w:r>
      <w:r w:rsidRPr="00CB6F28">
        <w:rPr>
          <w:rFonts w:ascii="Arial" w:eastAsia="Times New Roman" w:hAnsi="Arial" w:cs="Times New Roman"/>
          <w:b/>
          <w:bCs/>
          <w:noProof/>
          <w:spacing w:val="1"/>
          <w:sz w:val="32"/>
          <w:szCs w:val="24"/>
          <w:lang w:eastAsia="hu-HU"/>
        </w:rPr>
        <w:t>k</w:t>
      </w:r>
      <w:r w:rsidRPr="00CB6F28">
        <w:rPr>
          <w:rFonts w:ascii="Arial" w:eastAsia="Times New Roman" w:hAnsi="Arial" w:cs="Times New Roman"/>
          <w:b/>
          <w:bCs/>
          <w:noProof/>
          <w:sz w:val="32"/>
          <w:szCs w:val="24"/>
          <w:lang w:eastAsia="hu-HU"/>
        </w:rPr>
        <w:t>ö</w:t>
      </w:r>
      <w:r w:rsidRPr="00CB6F28">
        <w:rPr>
          <w:rFonts w:ascii="Arial" w:eastAsia="Times New Roman" w:hAnsi="Arial" w:cs="Times New Roman"/>
          <w:b/>
          <w:bCs/>
          <w:noProof/>
          <w:spacing w:val="-1"/>
          <w:sz w:val="32"/>
          <w:szCs w:val="24"/>
          <w:lang w:eastAsia="hu-HU"/>
        </w:rPr>
        <w:t>zter</w:t>
      </w:r>
      <w:r w:rsidRPr="00CB6F28">
        <w:rPr>
          <w:rFonts w:ascii="Arial" w:eastAsia="Times New Roman" w:hAnsi="Arial" w:cs="Times New Roman"/>
          <w:b/>
          <w:bCs/>
          <w:noProof/>
          <w:spacing w:val="1"/>
          <w:sz w:val="32"/>
          <w:szCs w:val="24"/>
          <w:lang w:eastAsia="hu-HU"/>
        </w:rPr>
        <w:t>ü</w:t>
      </w:r>
      <w:r w:rsidRPr="00CB6F28">
        <w:rPr>
          <w:rFonts w:ascii="Arial" w:eastAsia="Times New Roman" w:hAnsi="Arial" w:cs="Times New Roman"/>
          <w:b/>
          <w:bCs/>
          <w:noProof/>
          <w:sz w:val="32"/>
          <w:szCs w:val="24"/>
          <w:lang w:eastAsia="hu-HU"/>
        </w:rPr>
        <w:t>l</w:t>
      </w:r>
      <w:r w:rsidRPr="00CB6F28">
        <w:rPr>
          <w:rFonts w:ascii="Arial" w:eastAsia="Times New Roman" w:hAnsi="Arial" w:cs="Times New Roman"/>
          <w:b/>
          <w:bCs/>
          <w:noProof/>
          <w:spacing w:val="-1"/>
          <w:sz w:val="32"/>
          <w:szCs w:val="24"/>
          <w:lang w:eastAsia="hu-HU"/>
        </w:rPr>
        <w:t>e</w:t>
      </w:r>
      <w:r w:rsidRPr="00CB6F28">
        <w:rPr>
          <w:rFonts w:ascii="Arial" w:eastAsia="Times New Roman" w:hAnsi="Arial" w:cs="Times New Roman"/>
          <w:b/>
          <w:bCs/>
          <w:noProof/>
          <w:sz w:val="32"/>
          <w:szCs w:val="24"/>
          <w:lang w:eastAsia="hu-HU"/>
        </w:rPr>
        <w:t>t</w:t>
      </w:r>
      <w:r w:rsidRPr="00CB6F28">
        <w:rPr>
          <w:rFonts w:ascii="Arial" w:eastAsia="Times New Roman" w:hAnsi="Arial" w:cs="Times New Roman"/>
          <w:b/>
          <w:bCs/>
          <w:noProof/>
          <w:spacing w:val="-1"/>
          <w:sz w:val="32"/>
          <w:szCs w:val="24"/>
          <w:lang w:eastAsia="hu-HU"/>
        </w:rPr>
        <w:t xml:space="preserve"> </w:t>
      </w:r>
      <w:r w:rsidRPr="00CB6F28">
        <w:rPr>
          <w:rFonts w:ascii="Arial" w:eastAsia="Times New Roman" w:hAnsi="Arial" w:cs="Times New Roman"/>
          <w:b/>
          <w:bCs/>
          <w:noProof/>
          <w:spacing w:val="1"/>
          <w:sz w:val="32"/>
          <w:szCs w:val="24"/>
          <w:lang w:eastAsia="hu-HU"/>
        </w:rPr>
        <w:t>h</w:t>
      </w:r>
      <w:r w:rsidRPr="00CB6F28">
        <w:rPr>
          <w:rFonts w:ascii="Arial" w:eastAsia="Times New Roman" w:hAnsi="Arial" w:cs="Times New Roman"/>
          <w:b/>
          <w:bCs/>
          <w:noProof/>
          <w:sz w:val="32"/>
          <w:szCs w:val="24"/>
          <w:lang w:eastAsia="hu-HU"/>
        </w:rPr>
        <w:t>as</w:t>
      </w:r>
      <w:r w:rsidRPr="00CB6F28">
        <w:rPr>
          <w:rFonts w:ascii="Arial" w:eastAsia="Times New Roman" w:hAnsi="Arial" w:cs="Times New Roman"/>
          <w:b/>
          <w:bCs/>
          <w:noProof/>
          <w:spacing w:val="-1"/>
          <w:sz w:val="32"/>
          <w:szCs w:val="24"/>
          <w:lang w:eastAsia="hu-HU"/>
        </w:rPr>
        <w:t>z</w:t>
      </w:r>
      <w:r w:rsidRPr="00CB6F28">
        <w:rPr>
          <w:rFonts w:ascii="Arial" w:eastAsia="Times New Roman" w:hAnsi="Arial" w:cs="Times New Roman"/>
          <w:b/>
          <w:bCs/>
          <w:noProof/>
          <w:spacing w:val="1"/>
          <w:sz w:val="32"/>
          <w:szCs w:val="24"/>
          <w:lang w:eastAsia="hu-HU"/>
        </w:rPr>
        <w:t>n</w:t>
      </w:r>
      <w:r w:rsidRPr="00CB6F28">
        <w:rPr>
          <w:rFonts w:ascii="Arial" w:eastAsia="Times New Roman" w:hAnsi="Arial" w:cs="Times New Roman"/>
          <w:b/>
          <w:bCs/>
          <w:noProof/>
          <w:sz w:val="32"/>
          <w:szCs w:val="24"/>
          <w:lang w:eastAsia="hu-HU"/>
        </w:rPr>
        <w:t>ála</w:t>
      </w:r>
      <w:r w:rsidRPr="00CB6F28">
        <w:rPr>
          <w:rFonts w:ascii="Arial" w:eastAsia="Times New Roman" w:hAnsi="Arial" w:cs="Times New Roman"/>
          <w:b/>
          <w:bCs/>
          <w:noProof/>
          <w:spacing w:val="-1"/>
          <w:sz w:val="32"/>
          <w:szCs w:val="24"/>
          <w:lang w:eastAsia="hu-HU"/>
        </w:rPr>
        <w:t>t</w:t>
      </w:r>
      <w:r w:rsidRPr="00CB6F28">
        <w:rPr>
          <w:rFonts w:ascii="Arial" w:eastAsia="Times New Roman" w:hAnsi="Arial" w:cs="Times New Roman"/>
          <w:b/>
          <w:bCs/>
          <w:noProof/>
          <w:spacing w:val="2"/>
          <w:sz w:val="32"/>
          <w:szCs w:val="24"/>
          <w:lang w:eastAsia="hu-HU"/>
        </w:rPr>
        <w:t>á</w:t>
      </w:r>
      <w:r w:rsidRPr="00CB6F28">
        <w:rPr>
          <w:rFonts w:ascii="Arial" w:eastAsia="Times New Roman" w:hAnsi="Arial" w:cs="Times New Roman"/>
          <w:b/>
          <w:bCs/>
          <w:noProof/>
          <w:spacing w:val="-1"/>
          <w:sz w:val="32"/>
          <w:szCs w:val="24"/>
          <w:lang w:eastAsia="hu-HU"/>
        </w:rPr>
        <w:t>r</w:t>
      </w:r>
      <w:r w:rsidRPr="00CB6F28">
        <w:rPr>
          <w:rFonts w:ascii="Arial" w:eastAsia="Times New Roman" w:hAnsi="Arial" w:cs="Times New Roman"/>
          <w:b/>
          <w:bCs/>
          <w:noProof/>
          <w:sz w:val="32"/>
          <w:szCs w:val="24"/>
          <w:lang w:eastAsia="hu-HU"/>
        </w:rPr>
        <w:t>ól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Törökszentmiklós Városi Önkormányzata Képviselő-testülete az Alaptörvény 32. cikk (2) bekezdésében meghatározott eredeti jogalkotói hatáskörében, az Alaptörvény 32. cikk (1) bekezdés e) pontjában meghatározott feladatkörében a következőket rendeli el: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  <w:t>Általános rendelkezések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1.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(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1)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 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nd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 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rg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i 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h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kit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er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j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d: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)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örökszentmiklós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V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os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Önko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(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to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v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bbi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kb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önko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t)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tul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jdon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lló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s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z in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-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ilv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 h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j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i s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mmut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ó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j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4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kö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ül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tk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nt 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i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lv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tott b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ül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ti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f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öld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b)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ab/>
        <w:t>az önkormányzat tulajdonában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ab/>
        <w:t>álló belterületi földrészlet, vagy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ab/>
        <w:t>építmény közhasználatra átadott részére,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c)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ab/>
        <w:t>az önkormányzat tulajdonában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ab/>
        <w:t>álló közutak, járdák nem közlekedési célú igénybevételére,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d)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ab/>
        <w:t>az a)-c) pontokban meghatározott ingatlanokon – a jogszabályok által nem kötelező jelleggel előírt – mobil és immobil felépítményekre és berendezésekre, valamint azok használatára,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e)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ab/>
        <w:t>az önkormányzat tulajdonában álló közparkolókra, ha azokat nem parkolási célból veszik igénybe.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(2) Nem terjed ki a rendelet hatálya a piacokra, a vásárcsarnokra és a vásártérre.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  <w:t>Értelmező rendelkezések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2. §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nd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lk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1.</w:t>
      </w:r>
      <w:r w:rsidRPr="00CB6F28">
        <w:rPr>
          <w:rFonts w:ascii="Times New Roman" w:eastAsia="Times New Roman" w:hAnsi="Times New Roman" w:cs="Times New Roman"/>
          <w:noProof/>
          <w:spacing w:val="30"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iCs/>
          <w:noProof/>
          <w:spacing w:val="1"/>
          <w:sz w:val="24"/>
          <w:szCs w:val="24"/>
          <w:lang w:eastAsia="hu-HU"/>
        </w:rPr>
        <w:t>K</w:t>
      </w:r>
      <w:r w:rsidRPr="00CB6F2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hu-HU"/>
        </w:rPr>
        <w:t>öz</w:t>
      </w:r>
      <w:r w:rsidRPr="00CB6F28">
        <w:rPr>
          <w:rFonts w:ascii="Times New Roman" w:eastAsia="Times New Roman" w:hAnsi="Times New Roman" w:cs="Times New Roman"/>
          <w:i/>
          <w:iCs/>
          <w:noProof/>
          <w:spacing w:val="1"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i/>
          <w:iCs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hu-HU"/>
        </w:rPr>
        <w:t>rü</w:t>
      </w:r>
      <w:r w:rsidRPr="00CB6F28">
        <w:rPr>
          <w:rFonts w:ascii="Times New Roman" w:eastAsia="Times New Roman" w:hAnsi="Times New Roman" w:cs="Times New Roman"/>
          <w:i/>
          <w:iCs/>
          <w:noProof/>
          <w:spacing w:val="1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i/>
          <w:iCs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i/>
          <w:iCs/>
          <w:noProof/>
          <w:spacing w:val="1"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kö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ol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ló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mind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o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mi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v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y önko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ti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tul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jdonb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n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lló</w:t>
      </w:r>
      <w:r w:rsidRPr="00CB6F28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f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öldt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ül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t,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31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27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nd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</w:t>
      </w:r>
      <w:r w:rsidRPr="00CB6F28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f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lő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ki</w:t>
      </w:r>
      <w:r w:rsidRPr="00CB6F28">
        <w:rPr>
          <w:rFonts w:ascii="Times New Roman" w:eastAsia="Times New Roman" w:hAnsi="Times New Roman" w:cs="Times New Roman"/>
          <w:noProof/>
          <w:spacing w:val="2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lh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2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2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pacing w:val="30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in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n- 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ilv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ar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s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kk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nt t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t 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ilv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n. Kö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ül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</w:t>
      </w:r>
      <w:r w:rsidRPr="00CB6F28">
        <w:rPr>
          <w:rFonts w:ascii="Times New Roman" w:eastAsia="Times New Roman" w:hAnsi="Times New Roman" w:cs="Times New Roman"/>
          <w:noProof/>
          <w:spacing w:val="50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minősüln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 tov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b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bá e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nd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t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lk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2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z ön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k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o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ti</w:t>
      </w:r>
      <w:r w:rsidRPr="00CB6F28">
        <w:rPr>
          <w:rFonts w:ascii="Times New Roman" w:eastAsia="Times New Roman" w:hAnsi="Times New Roman" w:cs="Times New Roman"/>
          <w:noProof/>
          <w:spacing w:val="2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tul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jdonú</w:t>
      </w:r>
      <w:r w:rsidRPr="00CB6F28">
        <w:rPr>
          <w:rFonts w:ascii="Times New Roman" w:eastAsia="Times New Roman" w:hAnsi="Times New Roman" w:cs="Times New Roman"/>
          <w:noProof/>
          <w:spacing w:val="2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ül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ti</w:t>
      </w:r>
      <w:r w:rsidRPr="00CB6F28">
        <w:rPr>
          <w:rFonts w:ascii="Times New Roman" w:eastAsia="Times New Roman" w:hAnsi="Times New Roman" w:cs="Times New Roman"/>
          <w:noProof/>
          <w:spacing w:val="2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f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öld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k,</w:t>
      </w:r>
      <w:r w:rsidRPr="00CB6F28">
        <w:rPr>
          <w:rFonts w:ascii="Times New Roman" w:eastAsia="Times New Roman" w:hAnsi="Times New Roman" w:cs="Times New Roman"/>
          <w:noProof/>
          <w:spacing w:val="21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s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pítm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 kö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 xml:space="preserve"> 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dott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2.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Közterület-használat: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az a) pontban meghatározott földterületek használata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3.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Közúti jármű: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a közúti közlekedésről szóló 1988. évi I. tv. 47. § c) pontjának megfelelően: kö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úti 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llító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-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vont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tó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kö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, id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eér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tve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 xml:space="preserve"> 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önj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ó v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von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tott munk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p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 is.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t>4.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Üzemen kívül helyezett jármű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Érvényes hatósági engedéllyel és jelzéssel, vagy hatósági engedéllyel egyáltalán nem rendelkező olyan jármű, amely közúti forgalomban csak ilyen engedéllyel és jelzéssel vehet részt.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5.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Üzemképtelen jármű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Hatósági engedéllyel és jelzéssel rendelkező, de nyilvánvalóan mozgásképtelen, közúti közlekedésre alkalmatlan jármű. (pl: futómű-hiányos, motorhiányos stb.) Ilyen járműnek minősül a baleset folytán megsérült és elhagyott jármű is.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6.</w:t>
      </w:r>
      <w:r w:rsidR="00627DC9">
        <w:rPr>
          <w:rStyle w:val="Lbjegyzet-hivatkozs"/>
          <w:rFonts w:ascii="Times New Roman" w:eastAsia="Times New Roman" w:hAnsi="Times New Roman" w:cs="Times New Roman"/>
          <w:noProof/>
          <w:sz w:val="24"/>
          <w:szCs w:val="24"/>
          <w:lang w:eastAsia="hu-HU"/>
        </w:rPr>
        <w:footnoteReference w:id="1"/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Járműtárolás: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627DC9" w:rsidRPr="00627DC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járműtárolásnak minősül a rendelet hatálya alá tartozó közterületen, valamint közforgalmi parkolóhelyen valamennyi típusú gépjármű, pótkocsi, vontatmány, mezőgazdasági gép, munkagép 2 órát meghaladó, megszakítás nélküli tartózkodása.</w:t>
      </w:r>
    </w:p>
    <w:p w:rsidR="00627DC9" w:rsidRPr="00CB6F28" w:rsidRDefault="00627DC9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7.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Pavilon: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tartós elárusítóhely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8.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Mobil tájékoztató, megállító tábla: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smartTag w:uri="urn:schemas-microsoft-com:office:smarttags" w:element="metricconverter">
        <w:smartTagPr>
          <w:attr w:name="ProductID" w:val="150 cm"/>
        </w:smartTagPr>
        <w:r w:rsidRPr="00CB6F28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>150 cm</w:t>
        </w:r>
      </w:smartTag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magasságot és </w:t>
      </w:r>
      <w:smartTag w:uri="urn:schemas-microsoft-com:office:smarttags" w:element="metricconverter">
        <w:smartTagPr>
          <w:attr w:name="ProductID" w:val="80 cm"/>
        </w:smartTagPr>
        <w:r w:rsidRPr="00CB6F28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>80 cm</w:t>
        </w:r>
      </w:smartTag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szélességet meg nem haladó méretű, a talajra nem rögzített reklámhordozó.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9.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Ideiglenes alkalmi árusítás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ünnepekhez kötődő rendezvények és társadalmi események idején 20 napot meg nem haladó ideig tartó közterületi árusítás (pl. karácsonyi, szilveszteri termékek, fenyőfa értékesítése, illetve halottak napjához kapcsolódó virág- és kegytárgy-értékesítés).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10.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Ideiglenes idényjellegű árusítás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az időszakonként megismétlődő szezonális termékek közterületi árusítása (pl. zöldség, gyümölcs, virág).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11.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Kitelepült árusítás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: a közterülettel határos üzletek közterületen történő árusítása, mely árusító hely az üzlet homlokzati síkjától mért </w:t>
      </w:r>
      <w:smartTag w:uri="urn:schemas-microsoft-com:office:smarttags" w:element="metricconverter">
        <w:smartTagPr>
          <w:attr w:name="ProductID" w:val="2 m￩ter"/>
        </w:smartTagPr>
        <w:r w:rsidRPr="00CB6F28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>2 méter</w:t>
        </w:r>
      </w:smartTag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széles területnagyságot nem haladhatja meg, és a forgalmat nem akadályozza.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12.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Vendéglátó ipari egységek kitelepült árusítása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: a közterülettel határos vendéglátó ipari egységek közterületen történő árusítása. 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13.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Közút: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a gyalogosok és a közúti járművek közlekedésére szolgáló közterület.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14.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Közút része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a járda, az útpadka és a járdasziget.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15.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Mozgóbolt: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önjáró, vagy gépjárművel vontatott, az üzlet feltételeinek megfelelő árusítóhely.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16.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Mozgó árusítás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mozgással járó, de mozgóboltnak (kosár, tricikli, fagylaltos-kocsi) nem minősülő közterületen folytatott kereskedelmi tevékenység.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t>17.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Helykijelölési dokumentáció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az arra jogosított tervező által készített  műszaki dokumentáció, amely a pavilon- elhelyezést városképi, építészeti, közlekedési, közmű- és zöldfelületi szempontból bemutatja, kapcsolatát a közterület elemeivel tisztázza, megoldja.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18.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Reklám, hirdetmény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minden olyan figyelemfelhívásra alkalmas közlés, információ, tevékenység, amely valamely áru kelendőségének növelésére, szolgáltatás igénybevételére vagy ennek fokozására irányul vagy valamely tevékenységet népszerűsít.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19.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Önkormányzati hirdetőhely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az önkormányzat által készített helyhez kötött hirdetőállvány.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20.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Építési munkaterület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építési, felújítási munkálatokkal kapcsolatos állvány, konténer, építőanyag, törmelék, felvonulási épület elhelyezése.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21.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Tömegrendezvény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közterület-használattal járó olyan kulturális, szabadidős, sport, továbbá karitatív, vagy egyéb társadalmi rendezvény, amelyen a résztvevők száma – az adott terület adottságaira is  figyelemmel – várhatóan meghaladja a 200 főt, és amelynek a megtartására nem a gyülekezési jogról vagy a sportról szóló törvény rendelkezéseit kell alkalmazni.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22.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Szervező: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aki a közterület-használatra vonatkozó kérelmet, vagy bejelentést előterjeszti, illetve teszi. Nem természetes személy esetén a szervezet képviselője.</w:t>
      </w:r>
    </w:p>
    <w:p w:rsidR="00627DC9" w:rsidRDefault="00627DC9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627DC9" w:rsidRPr="00CB6F28" w:rsidRDefault="00627DC9" w:rsidP="00627DC9">
      <w:pPr>
        <w:tabs>
          <w:tab w:val="left" w:pos="709"/>
          <w:tab w:val="left" w:pos="382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23.</w:t>
      </w:r>
      <w:r>
        <w:rPr>
          <w:rStyle w:val="Lbjegyzet-hivatkozs"/>
          <w:rFonts w:ascii="Times New Roman" w:eastAsia="Times New Roman" w:hAnsi="Times New Roman" w:cs="Times New Roman"/>
          <w:noProof/>
          <w:sz w:val="24"/>
          <w:szCs w:val="24"/>
          <w:lang w:eastAsia="hu-HU"/>
        </w:rPr>
        <w:footnoteReference w:id="2"/>
      </w:r>
      <w:r w:rsidRPr="00627DC9">
        <w:t xml:space="preserve"> </w:t>
      </w:r>
      <w:r>
        <w:tab/>
      </w:r>
      <w:r w:rsidRPr="00627DC9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Kiemelt városi rendezvények:</w:t>
      </w:r>
      <w:r w:rsidRPr="00627DC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627DC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Május 1.- Városi Majális; Május hónap utolsó vasárnapja – Városi Gyermeknap; Július hónap második hétvégéje – Szentmiklósi Napok; Augusztus 20. – az államalapítás és az államalapító Szent István király ünnepe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  <w:t>A közterület-használat létrejötte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3.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(1)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E rendelet által szabályozott közterület-használatok esetében az igénybevevő számára a közterületet használni az önkormányzattal kötött megállapodás (továbbiakban: megállapodás), vagy e rendeletben foglalt esetekben előzetes bejelentés alapján lehet.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Megállapodás legfeljebb egy évre köthető.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(3)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Építési engedélyhez kötött közterület-használat esetében a polgármester közterület- használati megállapodást csak az első fokú építési hatóság jogerős engedélyező határozata alapján, az abban meghatározott feltételekkel köthet.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  <w:lastRenderedPageBreak/>
        <w:t>Előzetes bejelentés alapján díjfizetés alól mentes  közterület-használat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4.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Törökszentmiklós Városi Önkormányzat Városellátó Szolgálatnál (továbbiakban: VESZ) tett előzetes bejelentés alapján létrejövő közterület-használat esetei: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közúti közlekedéshez és fuvarozáshoz kapcsolódó indító és pénztárfülke, autóbuszmegállóban lévő fedett várakozóhely, távbeszélőfülke, totó-lottó láda, postai levélszekrény elhelyezése,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közterületbe benyúló védőtető (előtető) és ernyőszerkezet,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c)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gazdálkodó szervezeteknek, a hulladék gyűjtésére szolgáló gyűjtőedények, konténerek 24 órát meghaladó elhelyezése,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d)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tömeges forgalmat lebonyolító üzletek bejárata melletti hulladékgyűjtő edényzet elhelyezése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önkormányzat megbízásából, a nemzetiségi önkormányzat, valamint az önkormányzat kulturális intézményei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által szervezett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kulturális és sportrendezvényekkel kapcsolatos közterület-használat,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politikai rendezvények, továbbá Törökszentmiklós város területén tevékenykedő közhasznú szervezetek által – az alapító okiratban foglalt tevékenységi körük szerinti – szociális, karitatív, vagy kulturális rendezvények megtartásához szükséges közterület-használat,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ingatlanon (épületen) elhelyezett, a közterületbe benyúló 1 m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hu-HU"/>
        </w:rPr>
        <w:t>2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–nél nem nagyobb cégér, falikar,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az üzlet bejárata melletti közterületen, összességében </w:t>
      </w:r>
      <w:smartTag w:uri="urn:schemas-microsoft-com:office:smarttags" w:element="metricconverter">
        <w:smartTagPr>
          <w:attr w:name="ProductID" w:val="1 m2"/>
        </w:smartTagPr>
        <w:r w:rsidRPr="00CB6F28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>1 m</w:t>
        </w:r>
        <w:r w:rsidRPr="00CB6F28">
          <w:rPr>
            <w:rFonts w:ascii="Times New Roman" w:eastAsia="Times New Roman" w:hAnsi="Times New Roman" w:cs="Times New Roman"/>
            <w:noProof/>
            <w:sz w:val="24"/>
            <w:szCs w:val="24"/>
            <w:vertAlign w:val="superscript"/>
            <w:lang w:eastAsia="hu-HU"/>
          </w:rPr>
          <w:t>2</w:t>
        </w:r>
      </w:smartTag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területet meg nem haladó, elhelyezett reklámot nem tartalmazó, maximum 2 db virágtartó edény, valamint hamutartó kihelyezése,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i)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közterületen, illetve közúti járműre szerelt hangosító berendezés alkalmazásával történő reklámozás,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j)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fegyveres erők, a fegyveres testületek, a rendészeti szervek, a mentők, továbbá a vízügyi szolgálat létesítményei elhelyezése,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közműveknek (elektromos-, gáz-, távfűtő-, víz- és csatornázási művek), valamint a köztisztasági, postai és távközlési tevékenységgel foglalkozó szerveknek üzemviteli feladatok ellátását szolgáló közérdekű berendezések elhelyezése,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országos és helyi közforgalmú vasutaknak, továbbá a közforgalmú közúti-, közlekedési vállalatoknak a feladatuk ellátását szolgáló létesítményei elhelyezése,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közvetlen életveszély elhárításának céljára szükséges területhasználat.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(1) bekezdés m) pontja kivételével a közterület-használatot, a használatot megelőzően a VESZ-hez legalább 15 nappal korábban be kell jelenteni.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(3)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(1) bekezdésben felsorolt bejelentés-köteles közterület-használatok esetében a használat időtartama maximum 1 év lehet. Amennyiben a használó a lejáratot követően is igénybe kívánja venni a közterületet, azt ismételten be kell jelentenie a VESZ-nek.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(4)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(1) bekezdésben felsorolt közterület-használat – amennyiben ez a rendezvények és az egyéb közterületi tevékenységek koordinálása miatt szükséges – a főépítész szakmai előírásai szerint és a rendelet 13. § (2) bekezdésében foglalt szabályok alkalmazásával történhet.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  <w:t>Közterület-használati megállapodással létrejövő közterület-használat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5.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megállapodást átruházott hatáskörben az önkormányzat nevében a polgármester, mint használatba adó köti meg a VESZ által előkészített szerződést, az  igénybe vevővel, mint használóval (továbbiakban használó):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Megállapodást kell kötni: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pavilon elhelyezésére, ideiglenes alkalmi árusításra, ideiglenes idényjellegű árusításra, valamint kitelepült árusításra,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reklámhoz, mobil tájékoztató és megállító táblák kihelyezésére, 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c)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önkormányzati hirdetőhelyen történő hirdetés elhelyezésére,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d)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építési munkaterület 48 órát meghaladó igénybevételére,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tüzelőanyag 48 órát meghaladó elhelyezésére,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mozgóbolti és mozgó árusításra,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bank-automaták elhelyezésére,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vendéglátó-ipari előkert kihelyezésére,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i)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tűzijátékhoz, kiállításhoz, vásárhoz, sport-, és kulturális rendezvényekre, kivéve a 4. § (1) bekezdés e) és f) pontjában foglaltakat,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j)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üzlet homlokzata előtti területen árubemutató, göngyöleg elhelyezésére,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képzőművészeti (portrékészítés), alkalmi javító és szolgáltató tevékenység üzleti célú folytatása céljából,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a közterületek, zöldterületek építése, fenntartása, karbantartása, javítása vagy az alatta fekvő közművezeték építése, felújítása, hibaelhárítása céljából történő igénybevételre. </w:t>
      </w:r>
    </w:p>
    <w:p w:rsidR="00627DC9" w:rsidRDefault="00627DC9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Default="00627DC9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m)</w:t>
      </w:r>
      <w:r>
        <w:rPr>
          <w:rStyle w:val="Lbjegyzet-hivatkozs"/>
          <w:rFonts w:ascii="Times New Roman" w:eastAsia="Times New Roman" w:hAnsi="Times New Roman" w:cs="Times New Roman"/>
          <w:noProof/>
          <w:sz w:val="24"/>
          <w:szCs w:val="24"/>
          <w:lang w:eastAsia="hu-HU"/>
        </w:rPr>
        <w:footnoteReference w:id="3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2137EA" w:rsidRPr="002137E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kiemelt városi rendezvényeken az előzetes igények (kapacitás, színvonal jellege, stb.) alapján kiválasztott kizárólagos vendéglátó-ipari szolgáltatató, és egyéb, más tevékenységet végző árusok, szolgáltatók által a szolgáltatás nyújtása céljából használt felépítmény, lakókocsi, vagy egyéb eszköz elhelyezésére.</w:t>
      </w:r>
    </w:p>
    <w:p w:rsidR="002137EA" w:rsidRPr="00CB6F28" w:rsidRDefault="002137EA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(3)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Nem köthető megállapodás: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városképi-, műemléki  és környezeti követelményeket ki nem elégítő közterület használatra,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kereskedelmi tevékenységek végzésének feltételeiről szóló 210/2009. (IX. 29.) Korm. rendelet (továbbiakban: Kormr.) 3. sz. mellékletében meghatározott, kizárólag üzletben árusítható termékek forgalomba hozatalára,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c)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közlekedés biztonságát zavaró (utak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és útkereszteződések, csomópontok beláthatóságát, közúti jelzőlámpákat takaró) berendezések és tárgyak elhelyezésére,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d)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szeszesital forgalmazására, kivéve a Kormr. 15. §-ában meghatározott feltételek szerinti árusítást,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sátorgarázs elhelyezésére.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(4)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Nem köthető megállapodás azzal, akinek az önkormányzattal vagy a VESZ-szel szemben bármily jogcímen lejárt tartozása áll fent.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  <w:t>A közterület-használati kérelem, bejelentés és a közterület-használati megállapodás tartalma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6.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t>A közterület-használati kérelmet, bejelentést annak kell előterjesztenie, aki a közterületet használni kívánja.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Ha a közterület ideiglenes jellegű használata építési munka végzésével kapcsolatos felszerelés így különösen állvány, építőanyag, törmelék. elhelyezése céljából szükséges, a kérelmet a kivitelező is előterjesztheti. 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7.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47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kö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ül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-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von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tko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zó</w:t>
      </w:r>
      <w:r w:rsidRPr="00CB6F28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ére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t, b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j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st</w:t>
      </w:r>
      <w:r w:rsidRPr="00CB6F28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VESZ-hez</w:t>
      </w:r>
      <w:r w:rsidRPr="00CB6F28">
        <w:rPr>
          <w:rFonts w:ascii="Times New Roman" w:eastAsia="Times New Roman" w:hAnsi="Times New Roman" w:cs="Times New Roman"/>
          <w:noProof/>
          <w:spacing w:val="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ll</w:t>
      </w:r>
      <w:r w:rsidRPr="00CB6F28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újt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ni.</w:t>
      </w:r>
      <w:r w:rsidRPr="00CB6F28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k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ére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m,</w:t>
      </w:r>
      <w:r w:rsidRPr="00CB6F28">
        <w:rPr>
          <w:rFonts w:ascii="Times New Roman" w:eastAsia="Times New Roman" w:hAnsi="Times New Roman" w:cs="Times New Roman"/>
          <w:noProof/>
          <w:spacing w:val="-1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j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38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f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o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omt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tv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t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z 1.</w:t>
      </w:r>
      <w:r w:rsidRPr="00CB6F28">
        <w:rPr>
          <w:rFonts w:ascii="Times New Roman" w:eastAsia="Times New Roman" w:hAnsi="Times New Roman" w:cs="Times New Roman"/>
          <w:noProof/>
          <w:spacing w:val="38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36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zz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. A</w:t>
      </w:r>
      <w:r w:rsidRPr="00CB6F28">
        <w:rPr>
          <w:rFonts w:ascii="Times New Roman" w:eastAsia="Times New Roman" w:hAnsi="Times New Roman" w:cs="Times New Roman"/>
          <w:noProof/>
          <w:spacing w:val="35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pod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 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köt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ől</w:t>
      </w:r>
      <w:r w:rsidRPr="00CB6F28">
        <w:rPr>
          <w:rFonts w:ascii="Times New Roman" w:eastAsia="Times New Roman" w:hAnsi="Times New Roman" w:cs="Times New Roman"/>
          <w:noProof/>
          <w:spacing w:val="34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–</w:t>
      </w:r>
      <w:r w:rsidRPr="00CB6F28">
        <w:rPr>
          <w:rFonts w:ascii="Times New Roman" w:eastAsia="Times New Roman" w:hAnsi="Times New Roman" w:cs="Times New Roman"/>
          <w:noProof/>
          <w:spacing w:val="3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v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31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 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d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ól</w:t>
      </w:r>
      <w:r w:rsidRPr="00CB6F28">
        <w:rPr>
          <w:rFonts w:ascii="Times New Roman" w:eastAsia="Times New Roman" w:hAnsi="Times New Roman" w:cs="Times New Roman"/>
          <w:noProof/>
          <w:spacing w:val="34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–</w:t>
      </w:r>
      <w:r w:rsidRPr="00CB6F28">
        <w:rPr>
          <w:rFonts w:ascii="Times New Roman" w:eastAsia="Times New Roman" w:hAnsi="Times New Roman" w:cs="Times New Roman"/>
          <w:noProof/>
          <w:spacing w:val="3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3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ére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</w:t>
      </w:r>
      <w:r w:rsidRPr="00CB6F28">
        <w:rPr>
          <w:rFonts w:ascii="Times New Roman" w:eastAsia="Times New Roman" w:hAnsi="Times New Roman" w:cs="Times New Roman"/>
          <w:noProof/>
          <w:spacing w:val="34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újt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tól</w:t>
      </w:r>
      <w:r w:rsidRPr="00CB6F28">
        <w:rPr>
          <w:rFonts w:ascii="Times New Roman" w:eastAsia="Times New Roman" w:hAnsi="Times New Roman" w:cs="Times New Roman"/>
          <w:noProof/>
          <w:spacing w:val="34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mított</w:t>
      </w:r>
      <w:r w:rsidRPr="00CB6F28">
        <w:rPr>
          <w:rFonts w:ascii="Times New Roman" w:eastAsia="Times New Roman" w:hAnsi="Times New Roman" w:cs="Times New Roman"/>
          <w:noProof/>
          <w:spacing w:val="31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30</w:t>
      </w:r>
      <w:r w:rsidRPr="00CB6F28">
        <w:rPr>
          <w:rFonts w:ascii="Times New Roman" w:eastAsia="Times New Roman" w:hAnsi="Times New Roman" w:cs="Times New Roman"/>
          <w:noProof/>
          <w:spacing w:val="3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pon b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lül k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ll dönt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ni.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8.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bejelentésnek, megállapodás iránti kérelemnek tartalmaznia kell: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kérelmező nevét, lakóhelyének (székhelyének, vagy telephelyének) címét, jogi személyek, egyéni vállalkozók, jogi személyiséggel nem rendelkező társaságok esetén bankszámlaszámát és a számlavezető pénzintézet nevét, adószámát,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közterület-használat célját és időtartamát, az igénybe venni kívánt közterület nagyságát, helyét és a használatának módját, a napi árusítás időtartamának pontos meghatározását.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bejelentéshez, kérelemhez csatolni kell: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4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kérelme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ő</w:t>
      </w:r>
      <w:r w:rsidRPr="00CB6F28">
        <w:rPr>
          <w:rFonts w:ascii="Times New Roman" w:eastAsia="Times New Roman" w:hAnsi="Times New Roman" w:cs="Times New Roman"/>
          <w:noProof/>
          <w:spacing w:val="4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által</w:t>
      </w:r>
      <w:r w:rsidRPr="00CB6F28">
        <w:rPr>
          <w:rFonts w:ascii="Times New Roman" w:eastAsia="Times New Roman" w:hAnsi="Times New Roman" w:cs="Times New Roman"/>
          <w:noProof/>
          <w:spacing w:val="4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fo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tni</w:t>
      </w:r>
      <w:r w:rsidRPr="00CB6F28">
        <w:rPr>
          <w:rFonts w:ascii="Times New Roman" w:eastAsia="Times New Roman" w:hAnsi="Times New Roman" w:cs="Times New Roman"/>
          <w:noProof/>
          <w:spacing w:val="4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kívánt</w:t>
      </w:r>
      <w:r w:rsidRPr="00CB6F28">
        <w:rPr>
          <w:rFonts w:ascii="Times New Roman" w:eastAsia="Times New Roman" w:hAnsi="Times New Roman" w:cs="Times New Roman"/>
          <w:noProof/>
          <w:spacing w:val="41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tevéke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pacing w:val="4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ak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o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rlásá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4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való</w:t>
      </w:r>
      <w:r w:rsidRPr="00CB6F28">
        <w:rPr>
          <w:rFonts w:ascii="Times New Roman" w:eastAsia="Times New Roman" w:hAnsi="Times New Roman" w:cs="Times New Roman"/>
          <w:noProof/>
          <w:spacing w:val="4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jo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o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ultság</w:t>
      </w:r>
      <w:r w:rsidRPr="00CB6F28">
        <w:rPr>
          <w:rFonts w:ascii="Times New Roman" w:eastAsia="Times New Roman" w:hAnsi="Times New Roman" w:cs="Times New Roman"/>
          <w:noProof/>
          <w:spacing w:val="40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hitelt érdemlő iga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olását,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öldterület, kö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park has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nálata esetén a terület he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eállításá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vonatkozó 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ilatko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atot,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c)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fo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almat befo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so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ó kö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terület-has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nálat esetén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= 1 : 1000, v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 = 1 : 500- as</w:t>
      </w:r>
      <w:r w:rsidRPr="00CB6F28">
        <w:rPr>
          <w:rFonts w:ascii="Times New Roman" w:eastAsia="Times New Roman" w:hAnsi="Times New Roman" w:cs="Times New Roman"/>
          <w:noProof/>
          <w:spacing w:val="2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mére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ará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ú </w:t>
      </w:r>
      <w:r w:rsidRPr="00CB6F28">
        <w:rPr>
          <w:rFonts w:ascii="Times New Roman" w:eastAsia="Times New Roman" w:hAnsi="Times New Roman" w:cs="Times New Roman"/>
          <w:noProof/>
          <w:spacing w:val="-2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fo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al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o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abá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o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ási</w:t>
      </w:r>
      <w:r w:rsidRPr="00CB6F28">
        <w:rPr>
          <w:rFonts w:ascii="Times New Roman" w:eastAsia="Times New Roman" w:hAnsi="Times New Roman" w:cs="Times New Roman"/>
          <w:noProof/>
          <w:spacing w:val="2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tervet,</w:t>
      </w:r>
      <w:r w:rsidRPr="00CB6F28">
        <w:rPr>
          <w:rFonts w:ascii="Times New Roman" w:eastAsia="Times New Roman" w:hAnsi="Times New Roman" w:cs="Times New Roman"/>
          <w:noProof/>
          <w:spacing w:val="21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rendőrs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pacing w:val="2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ho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ájárulását,</w:t>
      </w:r>
      <w:r w:rsidRPr="00CB6F28">
        <w:rPr>
          <w:rFonts w:ascii="Times New Roman" w:eastAsia="Times New Roman" w:hAnsi="Times New Roman" w:cs="Times New Roman"/>
          <w:noProof/>
          <w:spacing w:val="2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valamint</w:t>
      </w:r>
      <w:r w:rsidRPr="00CB6F28">
        <w:rPr>
          <w:rFonts w:ascii="Times New Roman" w:eastAsia="Times New Roman" w:hAnsi="Times New Roman" w:cs="Times New Roman"/>
          <w:noProof/>
          <w:spacing w:val="2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az érintett útvonalon tömegkö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lekedést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lebo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olító 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erve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etek ho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ájárulás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d)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közterületen történő felépítmény elhelyezése esetén a felépítmény konkrét helyének megállapítására alkalmas, lehetőleg szakember által készített M=1:500-as (esetleg M=1:1000-es) méretarányú helyszínrajzot, illetve a megjelenést ábrázoló tervet vagy fényképet,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kulturális rendezvény, vásár, mutatványos tevékenység, vagy egyéb, több ember részvételével járó hasonló rendezvény esetében a terület takarítására vonatkozó nyilatkozatot,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t>f)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</w:t>
      </w:r>
      <w:r w:rsidRPr="00CB6F28">
        <w:rPr>
          <w:rFonts w:ascii="Times New Roman" w:eastAsia="Times New Roman" w:hAnsi="Times New Roman" w:cs="Times New Roman"/>
          <w:noProof/>
          <w:spacing w:val="21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4.</w:t>
      </w:r>
      <w:r w:rsidRPr="00CB6F28">
        <w:rPr>
          <w:rFonts w:ascii="Times New Roman" w:eastAsia="Times New Roman" w:hAnsi="Times New Roman" w:cs="Times New Roman"/>
          <w:noProof/>
          <w:spacing w:val="2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§</w:t>
      </w:r>
      <w:r w:rsidRPr="00CB6F28">
        <w:rPr>
          <w:rFonts w:ascii="Times New Roman" w:eastAsia="Times New Roman" w:hAnsi="Times New Roman" w:cs="Times New Roman"/>
          <w:noProof/>
          <w:spacing w:val="2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</w:t>
      </w:r>
      <w:r w:rsidRPr="00CB6F28">
        <w:rPr>
          <w:rFonts w:ascii="Times New Roman" w:eastAsia="Times New Roman" w:hAnsi="Times New Roman" w:cs="Times New Roman"/>
          <w:noProof/>
          <w:spacing w:val="21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be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k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dés</w:t>
      </w:r>
      <w:r w:rsidRPr="00CB6F28">
        <w:rPr>
          <w:rFonts w:ascii="Times New Roman" w:eastAsia="Times New Roman" w:hAnsi="Times New Roman" w:cs="Times New Roman"/>
          <w:noProof/>
          <w:spacing w:val="2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e)</w:t>
      </w:r>
      <w:r w:rsidRPr="00CB6F28">
        <w:rPr>
          <w:rFonts w:ascii="Times New Roman" w:eastAsia="Times New Roman" w:hAnsi="Times New Roman" w:cs="Times New Roman"/>
          <w:noProof/>
          <w:spacing w:val="21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és</w:t>
      </w:r>
      <w:r w:rsidRPr="00CB6F28">
        <w:rPr>
          <w:rFonts w:ascii="Times New Roman" w:eastAsia="Times New Roman" w:hAnsi="Times New Roman" w:cs="Times New Roman"/>
          <w:noProof/>
          <w:spacing w:val="24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f)</w:t>
      </w:r>
      <w:r w:rsidRPr="00CB6F28">
        <w:rPr>
          <w:rFonts w:ascii="Times New Roman" w:eastAsia="Times New Roman" w:hAnsi="Times New Roman" w:cs="Times New Roman"/>
          <w:noProof/>
          <w:spacing w:val="21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pontjaiban</w:t>
      </w:r>
      <w:r w:rsidRPr="00CB6F28">
        <w:rPr>
          <w:rFonts w:ascii="Times New Roman" w:eastAsia="Times New Roman" w:hAnsi="Times New Roman" w:cs="Times New Roman"/>
          <w:noProof/>
          <w:spacing w:val="2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hat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o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ott</w:t>
      </w:r>
      <w:r w:rsidRPr="00CB6F28">
        <w:rPr>
          <w:rFonts w:ascii="Times New Roman" w:eastAsia="Times New Roman" w:hAnsi="Times New Roman" w:cs="Times New Roman"/>
          <w:noProof/>
          <w:spacing w:val="2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kulturális,</w:t>
      </w:r>
      <w:r w:rsidRPr="00CB6F28">
        <w:rPr>
          <w:rFonts w:ascii="Times New Roman" w:eastAsia="Times New Roman" w:hAnsi="Times New Roman" w:cs="Times New Roman"/>
          <w:noProof/>
          <w:spacing w:val="2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karitatív</w:t>
      </w:r>
      <w:r w:rsidRPr="00CB6F28">
        <w:rPr>
          <w:rFonts w:ascii="Times New Roman" w:eastAsia="Times New Roman" w:hAnsi="Times New Roman" w:cs="Times New Roman"/>
          <w:noProof/>
          <w:spacing w:val="1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és</w:t>
      </w:r>
      <w:r w:rsidRPr="00CB6F28">
        <w:rPr>
          <w:rFonts w:ascii="Times New Roman" w:eastAsia="Times New Roman" w:hAnsi="Times New Roman" w:cs="Times New Roman"/>
          <w:noProof/>
          <w:spacing w:val="2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ociális célú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kö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terület-has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nálat kivételével,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az</w:t>
      </w:r>
      <w:r w:rsidRPr="00CB6F28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i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en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rg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ú bejelentés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h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ez</w:t>
      </w:r>
      <w:r w:rsidRPr="00CB6F28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csatolni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kell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rende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vé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pr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o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amját,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</w:t>
      </w:r>
      <w:r w:rsidRPr="00CB6F28">
        <w:rPr>
          <w:rFonts w:ascii="Times New Roman" w:eastAsia="Times New Roman" w:hAnsi="Times New Roman" w:cs="Times New Roman"/>
          <w:noProof/>
          <w:spacing w:val="4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Kormányrendeletben e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gedé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hez</w:t>
      </w:r>
      <w:r w:rsidRPr="00CB6F28">
        <w:rPr>
          <w:rFonts w:ascii="Times New Roman" w:eastAsia="Times New Roman" w:hAnsi="Times New Roman" w:cs="Times New Roman"/>
          <w:noProof/>
          <w:spacing w:val="44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kötött</w:t>
      </w:r>
      <w:r w:rsidRPr="00CB6F28">
        <w:rPr>
          <w:rFonts w:ascii="Times New Roman" w:eastAsia="Times New Roman" w:hAnsi="Times New Roman" w:cs="Times New Roman"/>
          <w:noProof/>
          <w:spacing w:val="4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termék</w:t>
      </w:r>
      <w:r w:rsidRPr="00CB6F28">
        <w:rPr>
          <w:rFonts w:ascii="Times New Roman" w:eastAsia="Times New Roman" w:hAnsi="Times New Roman" w:cs="Times New Roman"/>
          <w:noProof/>
          <w:spacing w:val="4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árus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í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ására,</w:t>
      </w:r>
      <w:r w:rsidRPr="00CB6F28">
        <w:rPr>
          <w:rFonts w:ascii="Times New Roman" w:eastAsia="Times New Roman" w:hAnsi="Times New Roman" w:cs="Times New Roman"/>
          <w:noProof/>
          <w:spacing w:val="45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v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38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más</w:t>
      </w:r>
      <w:r w:rsidRPr="00CB6F28">
        <w:rPr>
          <w:rFonts w:ascii="Times New Roman" w:eastAsia="Times New Roman" w:hAnsi="Times New Roman" w:cs="Times New Roman"/>
          <w:noProof/>
          <w:spacing w:val="4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i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en</w:t>
      </w:r>
      <w:r w:rsidRPr="00CB6F28">
        <w:rPr>
          <w:rFonts w:ascii="Times New Roman" w:eastAsia="Times New Roman" w:hAnsi="Times New Roman" w:cs="Times New Roman"/>
          <w:noProof/>
          <w:spacing w:val="45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tevéke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 fo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tatá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ára vo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atko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ó kérelemhez az e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en engedé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ek, bi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o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í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vá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ok, 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b. me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lé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éről 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óló 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ilatko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atot.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9. §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 A megállapodásnak tartalmaznia kell: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a)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használó nevét és állandó lakóhelye, telephelye címét, b)  a közterület-használat célját és időtartamát,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c)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közterület-használat helyének, módjának, mértékének és feltételeinek pontos meghatározását,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d)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építési engedély köteles közterület-használat esetében a jogerős építési engedély kibocsátójának megnevezését, az engedély keltét és ügyiratszámát,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e)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megállapodás használatba adó részéről történő azonnali felmondása eseteit és az eredeti állapot helyreállítására vonatkozó kötelezettség előírását,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f)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közterület-használati díj mértékét és fizetésének módját,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közterületen szervezett rendezvény jellegétől függően a szükséges pótlólagos mobil szeméttárolók és illemhelyek elhelyezésére vonatkozó előírást.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Építési munka végzésére kötött megállapodásnak tartalmaznia kell: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eastAsia="hu-HU"/>
        </w:rPr>
      </w:pPr>
    </w:p>
    <w:p w:rsidR="00CB6F28" w:rsidRPr="00CB6F28" w:rsidRDefault="00CB6F28" w:rsidP="00CB6F28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a gyalogosok számára védőtetővel ellátott átjáró létesítését és szükség szerinti kivilágítását, amennyiben a használó a járdát teljes egészében elfoglalja és a gyalogosközlekedés a másik oldalon lévő járdára nem terelhető át,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eastAsia="hu-HU"/>
        </w:rPr>
      </w:pPr>
    </w:p>
    <w:p w:rsidR="00CB6F28" w:rsidRPr="00CB6F28" w:rsidRDefault="00CB6F28" w:rsidP="00CB6F28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a közlekedés útjában álló oszlopok és ezek alátéteinek fehérre való festését,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eastAsia="hu-HU"/>
        </w:rPr>
      </w:pPr>
    </w:p>
    <w:p w:rsidR="00CB6F28" w:rsidRPr="00CB6F28" w:rsidRDefault="00CB6F28" w:rsidP="00CB6F28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a járda- és útburkolatok, kertészeti létesítmények, fák, csatornák, árkok, korlátok, szobrok, építmények, úttartozékok, stb. kímélését, továbbá a közterület folyamatos tisztántartásának és visszaadás előtti feltakarításának kötelezettségét,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eastAsia="hu-HU"/>
        </w:rPr>
      </w:pPr>
    </w:p>
    <w:p w:rsidR="00CB6F28" w:rsidRPr="00CB6F28" w:rsidRDefault="00CB6F28" w:rsidP="00CB6F28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a turisztikailag kiemelt területeken a törmelék konténerben történő tárolását,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eastAsia="hu-HU"/>
        </w:rPr>
      </w:pPr>
    </w:p>
    <w:p w:rsidR="00CB6F28" w:rsidRPr="00CB6F28" w:rsidRDefault="00CB6F28" w:rsidP="00CB6F28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szükség szerint a városképi követelményeket kielégítő kerítés létesítését.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lastRenderedPageBreak/>
        <w:t>10.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i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b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24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kö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ül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ti</w:t>
      </w:r>
      <w:r w:rsidRPr="00CB6F28">
        <w:rPr>
          <w:rFonts w:ascii="Times New Roman" w:eastAsia="Times New Roman" w:hAnsi="Times New Roman" w:cs="Times New Roman"/>
          <w:noProof/>
          <w:spacing w:val="2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29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több</w:t>
      </w:r>
      <w:r w:rsidRPr="00CB6F28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k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ére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ő</w:t>
      </w:r>
      <w:r w:rsidRPr="00CB6F28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kív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lni,</w:t>
      </w:r>
      <w:r w:rsidRPr="00CB6F28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27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k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ére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31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si sor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ndb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n 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k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ll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lbí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lni.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11.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 megállapodást a használatra jogosultnak, köteles a közterület használat teljes időszakára megőrizni és magánál tartani. </w:t>
      </w:r>
    </w:p>
    <w:p w:rsidR="00627DC9" w:rsidRDefault="00627DC9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  <w:t>Közterület-használati díj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12.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használó a közterület-használatért díjat köteles fizetni. A díj mértékét a 2. melléklet tartalmazza.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="002176B6">
        <w:rPr>
          <w:rStyle w:val="Lbjegyzet-hivatkozs"/>
          <w:rFonts w:ascii="Times New Roman" w:eastAsia="Times New Roman" w:hAnsi="Times New Roman" w:cs="Times New Roman"/>
          <w:noProof/>
          <w:sz w:val="24"/>
          <w:szCs w:val="24"/>
          <w:lang w:eastAsia="hu-HU"/>
        </w:rPr>
        <w:footnoteReference w:id="4"/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2.000 Ft"/>
        </w:smartTagPr>
        <w:r w:rsidRPr="00CB6F28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>2.000 Ft</w:t>
        </w:r>
      </w:smartTag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minimális díj alkalmazandó, amennyiben a 2. mellékletben foglalt táblázat alapján kiszámított közterület-használati díj – </w:t>
      </w:r>
      <w:r w:rsidR="002176B6" w:rsidRPr="002176B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kivéve a táblázat 2. és 8. pontjában foglalt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tevékenységeknél az egy napra kért engedély esetén - nem éri el a </w:t>
      </w:r>
      <w:smartTag w:uri="urn:schemas-microsoft-com:office:smarttags" w:element="metricconverter">
        <w:smartTagPr>
          <w:attr w:name="ProductID" w:val="2.000 Ft"/>
        </w:smartTagPr>
        <w:r w:rsidRPr="00CB6F28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>2.000 Ft</w:t>
        </w:r>
      </w:smartTag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összeget.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(3)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negyedéves és annál rövidebb időtartamra szóló használat esetén a díj egy összegben, ennél hosszabb időtartam esetén a megállapodás alapján félévente, negyedévente fizethető.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(4)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díjat a közterület-használatot megelőzően, de legkésőbb a megállapodásban megállapított fizetési határidőig kell megfizetni. Amennyiben kérelmezőnek a kérelem benyújtását megelőző 5 évben az önkormányzat felé fennálló bármilyen tartozása van a közterület-használati díjat előre kell megfizetnie.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(5)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közterület-használati díj megállapítása szempontjából minden megkezdett m2 egésznek számít.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(6)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használó a közterület-használati díjat a tényleges üzemeltetésre tekintet nélkül köteles megfizetni.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(7)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közterület-használati díjat a megállapodáshoz csatolt készpénz átutalási megbízással vagy átutalással kell megfizetni, az önkormányzatnak a megállapodásban megadott bankszámlájára, melyről a VESZ számlát bocsát ki.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(8)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közterület-használati díjak befizetését a VESZ folyamatosan figyelemmel kíséri. Díjfizetés elmaradása esetén felszólítja a közterület használót majd a határidő leteltét követően intézkedik a hátralék behajtásáról.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  <w:lastRenderedPageBreak/>
        <w:t>Mentesség a közterület-használati díj fizetése alól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13.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Nem kell közterület-használati díjat fizetni a 4. § (1) bekezdésében foglalt, bejelentés alapján történő használat esetén.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Az (1) bekezdés szerinti közterület-használat esetén is a használó köteles a használattal kapcsolatosan felmerülő – így különösen a közműfogyasztás díjaira, a terület helyreállítására, a takarításra, az irányító táblák elhelyezésére vonatkozó – költségeket valamint a rendezvény helyszínén és közvetlen környezetében a rendezvény kapcsán bekövetkezett károkat megtéríteni.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  <w:t>A közterület-használat megszűnése és a szabálytalan közterület-használat jogkövetkezményei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14. §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közterület-használat megszűnik: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a)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megállapodásban meghatározott idő lejártával, vagy feltétel bekövetkezésével,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b)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megállapodásnak a használó által történő azonnali hatályú, illetve legfeljebb 8 nap felmondási idővel történő felmondásával vagy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c)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megállapodásnak a használatba adó részéről történő azonnali hatályú, illetve 15 napra szóló felmondási idővel történő felmondásával,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Használó a megállapodást 8 napos felmondási idővel indokolás nélkül, felmondhatja.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(3)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használatba adó a megállapodást azonnali hatállyal felmondhatja, ha: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a)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használó a közterületet nem a megállapodásban meghatározott célra és módon használja, vagy díjfizetési kötelezettségének egyszeri felszólításra nem tesz eleget,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b)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használó a közterületen folytatott tevékenységére jogosító okirat érvényessége megszűnt,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c)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közterület-használatot közérdekből kell megszüntetni.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(4)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használatba adó a megállapodást 15 nap felmondási idővel felmondhatja, amennyiben a terület más  célú hasznosítását városi szempontból fontos közérdekű cél indokolja (városrendezés, városkép javítása, vagy egyéb ingatlanhasznosítás).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t>(5)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(2) bekezdés szerinti megszűnés esetében a már esedékessé vált és befizetett közterület-használati díjat visszakövetelni nem lehet.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15.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közterület-használat megszűnése esetén a használó saját költségén köteles az eredeti állapotot helyreállítani. Ezt a rendelkezést kell alkalmazni az előzetes bejelentés alapján folytatott közterület-használat esetén is.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közterület-használat megszűnése esetén a pavilont - közterület-használati díj fizetési kötelezettség mellett - akkor nem kell eltávolítani a közterületről, ha ott az építési szabályok szerint továbbra is fennmaradhat.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16.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4. §-ban felsorolt esetek kivételével a megállapodás nélküli, valamint a megállapodásban meghatározott időtartam lejárta utáni használat esetén a jogosulatlan használó köteles: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a)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használatot azonnal megszüntetni és a közterületet eredeti állapotában saját költségén - minden kártalanítási igény nélkül - helyreállítani a megadott határidőn belül,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b)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az igénybevett közterületnagyság és igénybevételi időtartam figyelembevételével a rendelet 28. §-a alapján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 xml:space="preserve"> meghatározott díjakat és pótdíjakat, valamint a jogérvényesítés igazolt költségét köteles megfizetni.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Amennyiben a felhívásra a jogosulatlan használó a használatot nem szünteti meg, az egyéb jogkövetkezményeken túl a használatba adó vagy megbízottja a közterületen elhelyezett dolgokat a jogosulatlan használó költségére és veszélyére eltávolíthatja.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(3)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eltávolított dolgok őrizetére a hatályos Polgári Törvénykönyv rendelkezéseit kell alkalmazni.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(4)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jogosulatlan használó csak az eltávolítás, a tárolás és a jogtalan használat miatti egyéb költségek megfizetése után veheti át az eltávolított dolgokat.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(5)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Ha az eltávolított dolog tulajdonosa 5 napon belül nem jelentkezik, írásban értesíteni kell a tárolás helyéről. Ha közterületen elhelyezett dolog tulajdonosa ismeretlen, a felszólítást a helyben szokásos módon kell közzétenni.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(6)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Ha a dolog tulajdonosa az eltávolítást követő 3 hónapon belül nem jelentkezik, a dolgot a használatba adó értékesítheti. Ha az értékesítés eredménytelen volt, a használatba adó a megsemmisítést is elrendelheti.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17.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t>(1)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Aki a közterületet megállapodás nélkül vagy attól eltérő célra használja, a rendelet alapján meghatározott közterület-használati díjon felül pótdíjat köteles fizetni. Amennyiben a használó a díj és pótdíj fizetési kötelezettségének a megadott határideig nem  tesz eleget, a használatba adó a 14. § (3) bekezdés a) pontja szerint jár el.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pótdíj a 3. mellékletben meghatározott közterület-használati díjjal megegyező összeg, de minimum 20.000.- Ft. A közművezetékkel kapcsolatos burkolat vagy zöldterületek felbontása esetére a pótdíj minimum 5.000.- Ft.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(3)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Jogtalan közterület-használat az is, ha a használó megkötötte a megállapodást, de nem az engedélyezett célra használja, vagy nagyobb területet vesz igénybe. Ilyen esetben a pótdíjfizetés alapja az Önkormányzat által meghatározott megállapodás szerinti, és a tényleges használat szerint fizetendő díj különbsége.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(4)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rendeletben meghatározott mértékű közterület-használati díjat és annak egyszeres pótdíját köteles megfizetni, aki a közterületet megállapodás nélkül használja.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(5)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rendeletben meghatározott közterület-használati díjon felül háromszoros pótdíjat tartozik megfizetni, aki a közterületet olyan célra vesz igénybe, amelyre nem köthető megállapodás.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(6)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rendeletben meghatározott díjon felül ötszörös pótdíjat tartozik megfizetni, aki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a)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közterületet engedély nélkül bontja fel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b)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közterületet a megállapodásban meghatározott lejárati határidő után is használja,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c)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megállapodásban a helyreállításra előírt feltételeket nem tartja be.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(7)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pótdíjfizetés nem teszi jogszerűvé a szabálytalan vagy engedély nélküli közterület-használatot.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(8)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Önkormányzat a közterület-használati díjak és pótdíjak jogi úton történő érvényesítése során igényelheti költségeinek megtérítését és – a díj és pótdíj késedelmes fizetése esetén – a Ptk.-ban megjelölt késedelmi kamatot is.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(9)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VESZ Törökszentmiklós város közigazgatási területén közterületi munkák végzésére addig nem köt megállapodást a kérelmezővel, amíg az a korábban általa végzett közterület helyreállítási munkáival kapcsolatos garanciális kötelezettségeit felszólításra nem, vagy nem megfelelő minőségben teljesítette.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(10)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A 4. § (2) bekezdésben meghatározott bejelentési kötelezettség elmulasztásával, késedelmes teljesítésével megtartott közterületi rendezvények esetén a szervező, ennek hiányában a közterületet ténylegesen használó az Önkormányzatnak e rendelet 3. mellékletében meghatározott közterület-használati díjon felül a használatra vonatkozó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t>közterület-használati díj 25 %-ának megfelelő, de legkevesebb 5.000,- Ft pótdíjat köteles megfizetni.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(11)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Önkormányzat a 4. § (4) bekezdés szerinti szakmai utasításokkal ellentétes, valamint a jogosulatlanul díjmentesen igénybe vett közterület-használat esetén a használattal okozott kár megtérítésén túl a használó az e rendelet 3. mellékletében meghatározott, a használatra vonatkozó közterület-használati díjat, de legkevesebb 10.000,- Ft-ot köteles megfizetni.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  <w:t xml:space="preserve"> Különös rendelkezések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18.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Pavilon, vendéglátó ipari előkert csak az elfogadott helykijelölési dokumentációban megjelölt helyen lehet létesíteni. A helykijelölési dokumentáció elfogadásáról a városi főépítész előterjesztése alapján a Képviselő-testület Pénzügyi és Városfejlesztési Bizottsága dönt.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Pavilon, vendéglátó ipari előkert létesítésére a közterület-használati megállapodást maximum 5 éves időtartamra lehet kötni, mely időtartam - indokolt esetben közös megegyezéssel - meghosszabbítható.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19.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u-HU"/>
        </w:rPr>
        <w:t>I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d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-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j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ll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ű kit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pül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ss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15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tö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nő</w:t>
      </w:r>
      <w:r w:rsidRPr="00CB6F28">
        <w:rPr>
          <w:rFonts w:ascii="Times New Roman" w:eastAsia="Times New Roman" w:hAnsi="Times New Roman" w:cs="Times New Roman"/>
          <w:noProof/>
          <w:spacing w:val="14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kö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ül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-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1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c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k 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1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on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1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köth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tő m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ll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pod</w:t>
      </w:r>
      <w:r w:rsidRPr="00CB6F2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hu-HU"/>
        </w:rPr>
        <w:t>á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20.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közút területének közlekedésre szolgáló részén – a járda kivételével – kereskedelmi és egyéb nem közlekedési célú tevékenység nem folytatható. A közút területének egyéb részén, és a közút mellett a közút forgalombiztonságát érintő kereskedelmi tevékenység csak a közút kezelőjének hozzájárulása esetén végezhető.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üzlettel nem rendelkező vállalkozóval (kereskedővel) üzletportál előtti közterületen - 5 m-en belül – az érintett (szomszédos) üzlettulajdonosoktól azonos profilban csak akkor köthető megállapodás, ha ahhoz az érintett üzlettulajdonosok hozzájárultak.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(3)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Göngyöleg tárolására vonatkozó megállapodást legfeljebb 1 hét időtartamra lehet kötni.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21.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A fixen rögzített tájékoztató és figyelemfelhívó tábláknak meg kell felelniük a városképi követelményeknek. A rajtuk elhelyezett információ közízlést, más kereskedelmi érdeket és jogszabályt nem sérthet. A megfelelő városképi követelmények biztosítása érdekében a közterület-kezelő az egységes utca kép kialakításának érdekében - az engedély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t xml:space="preserve">megadása előtt - köteles kikérni a Képviselő-testület Pénzügyi és Városfejlesztési Bizottság véleményét. A bizottság jogosult megszabni a kihelyezendő táblák alakját és betűtípusát az egységes település kép kialakításának érdekében. 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mobil tájékoztató és megállító tábla a gyalogos közlekedést nem akadályozhatja.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22. §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Gyepfelületre, parkosított  területre, valamint nem parkolás céljára szolgáló térburkolattal ellátott közterületre gépjárművel behajtani, beállni tilos.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23.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Közterületen gigant poszter (plakát) nem helyezhető el, az egyéb önálló hirdető-berendezések maximális táblafelülete </w:t>
      </w:r>
      <w:smartTag w:uri="urn:schemas-microsoft-com:office:smarttags" w:element="metricconverter">
        <w:smartTagPr>
          <w:attr w:name="ProductID" w:val="2 m2"/>
        </w:smartTagPr>
        <w:r w:rsidRPr="00CB6F28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>2 m2</w:t>
        </w:r>
      </w:smartTag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lehet. Az  utca fölé kifeszített molinó (reklámfelirat) csak kivételes jelentőségű közérdekűnek minősíthető országos és városi rendezvényekre történő figyelemfelhívás céljából helyezhető el.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24.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tömegrendezvény megtartására vonatkozó közterület-használati megállapodást a zenés, táncos rendezvények működésének biztonságosabbá tételéről szóló 23/2011. (III.8.) Korm. rendeletben meghatározottak szerint kell megkötni.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25.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 temetőknél a halottak napi árusítás során az árusításra kijelölt helyek – </w:t>
      </w:r>
      <w:smartTag w:uri="urn:schemas-microsoft-com:office:smarttags" w:element="metricconverter">
        <w:smartTagPr>
          <w:attr w:name="ProductID" w:val="2 m2"/>
        </w:smartTagPr>
        <w:r w:rsidRPr="00CB6F28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>2 m</w:t>
        </w:r>
        <w:r w:rsidRPr="00CB6F28">
          <w:rPr>
            <w:rFonts w:ascii="Times New Roman" w:eastAsia="Times New Roman" w:hAnsi="Times New Roman" w:cs="Times New Roman"/>
            <w:noProof/>
            <w:sz w:val="24"/>
            <w:szCs w:val="24"/>
            <w:vertAlign w:val="superscript"/>
            <w:lang w:eastAsia="hu-HU"/>
          </w:rPr>
          <w:t>2</w:t>
        </w:r>
      </w:smartTag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6 m2"/>
        </w:smartTagPr>
        <w:r w:rsidRPr="00CB6F28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>6 m</w:t>
        </w:r>
        <w:r w:rsidRPr="00CB6F28">
          <w:rPr>
            <w:rFonts w:ascii="Times New Roman" w:eastAsia="Times New Roman" w:hAnsi="Times New Roman" w:cs="Times New Roman"/>
            <w:noProof/>
            <w:sz w:val="24"/>
            <w:szCs w:val="24"/>
            <w:vertAlign w:val="superscript"/>
            <w:lang w:eastAsia="hu-HU"/>
          </w:rPr>
          <w:t>2</w:t>
        </w:r>
      </w:smartTag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, illetve </w:t>
      </w:r>
      <w:smartTag w:uri="urn:schemas-microsoft-com:office:smarttags" w:element="metricconverter">
        <w:smartTagPr>
          <w:attr w:name="ProductID" w:val="8 m2"/>
        </w:smartTagPr>
        <w:r w:rsidRPr="00CB6F28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>8 m</w:t>
        </w:r>
        <w:r w:rsidRPr="00CB6F28">
          <w:rPr>
            <w:rFonts w:ascii="Times New Roman" w:eastAsia="Times New Roman" w:hAnsi="Times New Roman" w:cs="Times New Roman"/>
            <w:noProof/>
            <w:sz w:val="24"/>
            <w:szCs w:val="24"/>
            <w:vertAlign w:val="superscript"/>
            <w:lang w:eastAsia="hu-HU"/>
          </w:rPr>
          <w:t>2</w:t>
        </w:r>
      </w:smartTag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nagyságúak – bérbeadása pályázat benyújtása után, sorsolás útján történik. Egy fő csak egy helyet kaphat a </w:t>
      </w:r>
      <w:smartTag w:uri="urn:schemas-microsoft-com:office:smarttags" w:element="metricconverter">
        <w:smartTagPr>
          <w:attr w:name="ProductID" w:val="2 m2"/>
        </w:smartTagPr>
        <w:r w:rsidRPr="00CB6F28">
          <w:rPr>
            <w:rFonts w:ascii="Times New Roman" w:eastAsia="Times New Roman" w:hAnsi="Times New Roman" w:cs="Times New Roman"/>
            <w:noProof/>
            <w:sz w:val="24"/>
            <w:szCs w:val="24"/>
            <w:lang w:eastAsia="hu-HU"/>
          </w:rPr>
          <w:t>2 m</w:t>
        </w:r>
        <w:r w:rsidRPr="00CB6F28">
          <w:rPr>
            <w:rFonts w:ascii="Times New Roman" w:eastAsia="Times New Roman" w:hAnsi="Times New Roman" w:cs="Times New Roman"/>
            <w:noProof/>
            <w:sz w:val="24"/>
            <w:szCs w:val="24"/>
            <w:vertAlign w:val="superscript"/>
            <w:lang w:eastAsia="hu-HU"/>
          </w:rPr>
          <w:t>2</w:t>
        </w:r>
      </w:smartTag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nagyságú helyekből. 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 pályázatot legalább egy helyben (is) megjelenő napi- vagy hetilapban, hirdetési újságban kell közzétenni minden évben szeptember 15-ig. A pályázatokat a kitűzött határidő leteltekor bontani, értékelni kell (legkésőbb szeptember 25-ig). A nyertes pályázóval kell megkötni a közterület-foglalási bérleti szerződést. A sorsolásról a jelenlévők aláírásával hitelesített jegyzőkönyvet kell készíteni. 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  <w:t>A közterület használójának kötelezettségei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26. §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közterület használója köteles az igénybe vett területet és környezetét folyamatosan tisztán és rendezett állapotban tartani és a keletkezett hulladék, szemét elszállíttatásáról, továbbá a zöldterületen lévő reklámtábla 1 m-es környezetében a zöldterület karbantartásáról gondoskodni. Közterületen szervezett alkalmi rendezvény esetén a használó ezen  kötelezettségének a rendezvény befejezését követő 12 órán belül köteles eleget tenni.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A használó köteles a megállapodást, valamint a tevékenység folytatásához szükséges engedélyeket (többek között: vállalkozói, működési engedély) a helyszínen tartani és azokat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t>az önkormányzat ellenőrzéssel megbízott képviselője, a szakhatóságok, vagy a rendőrség ellenőrzése esetén kérésre felmutatni.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  <w:t>A közterület-használat ellenőrzése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27.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közterület használatát – beleértve a rendelet 4. § (1) bekezdés és 22. § (1) bekezdésében felsorolt eseteket – az Önkormányzat közterület felügyelője és a VESZ megbízott képviselője jogosult és köteles ellenőrizni.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közterület használója köteles az ellenőrzésre jogosultak kérésére a használatra jogosító okiratokat (megállapodás, befizetést igazoló pénzügyi bizonylat) bemutatni.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(3)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Mentesül a használó a megállapodás megszegésének – e rendeletben meghatározott – jogkövetkezményei alól, ha az említett okiratokat az ellenőrzésre jogosultnak 48 órán belül bemutatja.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  <w:t>A közterület filmforgatási célú használata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28. §</w:t>
      </w:r>
      <w:r w:rsidRPr="00CB6F28">
        <w:rPr>
          <w:rFonts w:ascii="Arial" w:eastAsia="Times New Roman" w:hAnsi="Arial" w:cs="Times New Roman"/>
          <w:noProof/>
          <w:sz w:val="24"/>
          <w:szCs w:val="24"/>
          <w:vertAlign w:val="superscript"/>
          <w:lang w:eastAsia="hu-HU"/>
        </w:rPr>
        <w:footnoteReference w:id="5"/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29. §</w:t>
      </w:r>
      <w:r w:rsidRPr="00CB6F28">
        <w:rPr>
          <w:rFonts w:ascii="Arial" w:eastAsia="Times New Roman" w:hAnsi="Arial" w:cs="Times New Roman"/>
          <w:noProof/>
          <w:sz w:val="24"/>
          <w:szCs w:val="24"/>
          <w:vertAlign w:val="superscript"/>
          <w:lang w:eastAsia="hu-HU"/>
        </w:rPr>
        <w:footnoteReference w:id="6"/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  <w:t>Az üzemen kívül helyezett járművekre vonatkozó előírások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30.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Közterületen 30 napot meghaladóan tárolt üzemen kívül helyezett jármű tulajdonosával, vagy üzembentartójával (a továbbiakban: tulajdonos) szemben a rendőrhatóság, vagy az út kezelője a közúti közlekedés szabályairól szóló 1/1975. (II. 15.) KpM–BM rendelet 59. § (3) bekezdése szerinti eljárást folytatja le.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közút kezelőjének az (1) bekezdés szerinti intézkedése esetén a jármű elszállítását megelőzően az intézkedés kezdeményezőjének és szakember jelenlétében jegyzőkönyvet kell felvenni, melynek tartalmaznia kell a jármű műszaki állapotának leírását, annak alváz- és motorszámát, a járműben található tárgyak felsorolását és a járműről készített fényképet, vagy videó felvételt.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(3)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elszállított jármű tárolását tároló helyen kell biztosítani.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t>(4)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tároló helyre történő szállítást követően az ismert tulajdonost értesíteni kell és egyben írásban fel kell szólítani arra, hogy a járművét a tároló helyről 15 napon belül szállítsa el, és a felmerült költséget fizesse meg. Ismeretlen tulajdonos esetén a felszólítást a helyben szokásos módon kell közzé tenni.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(5)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önkormányzat csak a felmerült költségek megtérítését követően köteles a járművet a jelentkező tulajdonosnak átadni.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(6)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üzemképtelen járműben talált dolgok értékesítésére vagy megsemmisítésére a Ptk. találásra vonatkozó előírásait kell alkalmazni.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(7)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elszállított és az önkormányzat által tárolt gépjárművekről a hivatal nyilvántartást vezet, amely tartalmazza a szállítással és tárolással kapcsolatosan felmerült költségeket alátámasztó dokumentumokat.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  <w:t>Záró rendelkezések</w:t>
      </w: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eastAsia="hu-HU"/>
        </w:rPr>
      </w:pPr>
      <w:r w:rsidRPr="00CB6F28">
        <w:rPr>
          <w:rFonts w:ascii="Arial" w:eastAsia="Times New Roman" w:hAnsi="Arial" w:cs="Times New Roman"/>
          <w:noProof/>
          <w:sz w:val="24"/>
          <w:szCs w:val="24"/>
          <w:lang w:eastAsia="hu-HU"/>
        </w:rPr>
        <w:t>31. §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Ez a rendelet 2014. január 01-én lép hatályba.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(2)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E rendelet rendelkezéseit a hatálybalépését követően indult eljárásokban kell alkalmazni.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(3)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Hatályát veszti Törökszentmiklós Város Önkormányzata Képviselő-testületének 16/2001. (V. 3.) és 17/2001. (V. 3.)  számú  rendeletei.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Törökszentmiklós, 2013. december 20. 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Dr. Juhász Enikő s.k.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Dr. Ondok László sk.</w:t>
      </w:r>
    </w:p>
    <w:p w:rsidR="00CB6F28" w:rsidRPr="00CB6F28" w:rsidRDefault="00CB6F28" w:rsidP="00CB6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polgármester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jegyző</w:t>
      </w:r>
    </w:p>
    <w:p w:rsidR="00CB6F28" w:rsidRPr="00CB6F28" w:rsidRDefault="00CB6F28" w:rsidP="00CB6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u-HU"/>
        </w:rPr>
        <w:t>Kihirdetési záradék:</w:t>
      </w:r>
      <w:r w:rsidRPr="00CB6F28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 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rendelet 2013. december 20-án került kihirdetésre</w:t>
      </w:r>
    </w:p>
    <w:p w:rsidR="00CB6F28" w:rsidRPr="00CB6F28" w:rsidRDefault="00CB6F28" w:rsidP="00CB6F2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CB6F28" w:rsidRPr="00CB6F28" w:rsidSect="000377CA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:rsidR="00CB6F28" w:rsidRPr="00CB6F28" w:rsidRDefault="00CB6F28" w:rsidP="00CB6F28">
      <w:pPr>
        <w:keepNext/>
        <w:keepLines/>
        <w:spacing w:before="240" w:after="120" w:line="240" w:lineRule="auto"/>
        <w:rPr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</w:pPr>
      <w:r w:rsidRPr="00CB6F28">
        <w:rPr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  <w:lastRenderedPageBreak/>
        <w:t>1.</w:t>
      </w:r>
      <w:r w:rsidRPr="00CB6F28">
        <w:rPr>
          <w:rFonts w:ascii="Arial" w:eastAsia="Times New Roman" w:hAnsi="Arial" w:cs="Times New Roman"/>
          <w:i/>
          <w:noProof/>
          <w:spacing w:val="-10"/>
          <w:sz w:val="24"/>
          <w:szCs w:val="24"/>
          <w:u w:val="single"/>
          <w:lang w:eastAsia="hu-HU"/>
        </w:rPr>
        <w:t xml:space="preserve"> </w:t>
      </w:r>
      <w:r w:rsidRPr="00CB6F28">
        <w:rPr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  <w:t>m</w:t>
      </w:r>
      <w:r w:rsidRPr="00CB6F28">
        <w:rPr>
          <w:rFonts w:ascii="Arial" w:eastAsia="Times New Roman" w:hAnsi="Arial" w:cs="Times New Roman"/>
          <w:i/>
          <w:noProof/>
          <w:spacing w:val="-1"/>
          <w:sz w:val="24"/>
          <w:szCs w:val="24"/>
          <w:u w:val="single"/>
          <w:lang w:eastAsia="hu-HU"/>
        </w:rPr>
        <w:t>e</w:t>
      </w:r>
      <w:r w:rsidRPr="00CB6F28">
        <w:rPr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  <w:t>ll</w:t>
      </w:r>
      <w:r w:rsidRPr="00CB6F28">
        <w:rPr>
          <w:rFonts w:ascii="Arial" w:eastAsia="Times New Roman" w:hAnsi="Arial" w:cs="Times New Roman"/>
          <w:i/>
          <w:noProof/>
          <w:spacing w:val="-1"/>
          <w:sz w:val="24"/>
          <w:szCs w:val="24"/>
          <w:u w:val="single"/>
          <w:lang w:eastAsia="hu-HU"/>
        </w:rPr>
        <w:t>é</w:t>
      </w:r>
      <w:r w:rsidRPr="00CB6F28">
        <w:rPr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  <w:t>kl</w:t>
      </w:r>
      <w:r w:rsidRPr="00CB6F28">
        <w:rPr>
          <w:rFonts w:ascii="Arial" w:eastAsia="Times New Roman" w:hAnsi="Arial" w:cs="Times New Roman"/>
          <w:i/>
          <w:noProof/>
          <w:spacing w:val="-1"/>
          <w:sz w:val="24"/>
          <w:szCs w:val="24"/>
          <w:u w:val="single"/>
          <w:lang w:eastAsia="hu-HU"/>
        </w:rPr>
        <w:t>e</w:t>
      </w:r>
      <w:r w:rsidRPr="00CB6F28">
        <w:rPr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  <w:t xml:space="preserve">t a 23/2013. </w:t>
      </w:r>
      <w:r w:rsidRPr="00CB6F28">
        <w:rPr>
          <w:rFonts w:ascii="Arial" w:eastAsia="Times New Roman" w:hAnsi="Arial" w:cs="Times New Roman"/>
          <w:i/>
          <w:noProof/>
          <w:spacing w:val="2"/>
          <w:sz w:val="24"/>
          <w:szCs w:val="24"/>
          <w:u w:val="single"/>
          <w:lang w:eastAsia="hu-HU"/>
        </w:rPr>
        <w:t>(XII.20.</w:t>
      </w:r>
      <w:r w:rsidRPr="00CB6F28">
        <w:rPr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  <w:t>)</w:t>
      </w:r>
      <w:r w:rsidRPr="00CB6F28">
        <w:rPr>
          <w:rFonts w:ascii="Arial" w:eastAsia="Times New Roman" w:hAnsi="Arial" w:cs="Times New Roman"/>
          <w:i/>
          <w:noProof/>
          <w:spacing w:val="-1"/>
          <w:sz w:val="24"/>
          <w:szCs w:val="24"/>
          <w:u w:val="single"/>
          <w:lang w:eastAsia="hu-HU"/>
        </w:rPr>
        <w:t xml:space="preserve"> </w:t>
      </w:r>
      <w:r w:rsidRPr="00CB6F28">
        <w:rPr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  <w:t>önko</w:t>
      </w:r>
      <w:r w:rsidRPr="00CB6F28">
        <w:rPr>
          <w:rFonts w:ascii="Arial" w:eastAsia="Times New Roman" w:hAnsi="Arial" w:cs="Times New Roman"/>
          <w:i/>
          <w:noProof/>
          <w:spacing w:val="-1"/>
          <w:sz w:val="24"/>
          <w:szCs w:val="24"/>
          <w:u w:val="single"/>
          <w:lang w:eastAsia="hu-HU"/>
        </w:rPr>
        <w:t>r</w:t>
      </w:r>
      <w:r w:rsidRPr="00CB6F28">
        <w:rPr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  <w:t>m</w:t>
      </w:r>
      <w:r w:rsidRPr="00CB6F28">
        <w:rPr>
          <w:rFonts w:ascii="Arial" w:eastAsia="Times New Roman" w:hAnsi="Arial" w:cs="Times New Roman"/>
          <w:i/>
          <w:noProof/>
          <w:spacing w:val="-1"/>
          <w:sz w:val="24"/>
          <w:szCs w:val="24"/>
          <w:u w:val="single"/>
          <w:lang w:eastAsia="hu-HU"/>
        </w:rPr>
        <w:t>á</w:t>
      </w:r>
      <w:r w:rsidRPr="00CB6F28">
        <w:rPr>
          <w:rFonts w:ascii="Arial" w:eastAsia="Times New Roman" w:hAnsi="Arial" w:cs="Times New Roman"/>
          <w:i/>
          <w:noProof/>
          <w:spacing w:val="5"/>
          <w:sz w:val="24"/>
          <w:szCs w:val="24"/>
          <w:u w:val="single"/>
          <w:lang w:eastAsia="hu-HU"/>
        </w:rPr>
        <w:t>n</w:t>
      </w:r>
      <w:r w:rsidRPr="00CB6F28">
        <w:rPr>
          <w:rFonts w:ascii="Arial" w:eastAsia="Times New Roman" w:hAnsi="Arial" w:cs="Times New Roman"/>
          <w:i/>
          <w:noProof/>
          <w:spacing w:val="-7"/>
          <w:sz w:val="24"/>
          <w:szCs w:val="24"/>
          <w:u w:val="single"/>
          <w:lang w:eastAsia="hu-HU"/>
        </w:rPr>
        <w:t>y</w:t>
      </w:r>
      <w:r w:rsidRPr="00CB6F28">
        <w:rPr>
          <w:rFonts w:ascii="Arial" w:eastAsia="Times New Roman" w:hAnsi="Arial" w:cs="Times New Roman"/>
          <w:i/>
          <w:noProof/>
          <w:spacing w:val="4"/>
          <w:sz w:val="24"/>
          <w:szCs w:val="24"/>
          <w:u w:val="single"/>
          <w:lang w:eastAsia="hu-HU"/>
        </w:rPr>
        <w:t>z</w:t>
      </w:r>
      <w:r w:rsidRPr="00CB6F28">
        <w:rPr>
          <w:rFonts w:ascii="Arial" w:eastAsia="Times New Roman" w:hAnsi="Arial" w:cs="Times New Roman"/>
          <w:i/>
          <w:noProof/>
          <w:spacing w:val="-1"/>
          <w:sz w:val="24"/>
          <w:szCs w:val="24"/>
          <w:u w:val="single"/>
          <w:lang w:eastAsia="hu-HU"/>
        </w:rPr>
        <w:t>a</w:t>
      </w:r>
      <w:r w:rsidRPr="00CB6F28">
        <w:rPr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  <w:t xml:space="preserve">ti </w:t>
      </w:r>
      <w:r w:rsidRPr="00CB6F28">
        <w:rPr>
          <w:rFonts w:ascii="Arial" w:eastAsia="Times New Roman" w:hAnsi="Arial" w:cs="Times New Roman"/>
          <w:i/>
          <w:noProof/>
          <w:spacing w:val="-1"/>
          <w:sz w:val="24"/>
          <w:szCs w:val="24"/>
          <w:u w:val="single"/>
          <w:lang w:eastAsia="hu-HU"/>
        </w:rPr>
        <w:t>re</w:t>
      </w:r>
      <w:r w:rsidRPr="00CB6F28">
        <w:rPr>
          <w:rFonts w:ascii="Arial" w:eastAsia="Times New Roman" w:hAnsi="Arial" w:cs="Times New Roman"/>
          <w:i/>
          <w:noProof/>
          <w:spacing w:val="2"/>
          <w:sz w:val="24"/>
          <w:szCs w:val="24"/>
          <w:u w:val="single"/>
          <w:lang w:eastAsia="hu-HU"/>
        </w:rPr>
        <w:t>n</w:t>
      </w:r>
      <w:r w:rsidRPr="00CB6F28">
        <w:rPr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  <w:t>d</w:t>
      </w:r>
      <w:r w:rsidRPr="00CB6F28">
        <w:rPr>
          <w:rFonts w:ascii="Arial" w:eastAsia="Times New Roman" w:hAnsi="Arial" w:cs="Times New Roman"/>
          <w:i/>
          <w:noProof/>
          <w:spacing w:val="-1"/>
          <w:sz w:val="24"/>
          <w:szCs w:val="24"/>
          <w:u w:val="single"/>
          <w:lang w:eastAsia="hu-HU"/>
        </w:rPr>
        <w:t>e</w:t>
      </w:r>
      <w:r w:rsidRPr="00CB6F28">
        <w:rPr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  <w:t>l</w:t>
      </w:r>
      <w:r w:rsidRPr="00CB6F28">
        <w:rPr>
          <w:rFonts w:ascii="Arial" w:eastAsia="Times New Roman" w:hAnsi="Arial" w:cs="Times New Roman"/>
          <w:i/>
          <w:noProof/>
          <w:spacing w:val="-1"/>
          <w:sz w:val="24"/>
          <w:szCs w:val="24"/>
          <w:u w:val="single"/>
          <w:lang w:eastAsia="hu-HU"/>
        </w:rPr>
        <w:t>e</w:t>
      </w:r>
      <w:r w:rsidRPr="00CB6F28">
        <w:rPr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  <w:t>th</w:t>
      </w:r>
      <w:r w:rsidRPr="00CB6F28">
        <w:rPr>
          <w:rFonts w:ascii="Arial" w:eastAsia="Times New Roman" w:hAnsi="Arial" w:cs="Times New Roman"/>
          <w:i/>
          <w:noProof/>
          <w:spacing w:val="-1"/>
          <w:sz w:val="24"/>
          <w:szCs w:val="24"/>
          <w:u w:val="single"/>
          <w:lang w:eastAsia="hu-HU"/>
        </w:rPr>
        <w:t>e</w:t>
      </w:r>
      <w:r w:rsidRPr="00CB6F28">
        <w:rPr>
          <w:rFonts w:ascii="Arial" w:eastAsia="Times New Roman" w:hAnsi="Arial" w:cs="Times New Roman"/>
          <w:i/>
          <w:noProof/>
          <w:spacing w:val="2"/>
          <w:sz w:val="24"/>
          <w:szCs w:val="24"/>
          <w:u w:val="single"/>
          <w:lang w:eastAsia="hu-HU"/>
        </w:rPr>
        <w:t>z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B6F28" w:rsidRPr="00CB6F28" w:rsidRDefault="00CB6F28" w:rsidP="00CB6F28">
      <w:pPr>
        <w:keepNext/>
        <w:keepLines/>
        <w:spacing w:before="240" w:after="12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</w:pPr>
      <w:r w:rsidRPr="00CB6F28">
        <w:rPr>
          <w:rFonts w:ascii="Arial" w:eastAsia="Times New Roman" w:hAnsi="Arial" w:cs="Times New Roman"/>
          <w:b/>
          <w:noProof/>
          <w:sz w:val="28"/>
          <w:szCs w:val="24"/>
          <w:lang w:eastAsia="hu-HU"/>
        </w:rPr>
        <w:t>Közterület használatára vonatkozó bejelentés/megállapodás iránti kérelem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Kérelmező (gazdasági társaság esetén cégneve, és a felelős ügyintéző neve):</w:t>
      </w:r>
    </w:p>
    <w:p w:rsidR="00CB6F28" w:rsidRPr="00CB6F28" w:rsidRDefault="00CB6F28" w:rsidP="00CB6F2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………………………………………………………………………………………azzal a </w:t>
      </w:r>
    </w:p>
    <w:p w:rsidR="00CB6F28" w:rsidRPr="00CB6F28" w:rsidRDefault="00CB6F28" w:rsidP="00CB6F2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kérelemmel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fordulok Törökszentmiklós Város Polgármesteréhez, hogy az alábbi tevékenységre a megjelölt helyen, a megjelölt időtartamra és célból a közterület-használatát engedélyezni szíveskedjen.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1.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Kérelmező állandó lakóhelye, telephelye, telefonszáma: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2.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Közterület-használat célja, módja (tábla, asztal, standard stb.) és mértéke (m2):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3.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Közterület-használat időtartama: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4.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Közterület-használat helye (igénybe venni kívánt közterület pontos meghatározása, e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rtelmű leírás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al v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a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he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>l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ínraj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al): 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5.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Ha a kérelmező gazdasági társaság vagy egyéni vállalkozó, adószáma: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6.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közterület-használati díjat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tbl>
      <w:tblPr>
        <w:tblW w:w="0" w:type="auto"/>
        <w:jc w:val="center"/>
        <w:tblLook w:val="04A0"/>
      </w:tblPr>
      <w:tblGrid>
        <w:gridCol w:w="1701"/>
        <w:gridCol w:w="1701"/>
        <w:gridCol w:w="1322"/>
        <w:gridCol w:w="336"/>
      </w:tblGrid>
      <w:tr w:rsidR="00CB6F28" w:rsidRPr="00CB6F28" w:rsidTr="00627DC9">
        <w:trPr>
          <w:jc w:val="center"/>
        </w:trPr>
        <w:tc>
          <w:tcPr>
            <w:tcW w:w="1701" w:type="dxa"/>
            <w:vAlign w:val="bottom"/>
          </w:tcPr>
          <w:p w:rsidR="00CB6F28" w:rsidRPr="00CB6F28" w:rsidRDefault="00CB6F28" w:rsidP="00CB6F2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CB6F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e</w:t>
            </w:r>
            <w:r w:rsidRPr="00CB6F28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eastAsia="hu-HU"/>
              </w:rPr>
              <w:t>g</w:t>
            </w:r>
            <w:r w:rsidRPr="00CB6F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y</w:t>
            </w:r>
            <w:r w:rsidRPr="00CB6F28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eastAsia="hu-HU"/>
              </w:rPr>
              <w:t xml:space="preserve"> </w:t>
            </w:r>
            <w:r w:rsidRPr="00CB6F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öss</w:t>
            </w:r>
            <w:r w:rsidRPr="00CB6F28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eastAsia="hu-HU"/>
              </w:rPr>
              <w:t>ze</w:t>
            </w:r>
            <w:r w:rsidRPr="00CB6F28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eastAsia="hu-HU"/>
              </w:rPr>
              <w:t>g</w:t>
            </w:r>
            <w:r w:rsidRPr="00CB6F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ben</w:t>
            </w:r>
          </w:p>
        </w:tc>
        <w:tc>
          <w:tcPr>
            <w:tcW w:w="1701" w:type="dxa"/>
            <w:vAlign w:val="bottom"/>
          </w:tcPr>
          <w:p w:rsidR="00CB6F28" w:rsidRPr="00CB6F28" w:rsidRDefault="00CB6F28" w:rsidP="00CB6F2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CB6F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ne</w:t>
            </w:r>
            <w:r w:rsidRPr="00CB6F28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eastAsia="hu-HU"/>
              </w:rPr>
              <w:t>g</w:t>
            </w:r>
            <w:r w:rsidRPr="00CB6F28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eastAsia="hu-HU"/>
              </w:rPr>
              <w:t>y</w:t>
            </w:r>
            <w:r w:rsidRPr="00CB6F28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eastAsia="hu-HU"/>
              </w:rPr>
              <w:t>e</w:t>
            </w:r>
            <w:r w:rsidRPr="00CB6F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dé</w:t>
            </w:r>
            <w:r w:rsidRPr="00CB6F28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eastAsia="hu-HU"/>
              </w:rPr>
              <w:t>v</w:t>
            </w:r>
            <w:r w:rsidRPr="00CB6F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ente</w:t>
            </w:r>
          </w:p>
        </w:tc>
        <w:tc>
          <w:tcPr>
            <w:tcW w:w="1322" w:type="dxa"/>
            <w:vAlign w:val="bottom"/>
          </w:tcPr>
          <w:p w:rsidR="00CB6F28" w:rsidRPr="00CB6F28" w:rsidRDefault="00CB6F28" w:rsidP="00CB6F2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CB6F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félévente</w:t>
            </w:r>
          </w:p>
        </w:tc>
        <w:tc>
          <w:tcPr>
            <w:tcW w:w="236" w:type="dxa"/>
          </w:tcPr>
          <w:p w:rsidR="00CB6F28" w:rsidRPr="00CB6F28" w:rsidRDefault="00CB6F28" w:rsidP="00CB6F2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CB6F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*</w:t>
            </w:r>
          </w:p>
        </w:tc>
      </w:tr>
    </w:tbl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kívánom me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fi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etni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(*A m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e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f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elelő aláhú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zandó!)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7.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kérelemhez mellékelni kell: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lastRenderedPageBreak/>
        <w:t>a)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kérelmező által folytatni kívánt tevékenység gyakorlására való jogosultság hitelt érdemlő igazolását,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b)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zöldterület, közpark használata esetén a terület helyreállítására vonatkozó nyilatkozatot,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c)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forgalmat befolyásoló közterület-használat esetén egy M = 1 : 1000, vagy M = 1 : 500-as méretarányú forgalomszabályozási tervet, a rendőrség hozzájárulását valamint az érintett útvonalon tömegközlekedést lebonyolító szervezetek hozzájárulását.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d)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közterületen történő felépítmény elhelyezése esetén a felépítmény konkrét helyének megállapítására alkalmas, lehetőleg szakember által készített M=1:500-as (esetleg M=1:1000-es) méretarányú helyszínrajzot, illetve a megjelenést ábrázoló tervet vagy fényképet,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e)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kulturális rendezvény, vásár, mutatványos tevékenység, vagy egyéb, több ember részvételével járó hasonló rendezvény esetében a terület takarítására vonatkozó nyilatkozatot,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f)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közterület használathoz a kulturális, karitatív és szociális célú közterület-használat kivételével, az ilyen tárgyú bejelentéshez csatolni kell a rendezvény programját,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g)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ab/>
        <w:t>A kereskedelmi tevékenységek végzésének feltételeiről szóló 210/2009. (IX. 29.) Korm. rendeletben engedélyhez kötött termék árusítására, vagy más ilyen tevékenység folytatására vonatkozó kérelemhez, az ezen engedélyek, bizonyítványok, stb. meglétéről szóló nyilatkozatot.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B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üntetőjo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i</w:t>
      </w:r>
      <w:r w:rsidRPr="00CB6F28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felelőss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é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gem tudatában kijelentem, h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og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y</w:t>
      </w:r>
      <w:r w:rsidRPr="00CB6F2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hu-HU"/>
        </w:rPr>
        <w:t xml:space="preserve"> 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kö</w:t>
      </w:r>
      <w:r w:rsidRPr="00CB6F28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hu-HU"/>
        </w:rPr>
        <w:t>z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ölt adatok a 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v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al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ó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sá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n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ak me</w:t>
      </w: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g</w:t>
      </w:r>
      <w:r w:rsidRPr="00CB6F28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hu-HU"/>
        </w:rPr>
        <w:t>f</w:t>
      </w: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elelnek.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Törökszentmiklós, _________________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_______________________</w:t>
      </w:r>
    </w:p>
    <w:p w:rsidR="00CB6F28" w:rsidRPr="00CB6F28" w:rsidRDefault="00CB6F28" w:rsidP="00CB6F2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</w:pPr>
      <w:r w:rsidRPr="00CB6F28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hu-HU"/>
        </w:rPr>
        <w:t>aláírás</w:t>
      </w:r>
    </w:p>
    <w:p w:rsidR="00CB6F28" w:rsidRPr="00CB6F28" w:rsidRDefault="00CB6F28" w:rsidP="00CB6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B6F28" w:rsidRDefault="00CB6F28" w:rsidP="00CB6F28">
      <w:pPr>
        <w:keepNext/>
        <w:keepLines/>
        <w:spacing w:before="240" w:after="120" w:line="240" w:lineRule="auto"/>
        <w:rPr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</w:pPr>
      <w:r w:rsidRPr="00CB6F28">
        <w:rPr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  <w:t>2. melléklet a 23 /2013. (XII.20.) önkormányzati rendelethez</w:t>
      </w:r>
      <w:r w:rsidR="00EA42F7">
        <w:rPr>
          <w:rStyle w:val="Lbjegyzet-hivatkozs"/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  <w:footnoteReference w:id="7"/>
      </w:r>
    </w:p>
    <w:p w:rsidR="00EA42F7" w:rsidRPr="00B2293F" w:rsidRDefault="00EA42F7" w:rsidP="00EA42F7">
      <w:pPr>
        <w:pStyle w:val="JogtrFejezetCm"/>
        <w:rPr>
          <w:rFonts w:ascii="Garamond" w:hAnsi="Garamond"/>
          <w:sz w:val="24"/>
        </w:rPr>
      </w:pPr>
      <w:r w:rsidRPr="00B2293F">
        <w:rPr>
          <w:rFonts w:ascii="Garamond" w:hAnsi="Garamond"/>
          <w:sz w:val="24"/>
        </w:rPr>
        <w:t>Közterület-használati díjak</w:t>
      </w:r>
    </w:p>
    <w:p w:rsidR="00EA42F7" w:rsidRPr="00B2293F" w:rsidRDefault="00EA42F7" w:rsidP="00EA42F7">
      <w:pPr>
        <w:pStyle w:val="JogtrNormlTrzs"/>
        <w:rPr>
          <w:rFonts w:ascii="Garamond" w:hAnsi="Garamond"/>
        </w:rPr>
      </w:pPr>
    </w:p>
    <w:tbl>
      <w:tblPr>
        <w:tblW w:w="9300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5883"/>
        <w:gridCol w:w="1125"/>
        <w:gridCol w:w="1896"/>
      </w:tblGrid>
      <w:tr w:rsidR="00EA42F7" w:rsidRPr="00B2293F" w:rsidTr="00DB05A6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F7" w:rsidRPr="00B2293F" w:rsidRDefault="00EA42F7" w:rsidP="00DB05A6">
            <w:pPr>
              <w:pStyle w:val="JogtrNormlTrzs"/>
              <w:jc w:val="center"/>
              <w:rPr>
                <w:rFonts w:ascii="Garamond" w:hAnsi="Garamond"/>
              </w:rPr>
            </w:pPr>
          </w:p>
        </w:tc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F7" w:rsidRPr="00B2293F" w:rsidRDefault="00EA42F7" w:rsidP="00DB05A6">
            <w:pPr>
              <w:pStyle w:val="JogtrNormlTrzs"/>
              <w:jc w:val="center"/>
              <w:rPr>
                <w:rFonts w:ascii="Garamond" w:hAnsi="Garamond"/>
                <w:b/>
                <w:bCs/>
              </w:rPr>
            </w:pPr>
            <w:r w:rsidRPr="00B2293F">
              <w:rPr>
                <w:rFonts w:ascii="Garamond" w:hAnsi="Garamond"/>
                <w:b/>
                <w:bCs/>
              </w:rPr>
              <w:t>„A”</w:t>
            </w:r>
          </w:p>
          <w:p w:rsidR="00EA42F7" w:rsidRPr="00B2293F" w:rsidRDefault="00EA42F7" w:rsidP="00DB05A6">
            <w:pPr>
              <w:pStyle w:val="JogtrNormlTrzs"/>
              <w:jc w:val="center"/>
              <w:rPr>
                <w:rFonts w:ascii="Garamond" w:hAnsi="Garamond"/>
                <w:b/>
                <w:bCs/>
              </w:rPr>
            </w:pPr>
            <w:r w:rsidRPr="00B2293F">
              <w:rPr>
                <w:rFonts w:ascii="Garamond" w:hAnsi="Garamond"/>
                <w:b/>
                <w:bCs/>
              </w:rPr>
              <w:t>A közterület használat módja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F7" w:rsidRPr="00B2293F" w:rsidRDefault="00EA42F7" w:rsidP="00DB05A6">
            <w:pPr>
              <w:pStyle w:val="JogtrNormlTrzs"/>
              <w:jc w:val="center"/>
              <w:rPr>
                <w:rFonts w:ascii="Garamond" w:hAnsi="Garamond"/>
                <w:b/>
                <w:bCs/>
              </w:rPr>
            </w:pPr>
            <w:r w:rsidRPr="00B2293F">
              <w:rPr>
                <w:rFonts w:ascii="Garamond" w:hAnsi="Garamond"/>
                <w:b/>
                <w:bCs/>
              </w:rPr>
              <w:t>„B”</w:t>
            </w:r>
          </w:p>
          <w:p w:rsidR="00EA42F7" w:rsidRPr="00B2293F" w:rsidRDefault="00EA42F7" w:rsidP="00DB05A6">
            <w:pPr>
              <w:pStyle w:val="JogtrNormlTrzs"/>
              <w:jc w:val="center"/>
              <w:rPr>
                <w:rFonts w:ascii="Garamond" w:hAnsi="Garamond"/>
                <w:b/>
                <w:bCs/>
              </w:rPr>
            </w:pPr>
            <w:r w:rsidRPr="00B2293F">
              <w:rPr>
                <w:rFonts w:ascii="Garamond" w:hAnsi="Garamond"/>
                <w:b/>
                <w:bCs/>
              </w:rPr>
              <w:t>Díj</w:t>
            </w:r>
          </w:p>
        </w:tc>
      </w:tr>
      <w:tr w:rsidR="00EA42F7" w:rsidRPr="00B2293F" w:rsidTr="00DB05A6">
        <w:trPr>
          <w:trHeight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1.</w:t>
            </w:r>
          </w:p>
        </w:tc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Mob</w:t>
            </w:r>
            <w:r w:rsidRPr="00B2293F">
              <w:rPr>
                <w:rFonts w:ascii="Garamond" w:hAnsi="Garamond"/>
                <w:spacing w:val="1"/>
              </w:rPr>
              <w:t>i</w:t>
            </w:r>
            <w:r w:rsidRPr="00B2293F">
              <w:rPr>
                <w:rFonts w:ascii="Garamond" w:hAnsi="Garamond"/>
              </w:rPr>
              <w:t>l tájéko</w:t>
            </w:r>
            <w:r w:rsidRPr="00B2293F">
              <w:rPr>
                <w:rFonts w:ascii="Garamond" w:hAnsi="Garamond"/>
                <w:spacing w:val="1"/>
              </w:rPr>
              <w:t>z</w:t>
            </w:r>
            <w:r w:rsidRPr="00B2293F">
              <w:rPr>
                <w:rFonts w:ascii="Garamond" w:hAnsi="Garamond"/>
              </w:rPr>
              <w:t>tató és megállító táblák, pavilon kitelepült elárusítóhely, árusító és bank-automata elhelyezése, és árubemutatás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450,- Ft+ÁFA/m</w:t>
            </w:r>
            <w:r w:rsidRPr="00B2293F">
              <w:rPr>
                <w:rFonts w:ascii="Garamond" w:hAnsi="Garamond"/>
                <w:vertAlign w:val="superscript"/>
              </w:rPr>
              <w:t>2</w:t>
            </w:r>
            <w:r w:rsidRPr="00B2293F">
              <w:rPr>
                <w:rFonts w:ascii="Garamond" w:hAnsi="Garamond"/>
              </w:rPr>
              <w:t>/hó</w:t>
            </w:r>
          </w:p>
        </w:tc>
      </w:tr>
      <w:tr w:rsidR="00EA42F7" w:rsidRPr="00B2293F" w:rsidTr="00DB05A6">
        <w:trPr>
          <w:trHeight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2.</w:t>
            </w:r>
          </w:p>
        </w:tc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Ide</w:t>
            </w:r>
            <w:r w:rsidRPr="00B2293F">
              <w:rPr>
                <w:rFonts w:ascii="Garamond" w:hAnsi="Garamond"/>
                <w:spacing w:val="3"/>
              </w:rPr>
              <w:t>i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le</w:t>
            </w:r>
            <w:r w:rsidRPr="00B2293F">
              <w:rPr>
                <w:rFonts w:ascii="Garamond" w:hAnsi="Garamond"/>
                <w:spacing w:val="2"/>
              </w:rPr>
              <w:t>n</w:t>
            </w:r>
            <w:r w:rsidRPr="00B2293F">
              <w:rPr>
                <w:rFonts w:ascii="Garamond" w:hAnsi="Garamond"/>
              </w:rPr>
              <w:t>es</w:t>
            </w:r>
            <w:r w:rsidRPr="00B2293F">
              <w:rPr>
                <w:rFonts w:ascii="Garamond" w:hAnsi="Garamond"/>
                <w:spacing w:val="3"/>
              </w:rPr>
              <w:t xml:space="preserve"> </w:t>
            </w:r>
            <w:r w:rsidRPr="00B2293F">
              <w:rPr>
                <w:rFonts w:ascii="Garamond" w:hAnsi="Garamond"/>
              </w:rPr>
              <w:t>alkalmi- és idé</w:t>
            </w:r>
            <w:r w:rsidRPr="00B2293F">
              <w:rPr>
                <w:rFonts w:ascii="Garamond" w:hAnsi="Garamond"/>
                <w:spacing w:val="5"/>
              </w:rPr>
              <w:t>n</w:t>
            </w:r>
            <w:r w:rsidRPr="00B2293F">
              <w:rPr>
                <w:rFonts w:ascii="Garamond" w:hAnsi="Garamond"/>
                <w:spacing w:val="-5"/>
              </w:rPr>
              <w:t>y</w:t>
            </w:r>
            <w:r w:rsidRPr="00B2293F">
              <w:rPr>
                <w:rFonts w:ascii="Garamond" w:hAnsi="Garamond"/>
              </w:rPr>
              <w:t>jell</w:t>
            </w:r>
            <w:r w:rsidRPr="00B2293F">
              <w:rPr>
                <w:rFonts w:ascii="Garamond" w:hAnsi="Garamond"/>
                <w:spacing w:val="1"/>
              </w:rPr>
              <w:t>e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ű</w:t>
            </w:r>
            <w:r w:rsidRPr="00B2293F">
              <w:rPr>
                <w:rFonts w:ascii="Garamond" w:hAnsi="Garamond"/>
                <w:spacing w:val="2"/>
              </w:rPr>
              <w:t xml:space="preserve"> </w:t>
            </w:r>
            <w:r w:rsidRPr="00B2293F">
              <w:rPr>
                <w:rFonts w:ascii="Garamond" w:hAnsi="Garamond"/>
              </w:rPr>
              <w:t>árusítás, áru és</w:t>
            </w:r>
            <w:r w:rsidRPr="00B2293F">
              <w:rPr>
                <w:rFonts w:ascii="Garamond" w:hAnsi="Garamond"/>
                <w:spacing w:val="3"/>
              </w:rPr>
              <w:t xml:space="preserve"> 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ö</w:t>
            </w:r>
            <w:r w:rsidRPr="00B2293F">
              <w:rPr>
                <w:rFonts w:ascii="Garamond" w:hAnsi="Garamond"/>
                <w:spacing w:val="2"/>
              </w:rPr>
              <w:t>ng</w:t>
            </w:r>
            <w:r w:rsidRPr="00B2293F">
              <w:rPr>
                <w:rFonts w:ascii="Garamond" w:hAnsi="Garamond"/>
                <w:spacing w:val="-5"/>
              </w:rPr>
              <w:t>y</w:t>
            </w:r>
            <w:r w:rsidRPr="00B2293F">
              <w:rPr>
                <w:rFonts w:ascii="Garamond" w:hAnsi="Garamond"/>
              </w:rPr>
              <w:t>öl</w:t>
            </w:r>
            <w:r w:rsidRPr="00B2293F">
              <w:rPr>
                <w:rFonts w:ascii="Garamond" w:hAnsi="Garamond"/>
                <w:spacing w:val="1"/>
              </w:rPr>
              <w:t>e</w:t>
            </w:r>
            <w:r w:rsidRPr="00B2293F">
              <w:rPr>
                <w:rFonts w:ascii="Garamond" w:hAnsi="Garamond"/>
              </w:rPr>
              <w:t>g</w:t>
            </w:r>
            <w:r w:rsidRPr="00B2293F">
              <w:rPr>
                <w:rFonts w:ascii="Garamond" w:hAnsi="Garamond"/>
                <w:spacing w:val="-2"/>
              </w:rPr>
              <w:t xml:space="preserve"> </w:t>
            </w:r>
            <w:r w:rsidRPr="00B2293F">
              <w:rPr>
                <w:rFonts w:ascii="Garamond" w:hAnsi="Garamond"/>
              </w:rPr>
              <w:t>el</w:t>
            </w:r>
            <w:r w:rsidRPr="00B2293F">
              <w:rPr>
                <w:rFonts w:ascii="Garamond" w:hAnsi="Garamond"/>
                <w:spacing w:val="2"/>
              </w:rPr>
              <w:t>h</w:t>
            </w:r>
            <w:r w:rsidRPr="00B2293F">
              <w:rPr>
                <w:rFonts w:ascii="Garamond" w:hAnsi="Garamond"/>
              </w:rPr>
              <w:t>e</w:t>
            </w:r>
            <w:r w:rsidRPr="00B2293F">
              <w:rPr>
                <w:rFonts w:ascii="Garamond" w:hAnsi="Garamond"/>
                <w:spacing w:val="3"/>
              </w:rPr>
              <w:t>l</w:t>
            </w:r>
            <w:r w:rsidRPr="00B2293F">
              <w:rPr>
                <w:rFonts w:ascii="Garamond" w:hAnsi="Garamond"/>
                <w:spacing w:val="-2"/>
              </w:rPr>
              <w:t>y</w:t>
            </w:r>
            <w:r w:rsidRPr="00B2293F">
              <w:rPr>
                <w:rFonts w:ascii="Garamond" w:hAnsi="Garamond"/>
              </w:rPr>
              <w:t>e</w:t>
            </w:r>
            <w:r w:rsidRPr="00B2293F">
              <w:rPr>
                <w:rFonts w:ascii="Garamond" w:hAnsi="Garamond"/>
                <w:spacing w:val="1"/>
              </w:rPr>
              <w:t>z</w:t>
            </w:r>
            <w:r w:rsidRPr="00B2293F">
              <w:rPr>
                <w:rFonts w:ascii="Garamond" w:hAnsi="Garamond"/>
              </w:rPr>
              <w:t>ése, kép</w:t>
            </w:r>
            <w:r w:rsidRPr="00B2293F">
              <w:rPr>
                <w:rFonts w:ascii="Garamond" w:hAnsi="Garamond"/>
                <w:spacing w:val="1"/>
              </w:rPr>
              <w:t>z</w:t>
            </w:r>
            <w:r w:rsidRPr="00B2293F">
              <w:rPr>
                <w:rFonts w:ascii="Garamond" w:hAnsi="Garamond"/>
              </w:rPr>
              <w:t>őművés</w:t>
            </w:r>
            <w:r w:rsidRPr="00B2293F">
              <w:rPr>
                <w:rFonts w:ascii="Garamond" w:hAnsi="Garamond"/>
                <w:spacing w:val="1"/>
              </w:rPr>
              <w:t>z</w:t>
            </w:r>
            <w:r w:rsidRPr="00B2293F">
              <w:rPr>
                <w:rFonts w:ascii="Garamond" w:hAnsi="Garamond"/>
              </w:rPr>
              <w:t>eti, alkalmi javító és s</w:t>
            </w:r>
            <w:r w:rsidRPr="00B2293F">
              <w:rPr>
                <w:rFonts w:ascii="Garamond" w:hAnsi="Garamond"/>
                <w:spacing w:val="2"/>
              </w:rPr>
              <w:t>z</w:t>
            </w:r>
            <w:r w:rsidRPr="00B2293F">
              <w:rPr>
                <w:rFonts w:ascii="Garamond" w:hAnsi="Garamond"/>
              </w:rPr>
              <w:t>ol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áltató tevéke</w:t>
            </w:r>
            <w:r w:rsidRPr="00B2293F">
              <w:rPr>
                <w:rFonts w:ascii="Garamond" w:hAnsi="Garamond"/>
                <w:spacing w:val="5"/>
              </w:rPr>
              <w:t>n</w:t>
            </w:r>
            <w:r w:rsidRPr="00B2293F">
              <w:rPr>
                <w:rFonts w:ascii="Garamond" w:hAnsi="Garamond"/>
                <w:spacing w:val="-5"/>
              </w:rPr>
              <w:t>y</w:t>
            </w:r>
            <w:r w:rsidRPr="00B2293F">
              <w:rPr>
                <w:rFonts w:ascii="Garamond" w:hAnsi="Garamond"/>
              </w:rPr>
              <w:t>s</w:t>
            </w:r>
            <w:r w:rsidRPr="00B2293F">
              <w:rPr>
                <w:rFonts w:ascii="Garamond" w:hAnsi="Garamond"/>
                <w:spacing w:val="2"/>
              </w:rPr>
              <w:t>é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, virágárusítás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500,- Ft+ÁFA/m</w:t>
            </w:r>
            <w:r w:rsidRPr="00B2293F">
              <w:rPr>
                <w:rFonts w:ascii="Garamond" w:hAnsi="Garamond"/>
                <w:vertAlign w:val="superscript"/>
              </w:rPr>
              <w:t>2</w:t>
            </w:r>
            <w:r w:rsidRPr="00B2293F">
              <w:rPr>
                <w:rFonts w:ascii="Garamond" w:hAnsi="Garamond"/>
              </w:rPr>
              <w:t>/nap</w:t>
            </w:r>
          </w:p>
        </w:tc>
      </w:tr>
      <w:tr w:rsidR="00EA42F7" w:rsidRPr="00B2293F" w:rsidTr="00DB05A6">
        <w:trPr>
          <w:trHeight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lastRenderedPageBreak/>
              <w:t>3.</w:t>
            </w:r>
          </w:p>
        </w:tc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Kiállítás, vásár, alkalmi</w:t>
            </w:r>
            <w:r w:rsidRPr="00B2293F">
              <w:rPr>
                <w:rFonts w:ascii="Garamond" w:hAnsi="Garamond"/>
                <w:spacing w:val="3"/>
              </w:rPr>
              <w:t xml:space="preserve"> </w:t>
            </w:r>
            <w:r w:rsidRPr="00B2293F">
              <w:rPr>
                <w:rFonts w:ascii="Garamond" w:hAnsi="Garamond"/>
              </w:rPr>
              <w:t>vásár, sport- és kulturális rende</w:t>
            </w:r>
            <w:r w:rsidRPr="00B2293F">
              <w:rPr>
                <w:rFonts w:ascii="Garamond" w:hAnsi="Garamond"/>
                <w:spacing w:val="1"/>
              </w:rPr>
              <w:t>z</w:t>
            </w:r>
            <w:r w:rsidRPr="00B2293F">
              <w:rPr>
                <w:rFonts w:ascii="Garamond" w:hAnsi="Garamond"/>
              </w:rPr>
              <w:t>vé</w:t>
            </w:r>
            <w:r w:rsidRPr="00B2293F">
              <w:rPr>
                <w:rFonts w:ascii="Garamond" w:hAnsi="Garamond"/>
                <w:spacing w:val="5"/>
              </w:rPr>
              <w:t>n</w:t>
            </w:r>
            <w:r w:rsidRPr="00B2293F">
              <w:rPr>
                <w:rFonts w:ascii="Garamond" w:hAnsi="Garamond"/>
                <w:spacing w:val="-5"/>
              </w:rPr>
              <w:t>y</w:t>
            </w:r>
            <w:r w:rsidRPr="00B2293F">
              <w:rPr>
                <w:rFonts w:ascii="Garamond" w:hAnsi="Garamond"/>
                <w:spacing w:val="1"/>
              </w:rPr>
              <w:t>e</w:t>
            </w:r>
            <w:r w:rsidRPr="00B2293F">
              <w:rPr>
                <w:rFonts w:ascii="Garamond" w:hAnsi="Garamond"/>
              </w:rPr>
              <w:t>k, reklámtevé</w:t>
            </w:r>
            <w:r w:rsidRPr="00B2293F">
              <w:rPr>
                <w:rFonts w:ascii="Garamond" w:hAnsi="Garamond"/>
                <w:spacing w:val="2"/>
              </w:rPr>
              <w:t>k</w:t>
            </w:r>
            <w:r w:rsidRPr="00B2293F">
              <w:rPr>
                <w:rFonts w:ascii="Garamond" w:hAnsi="Garamond"/>
              </w:rPr>
              <w:t>e</w:t>
            </w:r>
            <w:r w:rsidRPr="00B2293F">
              <w:rPr>
                <w:rFonts w:ascii="Garamond" w:hAnsi="Garamond"/>
                <w:spacing w:val="5"/>
              </w:rPr>
              <w:t>n</w:t>
            </w:r>
            <w:r w:rsidRPr="00B2293F">
              <w:rPr>
                <w:rFonts w:ascii="Garamond" w:hAnsi="Garamond"/>
                <w:spacing w:val="-5"/>
              </w:rPr>
              <w:t>y</w:t>
            </w:r>
            <w:r w:rsidRPr="00B2293F">
              <w:rPr>
                <w:rFonts w:ascii="Garamond" w:hAnsi="Garamond"/>
              </w:rPr>
              <w:t>s</w:t>
            </w:r>
            <w:r w:rsidRPr="00B2293F">
              <w:rPr>
                <w:rFonts w:ascii="Garamond" w:hAnsi="Garamond"/>
                <w:spacing w:val="1"/>
              </w:rPr>
              <w:t>é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 xml:space="preserve">,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400,- Ft+ÁFA/m</w:t>
            </w:r>
            <w:r w:rsidRPr="00B2293F">
              <w:rPr>
                <w:rFonts w:ascii="Garamond" w:hAnsi="Garamond"/>
                <w:vertAlign w:val="superscript"/>
              </w:rPr>
              <w:t>2</w:t>
            </w:r>
            <w:r w:rsidRPr="00B2293F">
              <w:rPr>
                <w:rFonts w:ascii="Garamond" w:hAnsi="Garamond"/>
              </w:rPr>
              <w:t>/hó</w:t>
            </w:r>
          </w:p>
        </w:tc>
      </w:tr>
      <w:tr w:rsidR="00EA42F7" w:rsidRPr="00B2293F" w:rsidTr="00DB05A6">
        <w:trPr>
          <w:trHeight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4.</w:t>
            </w:r>
          </w:p>
        </w:tc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Hét naptári napot meghaladó építési munkával kapcsolatos állvány, építőanyag, törmelék és tüzelőanyag elhelyezése (közút, járda, egyéb közterület igénybevételével)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100,- Ft+ÁFA/m</w:t>
            </w:r>
            <w:r w:rsidRPr="00B2293F">
              <w:rPr>
                <w:rFonts w:ascii="Garamond" w:hAnsi="Garamond"/>
                <w:vertAlign w:val="superscript"/>
              </w:rPr>
              <w:t>2</w:t>
            </w:r>
            <w:r w:rsidRPr="00B2293F">
              <w:rPr>
                <w:rFonts w:ascii="Garamond" w:hAnsi="Garamond"/>
              </w:rPr>
              <w:t>/nap</w:t>
            </w:r>
          </w:p>
        </w:tc>
      </w:tr>
      <w:tr w:rsidR="00EA42F7" w:rsidRPr="00B2293F" w:rsidTr="00DB05A6">
        <w:trPr>
          <w:trHeight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5.</w:t>
            </w:r>
          </w:p>
        </w:tc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Mo</w:t>
            </w:r>
            <w:r w:rsidRPr="00B2293F">
              <w:rPr>
                <w:rFonts w:ascii="Garamond" w:hAnsi="Garamond"/>
                <w:spacing w:val="2"/>
              </w:rPr>
              <w:t>z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óbolti és mo</w:t>
            </w:r>
            <w:r w:rsidRPr="00B2293F">
              <w:rPr>
                <w:rFonts w:ascii="Garamond" w:hAnsi="Garamond"/>
                <w:spacing w:val="1"/>
              </w:rPr>
              <w:t>z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ó á</w:t>
            </w:r>
            <w:r w:rsidRPr="00B2293F">
              <w:rPr>
                <w:rFonts w:ascii="Garamond" w:hAnsi="Garamond"/>
                <w:spacing w:val="2"/>
              </w:rPr>
              <w:t>r</w:t>
            </w:r>
            <w:r w:rsidRPr="00B2293F">
              <w:rPr>
                <w:rFonts w:ascii="Garamond" w:hAnsi="Garamond"/>
              </w:rPr>
              <w:t>us</w:t>
            </w:r>
            <w:r w:rsidRPr="00B2293F">
              <w:rPr>
                <w:rFonts w:ascii="Garamond" w:hAnsi="Garamond"/>
                <w:spacing w:val="1"/>
              </w:rPr>
              <w:t>í</w:t>
            </w:r>
            <w:r w:rsidRPr="00B2293F">
              <w:rPr>
                <w:rFonts w:ascii="Garamond" w:hAnsi="Garamond"/>
              </w:rPr>
              <w:t>tásra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2.000,-</w:t>
            </w:r>
            <w:r w:rsidRPr="00B2293F">
              <w:rPr>
                <w:rFonts w:ascii="Garamond" w:hAnsi="Garamond"/>
                <w:spacing w:val="-10"/>
              </w:rPr>
              <w:t xml:space="preserve"> </w:t>
            </w:r>
            <w:r w:rsidRPr="00B2293F">
              <w:rPr>
                <w:rFonts w:ascii="Garamond" w:hAnsi="Garamond"/>
              </w:rPr>
              <w:t>Ft+ÁFA/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k/nap</w:t>
            </w:r>
          </w:p>
        </w:tc>
      </w:tr>
      <w:tr w:rsidR="00EA42F7" w:rsidRPr="00B2293F" w:rsidTr="00DB05A6">
        <w:trPr>
          <w:trHeight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6.</w:t>
            </w:r>
          </w:p>
        </w:tc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Vend</w:t>
            </w:r>
            <w:r w:rsidRPr="00B2293F">
              <w:rPr>
                <w:rFonts w:ascii="Garamond" w:hAnsi="Garamond"/>
                <w:spacing w:val="1"/>
              </w:rPr>
              <w:t>é</w:t>
            </w:r>
            <w:r w:rsidRPr="00B2293F">
              <w:rPr>
                <w:rFonts w:ascii="Garamond" w:hAnsi="Garamond"/>
                <w:spacing w:val="-2"/>
              </w:rPr>
              <w:t>g</w:t>
            </w:r>
            <w:r w:rsidRPr="00B2293F">
              <w:rPr>
                <w:rFonts w:ascii="Garamond" w:hAnsi="Garamond"/>
              </w:rPr>
              <w:t>látó ipari</w:t>
            </w:r>
            <w:r w:rsidRPr="00B2293F">
              <w:rPr>
                <w:rFonts w:ascii="Garamond" w:hAnsi="Garamond"/>
                <w:spacing w:val="3"/>
              </w:rPr>
              <w:t xml:space="preserve"> </w:t>
            </w:r>
            <w:r w:rsidRPr="00B2293F">
              <w:rPr>
                <w:rFonts w:ascii="Garamond" w:hAnsi="Garamond"/>
              </w:rPr>
              <w:t>előkert, állandó elárusító pavilon</w:t>
            </w:r>
            <w:r w:rsidRPr="00B2293F">
              <w:rPr>
                <w:rFonts w:ascii="Garamond" w:hAnsi="Garamond"/>
                <w:vanish/>
              </w:rPr>
              <w:t>lása olása céljára egysége egységesen a forgatási helyszínozva, ez a rendelet tervezselő településkép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550,- Ft+ÁFA/m</w:t>
            </w:r>
            <w:r w:rsidRPr="00B2293F">
              <w:rPr>
                <w:rFonts w:ascii="Garamond" w:hAnsi="Garamond"/>
                <w:vertAlign w:val="superscript"/>
              </w:rPr>
              <w:t>2</w:t>
            </w:r>
            <w:r w:rsidRPr="00B2293F">
              <w:rPr>
                <w:rFonts w:ascii="Garamond" w:hAnsi="Garamond"/>
              </w:rPr>
              <w:t>/hó</w:t>
            </w:r>
          </w:p>
        </w:tc>
      </w:tr>
      <w:tr w:rsidR="00EA42F7" w:rsidRPr="00B2293F" w:rsidTr="00DB05A6">
        <w:trPr>
          <w:trHeight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7.</w:t>
            </w:r>
          </w:p>
        </w:tc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Önkormá</w:t>
            </w:r>
            <w:r w:rsidRPr="00B2293F">
              <w:rPr>
                <w:rFonts w:ascii="Garamond" w:hAnsi="Garamond"/>
                <w:spacing w:val="5"/>
              </w:rPr>
              <w:t>n</w:t>
            </w:r>
            <w:r w:rsidRPr="00B2293F">
              <w:rPr>
                <w:rFonts w:ascii="Garamond" w:hAnsi="Garamond"/>
                <w:spacing w:val="-7"/>
              </w:rPr>
              <w:t>y</w:t>
            </w:r>
            <w:r w:rsidRPr="00B2293F">
              <w:rPr>
                <w:rFonts w:ascii="Garamond" w:hAnsi="Garamond"/>
                <w:spacing w:val="1"/>
              </w:rPr>
              <w:t>z</w:t>
            </w:r>
            <w:r w:rsidRPr="00B2293F">
              <w:rPr>
                <w:rFonts w:ascii="Garamond" w:hAnsi="Garamond"/>
              </w:rPr>
              <w:t>at</w:t>
            </w:r>
            <w:r w:rsidRPr="00B2293F">
              <w:rPr>
                <w:rFonts w:ascii="Garamond" w:hAnsi="Garamond"/>
                <w:spacing w:val="3"/>
              </w:rPr>
              <w:t xml:space="preserve"> </w:t>
            </w:r>
            <w:r w:rsidRPr="00B2293F">
              <w:rPr>
                <w:rFonts w:ascii="Garamond" w:hAnsi="Garamond"/>
              </w:rPr>
              <w:t>által kés</w:t>
            </w:r>
            <w:r w:rsidRPr="00B2293F">
              <w:rPr>
                <w:rFonts w:ascii="Garamond" w:hAnsi="Garamond"/>
                <w:spacing w:val="2"/>
              </w:rPr>
              <w:t>z</w:t>
            </w:r>
            <w:r w:rsidRPr="00B2293F">
              <w:rPr>
                <w:rFonts w:ascii="Garamond" w:hAnsi="Garamond"/>
              </w:rPr>
              <w:t>ített he</w:t>
            </w:r>
            <w:r w:rsidRPr="00B2293F">
              <w:rPr>
                <w:rFonts w:ascii="Garamond" w:hAnsi="Garamond"/>
                <w:spacing w:val="3"/>
              </w:rPr>
              <w:t>l</w:t>
            </w:r>
            <w:r w:rsidRPr="00B2293F">
              <w:rPr>
                <w:rFonts w:ascii="Garamond" w:hAnsi="Garamond"/>
                <w:spacing w:val="-5"/>
              </w:rPr>
              <w:t>y</w:t>
            </w:r>
            <w:r w:rsidRPr="00B2293F">
              <w:rPr>
                <w:rFonts w:ascii="Garamond" w:hAnsi="Garamond"/>
              </w:rPr>
              <w:t>hez</w:t>
            </w:r>
            <w:r w:rsidRPr="00B2293F">
              <w:rPr>
                <w:rFonts w:ascii="Garamond" w:hAnsi="Garamond"/>
                <w:spacing w:val="1"/>
              </w:rPr>
              <w:t xml:space="preserve"> </w:t>
            </w:r>
            <w:r w:rsidRPr="00B2293F">
              <w:rPr>
                <w:rFonts w:ascii="Garamond" w:hAnsi="Garamond"/>
              </w:rPr>
              <w:t>kötött hirdető állvá</w:t>
            </w:r>
            <w:r w:rsidRPr="00B2293F">
              <w:rPr>
                <w:rFonts w:ascii="Garamond" w:hAnsi="Garamond"/>
                <w:spacing w:val="5"/>
              </w:rPr>
              <w:t>n</w:t>
            </w:r>
            <w:r w:rsidRPr="00B2293F">
              <w:rPr>
                <w:rFonts w:ascii="Garamond" w:hAnsi="Garamond"/>
                <w:spacing w:val="-5"/>
              </w:rPr>
              <w:t>y</w:t>
            </w:r>
            <w:r w:rsidRPr="00B2293F">
              <w:rPr>
                <w:rFonts w:ascii="Garamond" w:hAnsi="Garamond"/>
              </w:rPr>
              <w:t>on történő</w:t>
            </w:r>
            <w:r w:rsidRPr="00B2293F">
              <w:rPr>
                <w:rFonts w:ascii="Garamond" w:hAnsi="Garamond"/>
                <w:spacing w:val="2"/>
              </w:rPr>
              <w:t xml:space="preserve"> </w:t>
            </w:r>
            <w:r w:rsidRPr="00B2293F">
              <w:rPr>
                <w:rFonts w:ascii="Garamond" w:hAnsi="Garamond"/>
              </w:rPr>
              <w:t>hirdetés elhe</w:t>
            </w:r>
            <w:r w:rsidRPr="00B2293F">
              <w:rPr>
                <w:rFonts w:ascii="Garamond" w:hAnsi="Garamond"/>
                <w:spacing w:val="5"/>
              </w:rPr>
              <w:t>l</w:t>
            </w:r>
            <w:r w:rsidRPr="00B2293F">
              <w:rPr>
                <w:rFonts w:ascii="Garamond" w:hAnsi="Garamond"/>
                <w:spacing w:val="-5"/>
              </w:rPr>
              <w:t>y</w:t>
            </w:r>
            <w:r w:rsidRPr="00B2293F">
              <w:rPr>
                <w:rFonts w:ascii="Garamond" w:hAnsi="Garamond"/>
              </w:rPr>
              <w:t>e</w:t>
            </w:r>
            <w:r w:rsidRPr="00B2293F">
              <w:rPr>
                <w:rFonts w:ascii="Garamond" w:hAnsi="Garamond"/>
                <w:spacing w:val="1"/>
              </w:rPr>
              <w:t>z</w:t>
            </w:r>
            <w:r w:rsidRPr="00B2293F">
              <w:rPr>
                <w:rFonts w:ascii="Garamond" w:hAnsi="Garamond"/>
              </w:rPr>
              <w:t>ése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2.500,-</w:t>
            </w:r>
            <w:r w:rsidRPr="00B2293F">
              <w:rPr>
                <w:rFonts w:ascii="Garamond" w:hAnsi="Garamond"/>
                <w:spacing w:val="-10"/>
              </w:rPr>
              <w:t xml:space="preserve"> </w:t>
            </w:r>
            <w:r w:rsidRPr="00B2293F">
              <w:rPr>
                <w:rFonts w:ascii="Garamond" w:hAnsi="Garamond"/>
              </w:rPr>
              <w:t>Ft+ÁFA/m</w:t>
            </w:r>
            <w:r w:rsidRPr="00B2293F">
              <w:rPr>
                <w:rFonts w:ascii="Garamond" w:hAnsi="Garamond"/>
                <w:vertAlign w:val="superscript"/>
              </w:rPr>
              <w:t>2</w:t>
            </w:r>
            <w:r w:rsidRPr="00B2293F">
              <w:rPr>
                <w:rFonts w:ascii="Garamond" w:hAnsi="Garamond"/>
              </w:rPr>
              <w:t xml:space="preserve"> /félév</w:t>
            </w:r>
          </w:p>
        </w:tc>
      </w:tr>
      <w:tr w:rsidR="00EA42F7" w:rsidRPr="00B2293F" w:rsidTr="00DB05A6">
        <w:trPr>
          <w:trHeight w:val="54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F7" w:rsidRPr="004A4071" w:rsidRDefault="00EA42F7" w:rsidP="00DB05A6">
            <w:pPr>
              <w:pStyle w:val="JogtrNormlTrzs"/>
              <w:spacing w:before="0"/>
              <w:rPr>
                <w:rFonts w:ascii="Garamond" w:hAnsi="Garamond"/>
              </w:rPr>
            </w:pPr>
            <w:r w:rsidRPr="004A4071">
              <w:rPr>
                <w:rFonts w:ascii="Garamond" w:hAnsi="Garamond"/>
              </w:rPr>
              <w:t>Kiemelt városi rendezvény:</w:t>
            </w:r>
          </w:p>
        </w:tc>
      </w:tr>
      <w:tr w:rsidR="00EA42F7" w:rsidRPr="00B2293F" w:rsidTr="00DB05A6">
        <w:trPr>
          <w:trHeight w:val="552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F7" w:rsidRPr="00B2293F" w:rsidRDefault="00EA42F7" w:rsidP="00DB05A6">
            <w:pPr>
              <w:pStyle w:val="JogtrNormlTrzs"/>
              <w:spacing w:befor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Pr="00B2293F">
              <w:rPr>
                <w:rFonts w:ascii="Garamond" w:hAnsi="Garamond"/>
              </w:rPr>
              <w:t>Vendéglátó-ipari szolgáltatás (melegétel- és italfogyasztás)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egyedi megállapodás alapján*</w:t>
            </w:r>
          </w:p>
        </w:tc>
      </w:tr>
      <w:tr w:rsidR="00EA42F7" w:rsidRPr="00B2293F" w:rsidTr="00DB05A6">
        <w:trPr>
          <w:trHeight w:val="560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F7" w:rsidRPr="00B2293F" w:rsidRDefault="00EA42F7" w:rsidP="00DB05A6">
            <w:pPr>
              <w:pStyle w:val="JogtrNormlTrzs"/>
              <w:spacing w:befor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Pr="00B2293F">
              <w:rPr>
                <w:rFonts w:ascii="Garamond" w:hAnsi="Garamond"/>
              </w:rPr>
              <w:t>Egyéb árusok, szolgáltatók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F7" w:rsidRPr="00B2293F" w:rsidRDefault="00EA42F7" w:rsidP="00DB05A6">
            <w:pPr>
              <w:pStyle w:val="JogtrNormlTrzs"/>
              <w:spacing w:before="0"/>
              <w:jc w:val="center"/>
              <w:rPr>
                <w:rFonts w:ascii="Garamond" w:hAnsi="Garamond"/>
              </w:rPr>
            </w:pPr>
            <w:r w:rsidRPr="00B2293F">
              <w:rPr>
                <w:rFonts w:ascii="Garamond" w:hAnsi="Garamond"/>
              </w:rPr>
              <w:t>1.000</w:t>
            </w:r>
            <w:r>
              <w:rPr>
                <w:rFonts w:ascii="Garamond" w:hAnsi="Garamond"/>
              </w:rPr>
              <w:t>,</w:t>
            </w:r>
            <w:r w:rsidRPr="00B2293F">
              <w:rPr>
                <w:rFonts w:ascii="Garamond" w:hAnsi="Garamond"/>
              </w:rPr>
              <w:t>- Ft+ÁFA/m</w:t>
            </w:r>
            <w:r w:rsidRPr="00B2293F">
              <w:rPr>
                <w:rFonts w:ascii="Garamond" w:hAnsi="Garamond"/>
                <w:vertAlign w:val="superscript"/>
              </w:rPr>
              <w:t>2</w:t>
            </w:r>
            <w:r w:rsidRPr="00B2293F">
              <w:rPr>
                <w:rFonts w:ascii="Garamond" w:hAnsi="Garamond"/>
              </w:rPr>
              <w:t>/nap**</w:t>
            </w:r>
          </w:p>
        </w:tc>
      </w:tr>
    </w:tbl>
    <w:p w:rsidR="00EA42F7" w:rsidRDefault="00EA42F7" w:rsidP="00EA42F7">
      <w:pPr>
        <w:pStyle w:val="JogtrNormlTrzs"/>
        <w:spacing w:before="0"/>
        <w:ind w:left="284" w:hanging="284"/>
        <w:rPr>
          <w:rFonts w:ascii="Garamond" w:hAnsi="Garamond"/>
        </w:rPr>
      </w:pPr>
    </w:p>
    <w:p w:rsidR="00EA42F7" w:rsidRPr="00B2293F" w:rsidRDefault="00EA42F7" w:rsidP="00EA42F7">
      <w:pPr>
        <w:pStyle w:val="JogtrNormlTrzs"/>
        <w:spacing w:before="0"/>
        <w:ind w:left="284" w:hanging="284"/>
        <w:rPr>
          <w:rFonts w:ascii="Garamond" w:hAnsi="Garamond"/>
        </w:rPr>
      </w:pPr>
      <w:r w:rsidRPr="00B2293F">
        <w:rPr>
          <w:rFonts w:ascii="Garamond" w:hAnsi="Garamond"/>
        </w:rPr>
        <w:t xml:space="preserve">* </w:t>
      </w:r>
      <w:r w:rsidRPr="00B2293F">
        <w:rPr>
          <w:rFonts w:ascii="Garamond" w:hAnsi="Garamond"/>
        </w:rPr>
        <w:tab/>
        <w:t xml:space="preserve">Az egyedi megállapodás alapján a szerződő a tevékenység végzésére kizárólagos jogot szerez. A közterületi használati díj mértéke a rendezvény jellege, időszaka, várható látogatottsága alapján egyedileg kerül meghatározásra. </w:t>
      </w:r>
    </w:p>
    <w:p w:rsidR="00EA42F7" w:rsidRPr="00B2293F" w:rsidRDefault="00EA42F7" w:rsidP="00EA42F7">
      <w:pPr>
        <w:pStyle w:val="JogtrNormlTrzs"/>
        <w:spacing w:before="0"/>
        <w:ind w:left="284" w:hanging="284"/>
        <w:rPr>
          <w:rFonts w:ascii="Garamond" w:hAnsi="Garamond"/>
        </w:rPr>
      </w:pPr>
      <w:r w:rsidRPr="00B2293F">
        <w:rPr>
          <w:rFonts w:ascii="Garamond" w:hAnsi="Garamond"/>
        </w:rPr>
        <w:t>** Amennyiben a közterület használati díj nem éri el az 5.000.- Ft összeget, a bérelt terület méretétől függetlenül 5.000.- Ft minimális díj alkalmazandó.</w:t>
      </w:r>
    </w:p>
    <w:p w:rsidR="00EA42F7" w:rsidRPr="00CB6F28" w:rsidRDefault="00EA42F7" w:rsidP="00CB6F28">
      <w:pPr>
        <w:keepNext/>
        <w:keepLines/>
        <w:spacing w:before="240" w:after="120" w:line="240" w:lineRule="auto"/>
        <w:rPr>
          <w:rFonts w:ascii="Arial" w:eastAsia="Times New Roman" w:hAnsi="Arial" w:cs="Times New Roman"/>
          <w:i/>
          <w:noProof/>
          <w:sz w:val="24"/>
          <w:szCs w:val="24"/>
          <w:u w:val="single"/>
          <w:lang w:eastAsia="hu-HU"/>
        </w:rPr>
      </w:pPr>
    </w:p>
    <w:sectPr w:rsidR="00EA42F7" w:rsidRPr="00CB6F28" w:rsidSect="00D7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C9" w:rsidRDefault="00627DC9" w:rsidP="00CB6F28">
      <w:pPr>
        <w:spacing w:after="0" w:line="240" w:lineRule="auto"/>
      </w:pPr>
      <w:r>
        <w:separator/>
      </w:r>
    </w:p>
  </w:endnote>
  <w:endnote w:type="continuationSeparator" w:id="0">
    <w:p w:rsidR="00627DC9" w:rsidRDefault="00627DC9" w:rsidP="00CB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C9" w:rsidRDefault="00627DC9" w:rsidP="00CB6F28">
      <w:pPr>
        <w:spacing w:after="0" w:line="240" w:lineRule="auto"/>
      </w:pPr>
      <w:r>
        <w:separator/>
      </w:r>
    </w:p>
  </w:footnote>
  <w:footnote w:type="continuationSeparator" w:id="0">
    <w:p w:rsidR="00627DC9" w:rsidRDefault="00627DC9" w:rsidP="00CB6F28">
      <w:pPr>
        <w:spacing w:after="0" w:line="240" w:lineRule="auto"/>
      </w:pPr>
      <w:r>
        <w:continuationSeparator/>
      </w:r>
    </w:p>
  </w:footnote>
  <w:footnote w:id="1">
    <w:p w:rsidR="00627DC9" w:rsidRPr="00627DC9" w:rsidRDefault="00627DC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Módosította: </w:t>
      </w:r>
      <w:proofErr w:type="gramStart"/>
      <w:r>
        <w:rPr>
          <w:lang w:val="hu-HU"/>
        </w:rPr>
        <w:t>a  /</w:t>
      </w:r>
      <w:proofErr w:type="gramEnd"/>
      <w:r>
        <w:rPr>
          <w:lang w:val="hu-HU"/>
        </w:rPr>
        <w:t>2016. (04.20) Ök. rendelet 1. §</w:t>
      </w:r>
    </w:p>
  </w:footnote>
  <w:footnote w:id="2">
    <w:p w:rsidR="00627DC9" w:rsidRPr="00627DC9" w:rsidRDefault="00627DC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Hatályba</w:t>
      </w:r>
      <w:proofErr w:type="spellEnd"/>
      <w:r>
        <w:t xml:space="preserve"> </w:t>
      </w:r>
      <w:proofErr w:type="spellStart"/>
      <w:proofErr w:type="gramStart"/>
      <w:r>
        <w:t>léptette</w:t>
      </w:r>
      <w:proofErr w:type="spellEnd"/>
      <w:r>
        <w:t xml:space="preserve"> </w:t>
      </w:r>
      <w:r w:rsidRPr="00627DC9">
        <w:t>:</w:t>
      </w:r>
      <w:proofErr w:type="gramEnd"/>
      <w:r w:rsidRPr="00627DC9">
        <w:t xml:space="preserve"> </w:t>
      </w:r>
      <w:r>
        <w:t xml:space="preserve">a  /2016. </w:t>
      </w:r>
      <w:proofErr w:type="gramStart"/>
      <w:r>
        <w:t xml:space="preserve">(04.20) </w:t>
      </w:r>
      <w:proofErr w:type="spellStart"/>
      <w:r>
        <w:t>Ök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rendelet</w:t>
      </w:r>
      <w:proofErr w:type="spellEnd"/>
      <w:proofErr w:type="gramEnd"/>
      <w:r>
        <w:t xml:space="preserve"> 2</w:t>
      </w:r>
      <w:r w:rsidRPr="00627DC9">
        <w:t>. §</w:t>
      </w:r>
    </w:p>
  </w:footnote>
  <w:footnote w:id="3">
    <w:p w:rsidR="00627DC9" w:rsidRPr="00627DC9" w:rsidRDefault="00627DC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627DC9">
        <w:t>Hatályba</w:t>
      </w:r>
      <w:proofErr w:type="spellEnd"/>
      <w:r w:rsidRPr="00627DC9">
        <w:t xml:space="preserve"> </w:t>
      </w:r>
      <w:proofErr w:type="spellStart"/>
      <w:proofErr w:type="gramStart"/>
      <w:r w:rsidRPr="00627DC9">
        <w:t>léptette</w:t>
      </w:r>
      <w:proofErr w:type="spellEnd"/>
      <w:r w:rsidRPr="00627DC9">
        <w:t xml:space="preserve"> :</w:t>
      </w:r>
      <w:proofErr w:type="gramEnd"/>
      <w:r w:rsidRPr="00627DC9">
        <w:t xml:space="preserve"> </w:t>
      </w:r>
      <w:r>
        <w:t xml:space="preserve">a  /2016. </w:t>
      </w:r>
      <w:proofErr w:type="gramStart"/>
      <w:r>
        <w:t xml:space="preserve">(04.20) </w:t>
      </w:r>
      <w:proofErr w:type="spellStart"/>
      <w:r>
        <w:t>Ök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rendelet</w:t>
      </w:r>
      <w:proofErr w:type="spellEnd"/>
      <w:proofErr w:type="gramEnd"/>
      <w:r>
        <w:t xml:space="preserve"> 3</w:t>
      </w:r>
      <w:r w:rsidRPr="00627DC9">
        <w:t>. §</w:t>
      </w:r>
    </w:p>
  </w:footnote>
  <w:footnote w:id="4">
    <w:p w:rsidR="002176B6" w:rsidRPr="002176B6" w:rsidRDefault="002176B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2176B6">
        <w:t>Módosította</w:t>
      </w:r>
      <w:proofErr w:type="spellEnd"/>
      <w:r w:rsidRPr="002176B6">
        <w:t xml:space="preserve">: </w:t>
      </w:r>
      <w:proofErr w:type="gramStart"/>
      <w:r>
        <w:t>a  /</w:t>
      </w:r>
      <w:proofErr w:type="gramEnd"/>
      <w:r>
        <w:t xml:space="preserve">2016. </w:t>
      </w:r>
      <w:proofErr w:type="gramStart"/>
      <w:r>
        <w:t xml:space="preserve">(04.20) </w:t>
      </w:r>
      <w:proofErr w:type="spellStart"/>
      <w:r>
        <w:t>Ök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rendelet</w:t>
      </w:r>
      <w:proofErr w:type="spellEnd"/>
      <w:proofErr w:type="gramEnd"/>
      <w:r>
        <w:t xml:space="preserve"> </w:t>
      </w:r>
      <w:r w:rsidR="002137EA">
        <w:t>4</w:t>
      </w:r>
      <w:r w:rsidRPr="002176B6">
        <w:t>. §</w:t>
      </w:r>
    </w:p>
  </w:footnote>
  <w:footnote w:id="5">
    <w:p w:rsidR="00627DC9" w:rsidRPr="00D65004" w:rsidRDefault="00627DC9" w:rsidP="00CB6F2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hatályon</w:t>
      </w:r>
      <w:proofErr w:type="gramEnd"/>
      <w:r>
        <w:rPr>
          <w:lang w:val="hu-HU"/>
        </w:rPr>
        <w:t xml:space="preserve"> kívül helyezte: a25/2015. (IX.25.) </w:t>
      </w:r>
      <w:proofErr w:type="spellStart"/>
      <w:r>
        <w:rPr>
          <w:lang w:val="hu-HU"/>
        </w:rPr>
        <w:t>Ör</w:t>
      </w:r>
      <w:proofErr w:type="spellEnd"/>
      <w:r>
        <w:rPr>
          <w:lang w:val="hu-HU"/>
        </w:rPr>
        <w:t>. 7. § (2) bekezdése</w:t>
      </w:r>
    </w:p>
  </w:footnote>
  <w:footnote w:id="6">
    <w:p w:rsidR="00627DC9" w:rsidRPr="00D65004" w:rsidRDefault="00627DC9" w:rsidP="00CB6F2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hatályon</w:t>
      </w:r>
      <w:proofErr w:type="gramEnd"/>
      <w:r>
        <w:rPr>
          <w:lang w:val="hu-HU"/>
        </w:rPr>
        <w:t xml:space="preserve"> kívül helyezte: a 25/2015. (IX.25.) </w:t>
      </w:r>
      <w:proofErr w:type="spellStart"/>
      <w:r>
        <w:rPr>
          <w:lang w:val="hu-HU"/>
        </w:rPr>
        <w:t>Ör</w:t>
      </w:r>
      <w:proofErr w:type="spellEnd"/>
      <w:r>
        <w:rPr>
          <w:lang w:val="hu-HU"/>
        </w:rPr>
        <w:t>. 7. § (2) bekezdése</w:t>
      </w:r>
    </w:p>
  </w:footnote>
  <w:footnote w:id="7">
    <w:p w:rsidR="00EA42F7" w:rsidRPr="00EA42F7" w:rsidRDefault="00EA42F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_____ Önk. rendelet 5 §</w:t>
      </w:r>
      <w:proofErr w:type="spellStart"/>
      <w:r>
        <w:rPr>
          <w:lang w:val="hu-HU"/>
        </w:rPr>
        <w:t>-</w:t>
      </w:r>
      <w:proofErr w:type="gramStart"/>
      <w:r>
        <w:rPr>
          <w:lang w:val="hu-HU"/>
        </w:rPr>
        <w:t>a</w:t>
      </w:r>
      <w:proofErr w:type="spellEnd"/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Default="000377CA" w:rsidP="000377CA">
    <w:pPr>
      <w:pStyle w:val="lfej"/>
      <w:spacing w:after="0" w:line="240" w:lineRule="auto"/>
      <w:jc w:val="center"/>
      <w:rPr>
        <w:rFonts w:ascii="Times New Roman" w:hAnsi="Times New Roman"/>
        <w:lang w:val="hu-HU"/>
      </w:rPr>
    </w:pPr>
    <w:r w:rsidRPr="008469ED">
      <w:rPr>
        <w:rFonts w:ascii="Times New Roman" w:hAnsi="Times New Roman"/>
        <w:lang w:val="hu-HU"/>
      </w:rPr>
      <w:t>Törökszentmiklós Városi Önkormányzat 23/2013. (XII.20.) számú rendelete</w:t>
    </w:r>
  </w:p>
  <w:p w:rsidR="000377CA" w:rsidRDefault="000377CA" w:rsidP="000377CA">
    <w:pPr>
      <w:pStyle w:val="lfej"/>
      <w:spacing w:after="0" w:line="240" w:lineRule="auto"/>
      <w:jc w:val="center"/>
      <w:rPr>
        <w:rFonts w:ascii="Times New Roman" w:hAnsi="Times New Roman"/>
        <w:lang w:val="hu-HU"/>
      </w:rPr>
    </w:pPr>
    <w:r>
      <w:rPr>
        <w:rFonts w:ascii="Times New Roman" w:hAnsi="Times New Roman"/>
        <w:lang w:val="hu-HU"/>
      </w:rPr>
      <w:t>A közterület használatáról</w:t>
    </w:r>
  </w:p>
  <w:p w:rsidR="000377CA" w:rsidRPr="008469ED" w:rsidRDefault="000377CA" w:rsidP="000377CA">
    <w:pPr>
      <w:pStyle w:val="lfej"/>
      <w:spacing w:after="0" w:line="240" w:lineRule="auto"/>
      <w:jc w:val="center"/>
      <w:rPr>
        <w:lang w:val="hu-HU"/>
      </w:rPr>
    </w:pPr>
    <w:r>
      <w:rPr>
        <w:rFonts w:ascii="Times New Roman" w:hAnsi="Times New Roman"/>
        <w:lang w:val="hu-HU"/>
      </w:rPr>
      <w:t>(módosításokkal egységes szerkezetbe foglalt)</w:t>
    </w:r>
  </w:p>
  <w:p w:rsidR="000377CA" w:rsidRDefault="000377C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4E59"/>
    <w:multiLevelType w:val="hybridMultilevel"/>
    <w:tmpl w:val="538A6E74"/>
    <w:lvl w:ilvl="0" w:tplc="9DDECCD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0D7A"/>
    <w:multiLevelType w:val="hybridMultilevel"/>
    <w:tmpl w:val="6362294C"/>
    <w:lvl w:ilvl="0" w:tplc="4F90C4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E7BE0"/>
    <w:multiLevelType w:val="hybridMultilevel"/>
    <w:tmpl w:val="1DFA5E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02290"/>
    <w:multiLevelType w:val="hybridMultilevel"/>
    <w:tmpl w:val="860ABB36"/>
    <w:lvl w:ilvl="0" w:tplc="069039E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C622A"/>
    <w:multiLevelType w:val="hybridMultilevel"/>
    <w:tmpl w:val="196C9576"/>
    <w:lvl w:ilvl="0" w:tplc="E8BC3022">
      <w:start w:val="1"/>
      <w:numFmt w:val="lowerLetter"/>
      <w:lvlText w:val="%1)"/>
      <w:lvlJc w:val="left"/>
      <w:pPr>
        <w:ind w:left="83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D62C3"/>
    <w:multiLevelType w:val="hybridMultilevel"/>
    <w:tmpl w:val="565CA220"/>
    <w:lvl w:ilvl="0" w:tplc="4F90C4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C398F"/>
    <w:multiLevelType w:val="hybridMultilevel"/>
    <w:tmpl w:val="0316E686"/>
    <w:lvl w:ilvl="0" w:tplc="15721E9E">
      <w:start w:val="1"/>
      <w:numFmt w:val="lowerLetter"/>
      <w:lvlText w:val="%1)"/>
      <w:lvlJc w:val="left"/>
      <w:pPr>
        <w:ind w:left="83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53244"/>
    <w:multiLevelType w:val="hybridMultilevel"/>
    <w:tmpl w:val="0AE8A578"/>
    <w:lvl w:ilvl="0" w:tplc="4F90C4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D7E34"/>
    <w:multiLevelType w:val="hybridMultilevel"/>
    <w:tmpl w:val="DD06E96C"/>
    <w:lvl w:ilvl="0" w:tplc="93D83EA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E1093"/>
    <w:multiLevelType w:val="hybridMultilevel"/>
    <w:tmpl w:val="9C5C0ED0"/>
    <w:lvl w:ilvl="0" w:tplc="062AE2F6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B6F28"/>
    <w:rsid w:val="000377CA"/>
    <w:rsid w:val="002137EA"/>
    <w:rsid w:val="002176B6"/>
    <w:rsid w:val="0047382D"/>
    <w:rsid w:val="00627DC9"/>
    <w:rsid w:val="00CB6F28"/>
    <w:rsid w:val="00D744B9"/>
    <w:rsid w:val="00EA42F7"/>
    <w:rsid w:val="00FD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4B9"/>
  </w:style>
  <w:style w:type="paragraph" w:styleId="Cmsor2">
    <w:name w:val="heading 2"/>
    <w:basedOn w:val="Norml"/>
    <w:next w:val="Norml"/>
    <w:link w:val="Cmsor2Char"/>
    <w:qFormat/>
    <w:rsid w:val="00CB6F28"/>
    <w:pPr>
      <w:keepNext/>
      <w:jc w:val="both"/>
      <w:outlineLvl w:val="1"/>
    </w:pPr>
    <w:rPr>
      <w:rFonts w:ascii="Calibri" w:eastAsia="Times New Roman" w:hAnsi="Calibri" w:cs="Times New Roman"/>
      <w:b/>
      <w:bCs/>
      <w:sz w:val="28"/>
      <w:lang w:val="en-US"/>
    </w:rPr>
  </w:style>
  <w:style w:type="paragraph" w:styleId="Cmsor3">
    <w:name w:val="heading 3"/>
    <w:basedOn w:val="Norml"/>
    <w:next w:val="Norml"/>
    <w:link w:val="Cmsor3Char"/>
    <w:qFormat/>
    <w:rsid w:val="00CB6F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Cmsor4">
    <w:name w:val="heading 4"/>
    <w:basedOn w:val="Norml"/>
    <w:next w:val="Norml"/>
    <w:link w:val="Cmsor4Char"/>
    <w:qFormat/>
    <w:rsid w:val="00CB6F2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Cmsor5">
    <w:name w:val="heading 5"/>
    <w:basedOn w:val="Norml"/>
    <w:link w:val="Cmsor5Char"/>
    <w:qFormat/>
    <w:rsid w:val="00CB6F28"/>
    <w:pPr>
      <w:spacing w:before="60" w:after="60"/>
      <w:ind w:left="2161" w:hanging="539"/>
      <w:outlineLvl w:val="4"/>
    </w:pPr>
    <w:rPr>
      <w:rFonts w:ascii="Calibri" w:eastAsia="Times New Roman" w:hAnsi="Calibri" w:cs="Times New Roman"/>
      <w:b/>
      <w:bCs/>
      <w:lang w:val="en-US"/>
    </w:rPr>
  </w:style>
  <w:style w:type="paragraph" w:styleId="Cmsor9">
    <w:name w:val="heading 9"/>
    <w:basedOn w:val="Norml"/>
    <w:next w:val="Norml"/>
    <w:link w:val="Cmsor9Char"/>
    <w:qFormat/>
    <w:rsid w:val="00CB6F28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B6F28"/>
    <w:rPr>
      <w:rFonts w:ascii="Calibri" w:eastAsia="Times New Roman" w:hAnsi="Calibri" w:cs="Times New Roman"/>
      <w:b/>
      <w:bCs/>
      <w:sz w:val="28"/>
      <w:lang w:val="en-US"/>
    </w:rPr>
  </w:style>
  <w:style w:type="character" w:customStyle="1" w:styleId="Cmsor3Char">
    <w:name w:val="Címsor 3 Char"/>
    <w:basedOn w:val="Bekezdsalapbettpusa"/>
    <w:link w:val="Cmsor3"/>
    <w:rsid w:val="00CB6F28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rsid w:val="00CB6F2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rsid w:val="00CB6F28"/>
    <w:rPr>
      <w:rFonts w:ascii="Calibri" w:eastAsia="Times New Roman" w:hAnsi="Calibri" w:cs="Times New Roman"/>
      <w:b/>
      <w:bCs/>
      <w:lang w:val="en-US"/>
    </w:rPr>
  </w:style>
  <w:style w:type="character" w:customStyle="1" w:styleId="Cmsor9Char">
    <w:name w:val="Címsor 9 Char"/>
    <w:basedOn w:val="Bekezdsalapbettpusa"/>
    <w:link w:val="Cmsor9"/>
    <w:rsid w:val="00CB6F28"/>
    <w:rPr>
      <w:rFonts w:ascii="Arial" w:eastAsia="Times New Roman" w:hAnsi="Arial" w:cs="Arial"/>
      <w:lang w:val="en-US"/>
    </w:rPr>
  </w:style>
  <w:style w:type="numbering" w:customStyle="1" w:styleId="Nemlista1">
    <w:name w:val="Nem lista1"/>
    <w:next w:val="Nemlista"/>
    <w:semiHidden/>
    <w:rsid w:val="00CB6F28"/>
  </w:style>
  <w:style w:type="paragraph" w:customStyle="1" w:styleId="JogtrFejezetCmBal">
    <w:name w:val="Jogtár_FejezetCím_Bal"/>
    <w:rsid w:val="00CB6F28"/>
    <w:pPr>
      <w:spacing w:before="240" w:after="120" w:line="240" w:lineRule="auto"/>
    </w:pPr>
    <w:rPr>
      <w:rFonts w:ascii="Arial" w:eastAsia="Times New Roman" w:hAnsi="Arial" w:cs="Times New Roman"/>
      <w:b/>
      <w:noProof/>
      <w:sz w:val="28"/>
      <w:szCs w:val="24"/>
      <w:lang w:eastAsia="hu-HU"/>
    </w:rPr>
  </w:style>
  <w:style w:type="paragraph" w:customStyle="1" w:styleId="JogtrDltCm">
    <w:name w:val="Jogtár_DőltCím"/>
    <w:rsid w:val="00CB6F28"/>
    <w:pPr>
      <w:keepNext/>
      <w:keepLines/>
      <w:spacing w:before="480" w:after="240" w:line="213" w:lineRule="exact"/>
      <w:jc w:val="center"/>
    </w:pPr>
    <w:rPr>
      <w:rFonts w:ascii="Arial" w:eastAsia="Times New Roman" w:hAnsi="Arial" w:cs="Times New Roman"/>
      <w:i/>
      <w:noProof/>
      <w:sz w:val="24"/>
      <w:szCs w:val="24"/>
      <w:lang w:eastAsia="hu-HU"/>
    </w:rPr>
  </w:style>
  <w:style w:type="paragraph" w:customStyle="1" w:styleId="JogtrFejezetCm">
    <w:name w:val="Jogtár_FejezetCím"/>
    <w:link w:val="JogtrFejezetCmChar"/>
    <w:rsid w:val="00CB6F28"/>
    <w:pPr>
      <w:keepNext/>
      <w:keepLines/>
      <w:spacing w:before="240" w:after="120" w:line="240" w:lineRule="auto"/>
      <w:jc w:val="center"/>
    </w:pPr>
    <w:rPr>
      <w:rFonts w:ascii="Arial" w:eastAsia="Times New Roman" w:hAnsi="Arial" w:cs="Times New Roman"/>
      <w:b/>
      <w:noProof/>
      <w:sz w:val="28"/>
      <w:szCs w:val="24"/>
      <w:lang w:eastAsia="hu-HU"/>
    </w:rPr>
  </w:style>
  <w:style w:type="paragraph" w:customStyle="1" w:styleId="JogtrFCm">
    <w:name w:val="Jogtár_FőCím"/>
    <w:rsid w:val="00CB6F28"/>
    <w:pPr>
      <w:keepNext/>
      <w:keepLines/>
      <w:spacing w:before="120" w:after="0" w:line="240" w:lineRule="auto"/>
      <w:jc w:val="center"/>
    </w:pPr>
    <w:rPr>
      <w:rFonts w:ascii="Arial" w:eastAsia="Times New Roman" w:hAnsi="Arial" w:cs="Times New Roman"/>
      <w:b/>
      <w:noProof/>
      <w:sz w:val="32"/>
      <w:szCs w:val="24"/>
      <w:lang w:eastAsia="hu-HU"/>
    </w:rPr>
  </w:style>
  <w:style w:type="paragraph" w:customStyle="1" w:styleId="JogtrNormlCmBal">
    <w:name w:val="Jogtár_NormálCím_Bal"/>
    <w:rsid w:val="00CB6F28"/>
    <w:pPr>
      <w:spacing w:before="240" w:after="120" w:line="240" w:lineRule="auto"/>
    </w:pPr>
    <w:rPr>
      <w:rFonts w:ascii="Arial" w:eastAsia="Times New Roman" w:hAnsi="Arial" w:cs="Times New Roman"/>
      <w:noProof/>
      <w:sz w:val="24"/>
      <w:szCs w:val="24"/>
      <w:lang w:eastAsia="hu-HU"/>
    </w:rPr>
  </w:style>
  <w:style w:type="paragraph" w:customStyle="1" w:styleId="JogtrVastagCmBal">
    <w:name w:val="Jogtár_VastagCím_Bal"/>
    <w:rsid w:val="00CB6F28"/>
    <w:pPr>
      <w:spacing w:before="240" w:after="120" w:line="240" w:lineRule="auto"/>
    </w:pPr>
    <w:rPr>
      <w:rFonts w:ascii="Arial" w:eastAsia="Times New Roman" w:hAnsi="Arial" w:cs="Times New Roman"/>
      <w:b/>
      <w:noProof/>
      <w:sz w:val="24"/>
      <w:szCs w:val="24"/>
      <w:lang w:eastAsia="hu-HU"/>
    </w:rPr>
  </w:style>
  <w:style w:type="paragraph" w:customStyle="1" w:styleId="JogtrMellkletCm">
    <w:name w:val="Jogtár_MellékletCím"/>
    <w:rsid w:val="00CB6F28"/>
    <w:pPr>
      <w:keepNext/>
      <w:keepLines/>
      <w:spacing w:before="240" w:after="120" w:line="240" w:lineRule="auto"/>
    </w:pPr>
    <w:rPr>
      <w:rFonts w:ascii="Arial" w:eastAsia="Times New Roman" w:hAnsi="Arial" w:cs="Times New Roman"/>
      <w:i/>
      <w:noProof/>
      <w:sz w:val="24"/>
      <w:szCs w:val="24"/>
      <w:u w:val="single"/>
      <w:lang w:eastAsia="hu-HU"/>
    </w:rPr>
  </w:style>
  <w:style w:type="paragraph" w:customStyle="1" w:styleId="JogtrNormlCm">
    <w:name w:val="Jogtár_NormálCím"/>
    <w:rsid w:val="00CB6F28"/>
    <w:pPr>
      <w:keepNext/>
      <w:keepLines/>
      <w:spacing w:before="240" w:after="120" w:line="240" w:lineRule="auto"/>
      <w:jc w:val="center"/>
    </w:pPr>
    <w:rPr>
      <w:rFonts w:ascii="Arial" w:eastAsia="Times New Roman" w:hAnsi="Arial" w:cs="Times New Roman"/>
      <w:noProof/>
      <w:sz w:val="24"/>
      <w:szCs w:val="24"/>
      <w:lang w:eastAsia="hu-HU"/>
    </w:rPr>
  </w:style>
  <w:style w:type="paragraph" w:customStyle="1" w:styleId="JogtrVastagCm">
    <w:name w:val="Jogtár_VastagCím"/>
    <w:rsid w:val="00CB6F28"/>
    <w:pPr>
      <w:spacing w:before="240" w:after="120" w:line="240" w:lineRule="auto"/>
      <w:jc w:val="center"/>
    </w:pPr>
    <w:rPr>
      <w:rFonts w:ascii="Arial" w:eastAsia="Times New Roman" w:hAnsi="Arial" w:cs="Times New Roman"/>
      <w:b/>
      <w:noProof/>
      <w:sz w:val="24"/>
      <w:szCs w:val="24"/>
      <w:lang w:eastAsia="hu-HU"/>
    </w:rPr>
  </w:style>
  <w:style w:type="paragraph" w:customStyle="1" w:styleId="JogtrDltCmBal">
    <w:name w:val="Jogtár_DőltCím_Bal"/>
    <w:rsid w:val="00CB6F28"/>
    <w:pPr>
      <w:spacing w:before="480" w:after="240" w:line="240" w:lineRule="auto"/>
    </w:pPr>
    <w:rPr>
      <w:rFonts w:ascii="Arial" w:eastAsia="Times New Roman" w:hAnsi="Arial" w:cs="Times New Roman"/>
      <w:i/>
      <w:noProof/>
      <w:sz w:val="24"/>
      <w:szCs w:val="24"/>
      <w:lang w:eastAsia="hu-HU"/>
    </w:rPr>
  </w:style>
  <w:style w:type="paragraph" w:customStyle="1" w:styleId="JogtrNormlTrzs">
    <w:name w:val="Jogtár_NormálTörzs"/>
    <w:link w:val="JogtrNormlTrzsChar"/>
    <w:rsid w:val="00CB6F28"/>
    <w:pPr>
      <w:spacing w:before="6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CB6F28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B6F28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fejChar">
    <w:name w:val="Élőfej Char"/>
    <w:basedOn w:val="Bekezdsalapbettpusa"/>
    <w:link w:val="lfej"/>
    <w:locked/>
    <w:rsid w:val="00CB6F28"/>
    <w:rPr>
      <w:rFonts w:ascii="Calibri" w:hAnsi="Calibri"/>
      <w:lang w:val="en-US"/>
    </w:rPr>
  </w:style>
  <w:style w:type="paragraph" w:styleId="lfej">
    <w:name w:val="header"/>
    <w:basedOn w:val="Norml"/>
    <w:link w:val="lfejChar"/>
    <w:rsid w:val="00CB6F28"/>
    <w:pPr>
      <w:tabs>
        <w:tab w:val="center" w:pos="4536"/>
        <w:tab w:val="right" w:pos="9072"/>
      </w:tabs>
    </w:pPr>
    <w:rPr>
      <w:rFonts w:ascii="Calibri" w:hAnsi="Calibri"/>
      <w:lang w:val="en-US"/>
    </w:rPr>
  </w:style>
  <w:style w:type="character" w:customStyle="1" w:styleId="lfejChar1">
    <w:name w:val="Élőfej Char1"/>
    <w:basedOn w:val="Bekezdsalapbettpusa"/>
    <w:uiPriority w:val="99"/>
    <w:semiHidden/>
    <w:rsid w:val="00CB6F28"/>
  </w:style>
  <w:style w:type="character" w:customStyle="1" w:styleId="llbChar">
    <w:name w:val="Élőláb Char"/>
    <w:basedOn w:val="Bekezdsalapbettpusa"/>
    <w:link w:val="llb"/>
    <w:locked/>
    <w:rsid w:val="00CB6F28"/>
    <w:rPr>
      <w:rFonts w:ascii="Calibri" w:hAnsi="Calibri"/>
      <w:lang w:val="en-US"/>
    </w:rPr>
  </w:style>
  <w:style w:type="paragraph" w:styleId="llb">
    <w:name w:val="footer"/>
    <w:basedOn w:val="Norml"/>
    <w:link w:val="llbChar"/>
    <w:rsid w:val="00CB6F28"/>
    <w:pPr>
      <w:tabs>
        <w:tab w:val="center" w:pos="4536"/>
        <w:tab w:val="right" w:pos="9072"/>
      </w:tabs>
    </w:pPr>
    <w:rPr>
      <w:rFonts w:ascii="Calibri" w:hAnsi="Calibri"/>
      <w:lang w:val="en-US"/>
    </w:rPr>
  </w:style>
  <w:style w:type="character" w:customStyle="1" w:styleId="llbChar1">
    <w:name w:val="Élőláb Char1"/>
    <w:basedOn w:val="Bekezdsalapbettpusa"/>
    <w:uiPriority w:val="99"/>
    <w:semiHidden/>
    <w:rsid w:val="00CB6F28"/>
  </w:style>
  <w:style w:type="character" w:customStyle="1" w:styleId="CmChar">
    <w:name w:val="Cím Char"/>
    <w:basedOn w:val="Bekezdsalapbettpusa"/>
    <w:link w:val="Cm"/>
    <w:locked/>
    <w:rsid w:val="00CB6F28"/>
    <w:rPr>
      <w:rFonts w:ascii="Calibri" w:hAnsi="Calibri"/>
      <w:b/>
      <w:sz w:val="28"/>
      <w:lang w:val="en-US"/>
    </w:rPr>
  </w:style>
  <w:style w:type="paragraph" w:styleId="Cm">
    <w:name w:val="Title"/>
    <w:basedOn w:val="Norml"/>
    <w:link w:val="CmChar"/>
    <w:qFormat/>
    <w:rsid w:val="00CB6F28"/>
    <w:pPr>
      <w:jc w:val="center"/>
    </w:pPr>
    <w:rPr>
      <w:rFonts w:ascii="Calibri" w:hAnsi="Calibri"/>
      <w:b/>
      <w:sz w:val="28"/>
      <w:lang w:val="en-US"/>
    </w:rPr>
  </w:style>
  <w:style w:type="character" w:customStyle="1" w:styleId="CmChar1">
    <w:name w:val="Cím Char1"/>
    <w:basedOn w:val="Bekezdsalapbettpusa"/>
    <w:uiPriority w:val="10"/>
    <w:rsid w:val="00CB6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lcmChar">
    <w:name w:val="Alcím Char"/>
    <w:basedOn w:val="Bekezdsalapbettpusa"/>
    <w:link w:val="Alcm"/>
    <w:locked/>
    <w:rsid w:val="00CB6F28"/>
    <w:rPr>
      <w:rFonts w:ascii="Calibri" w:hAnsi="Calibri"/>
      <w:b/>
      <w:sz w:val="28"/>
      <w:lang w:val="en-US"/>
    </w:rPr>
  </w:style>
  <w:style w:type="paragraph" w:styleId="Alcm">
    <w:name w:val="Subtitle"/>
    <w:basedOn w:val="Norml"/>
    <w:link w:val="AlcmChar"/>
    <w:qFormat/>
    <w:rsid w:val="00CB6F28"/>
    <w:pPr>
      <w:jc w:val="center"/>
    </w:pPr>
    <w:rPr>
      <w:rFonts w:ascii="Calibri" w:hAnsi="Calibri"/>
      <w:b/>
      <w:sz w:val="28"/>
      <w:lang w:val="en-US"/>
    </w:rPr>
  </w:style>
  <w:style w:type="character" w:customStyle="1" w:styleId="AlcmChar1">
    <w:name w:val="Alcím Char1"/>
    <w:basedOn w:val="Bekezdsalapbettpusa"/>
    <w:uiPriority w:val="11"/>
    <w:rsid w:val="00CB6F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qFormat/>
    <w:rsid w:val="00CB6F28"/>
    <w:pPr>
      <w:ind w:left="708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ogtrNormlTrzsChar">
    <w:name w:val="Jogtár_NormálTörzs Char"/>
    <w:basedOn w:val="Bekezdsalapbettpusa"/>
    <w:link w:val="JogtrNormlTrzs"/>
    <w:locked/>
    <w:rsid w:val="00CB6F28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Nincstrkz">
    <w:name w:val="No Spacing"/>
    <w:qFormat/>
    <w:rsid w:val="00CB6F28"/>
    <w:pPr>
      <w:spacing w:after="0" w:line="240" w:lineRule="auto"/>
    </w:pPr>
    <w:rPr>
      <w:rFonts w:ascii="Calibri" w:eastAsia="Calibri" w:hAnsi="Calibri" w:cs="Times New Roman"/>
    </w:rPr>
  </w:style>
  <w:style w:type="character" w:styleId="Lbjegyzet-hivatkozs">
    <w:name w:val="footnote reference"/>
    <w:rsid w:val="00CB6F28"/>
    <w:rPr>
      <w:vertAlign w:val="superscript"/>
    </w:rPr>
  </w:style>
  <w:style w:type="character" w:customStyle="1" w:styleId="JogtrFejezetCmChar">
    <w:name w:val="Jogtár_FejezetCím Char"/>
    <w:basedOn w:val="Bekezdsalapbettpusa"/>
    <w:link w:val="JogtrFejezetCm"/>
    <w:rsid w:val="00CB6F28"/>
    <w:rPr>
      <w:rFonts w:ascii="Arial" w:eastAsia="Times New Roman" w:hAnsi="Arial" w:cs="Times New Roman"/>
      <w:b/>
      <w:noProof/>
      <w:sz w:val="28"/>
      <w:szCs w:val="24"/>
      <w:lang w:eastAsia="hu-HU"/>
    </w:rPr>
  </w:style>
  <w:style w:type="character" w:customStyle="1" w:styleId="JogtrNormlTrzsChar1">
    <w:name w:val="Jogtár_NormálTörzs Char1"/>
    <w:basedOn w:val="Bekezdsalapbettpusa"/>
    <w:uiPriority w:val="99"/>
    <w:locked/>
    <w:rsid w:val="002137EA"/>
    <w:rPr>
      <w:rFonts w:ascii="Times New Roman" w:eastAsia="Times New Roman" w:hAnsi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CB6F28"/>
    <w:pPr>
      <w:keepNext/>
      <w:jc w:val="both"/>
      <w:outlineLvl w:val="1"/>
    </w:pPr>
    <w:rPr>
      <w:rFonts w:ascii="Calibri" w:eastAsia="Times New Roman" w:hAnsi="Calibri" w:cs="Times New Roman"/>
      <w:b/>
      <w:bCs/>
      <w:sz w:val="28"/>
      <w:lang w:val="en-US"/>
    </w:rPr>
  </w:style>
  <w:style w:type="paragraph" w:styleId="Cmsor3">
    <w:name w:val="heading 3"/>
    <w:basedOn w:val="Norml"/>
    <w:next w:val="Norml"/>
    <w:link w:val="Cmsor3Char"/>
    <w:qFormat/>
    <w:rsid w:val="00CB6F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Cmsor4">
    <w:name w:val="heading 4"/>
    <w:basedOn w:val="Norml"/>
    <w:next w:val="Norml"/>
    <w:link w:val="Cmsor4Char"/>
    <w:qFormat/>
    <w:rsid w:val="00CB6F2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Cmsor5">
    <w:name w:val="heading 5"/>
    <w:basedOn w:val="Norml"/>
    <w:link w:val="Cmsor5Char"/>
    <w:qFormat/>
    <w:rsid w:val="00CB6F28"/>
    <w:pPr>
      <w:spacing w:before="60" w:after="60"/>
      <w:ind w:left="2161" w:hanging="539"/>
      <w:outlineLvl w:val="4"/>
    </w:pPr>
    <w:rPr>
      <w:rFonts w:ascii="Calibri" w:eastAsia="Times New Roman" w:hAnsi="Calibri" w:cs="Times New Roman"/>
      <w:b/>
      <w:bCs/>
      <w:lang w:val="en-US"/>
    </w:rPr>
  </w:style>
  <w:style w:type="paragraph" w:styleId="Cmsor9">
    <w:name w:val="heading 9"/>
    <w:basedOn w:val="Norml"/>
    <w:next w:val="Norml"/>
    <w:link w:val="Cmsor9Char"/>
    <w:qFormat/>
    <w:rsid w:val="00CB6F28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B6F28"/>
    <w:rPr>
      <w:rFonts w:ascii="Calibri" w:eastAsia="Times New Roman" w:hAnsi="Calibri" w:cs="Times New Roman"/>
      <w:b/>
      <w:bCs/>
      <w:sz w:val="28"/>
      <w:lang w:val="en-US"/>
    </w:rPr>
  </w:style>
  <w:style w:type="character" w:customStyle="1" w:styleId="Cmsor3Char">
    <w:name w:val="Címsor 3 Char"/>
    <w:basedOn w:val="Bekezdsalapbettpusa"/>
    <w:link w:val="Cmsor3"/>
    <w:rsid w:val="00CB6F28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rsid w:val="00CB6F2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rsid w:val="00CB6F28"/>
    <w:rPr>
      <w:rFonts w:ascii="Calibri" w:eastAsia="Times New Roman" w:hAnsi="Calibri" w:cs="Times New Roman"/>
      <w:b/>
      <w:bCs/>
      <w:lang w:val="en-US"/>
    </w:rPr>
  </w:style>
  <w:style w:type="character" w:customStyle="1" w:styleId="Cmsor9Char">
    <w:name w:val="Címsor 9 Char"/>
    <w:basedOn w:val="Bekezdsalapbettpusa"/>
    <w:link w:val="Cmsor9"/>
    <w:rsid w:val="00CB6F28"/>
    <w:rPr>
      <w:rFonts w:ascii="Arial" w:eastAsia="Times New Roman" w:hAnsi="Arial" w:cs="Arial"/>
      <w:lang w:val="en-US"/>
    </w:rPr>
  </w:style>
  <w:style w:type="numbering" w:customStyle="1" w:styleId="Nemlista1">
    <w:name w:val="Nem lista1"/>
    <w:next w:val="Nemlista"/>
    <w:semiHidden/>
    <w:rsid w:val="00CB6F28"/>
  </w:style>
  <w:style w:type="paragraph" w:customStyle="1" w:styleId="JogtrFejezetCmBal">
    <w:name w:val="Jogtár_FejezetCím_Bal"/>
    <w:rsid w:val="00CB6F28"/>
    <w:pPr>
      <w:spacing w:before="240" w:after="120" w:line="240" w:lineRule="auto"/>
    </w:pPr>
    <w:rPr>
      <w:rFonts w:ascii="Arial" w:eastAsia="Times New Roman" w:hAnsi="Arial" w:cs="Times New Roman"/>
      <w:b/>
      <w:noProof/>
      <w:sz w:val="28"/>
      <w:szCs w:val="24"/>
      <w:lang w:eastAsia="hu-HU"/>
    </w:rPr>
  </w:style>
  <w:style w:type="paragraph" w:customStyle="1" w:styleId="JogtrDltCm">
    <w:name w:val="Jogtár_DőltCím"/>
    <w:rsid w:val="00CB6F28"/>
    <w:pPr>
      <w:keepNext/>
      <w:keepLines/>
      <w:spacing w:before="480" w:after="240" w:line="213" w:lineRule="exact"/>
      <w:jc w:val="center"/>
    </w:pPr>
    <w:rPr>
      <w:rFonts w:ascii="Arial" w:eastAsia="Times New Roman" w:hAnsi="Arial" w:cs="Times New Roman"/>
      <w:i/>
      <w:noProof/>
      <w:sz w:val="24"/>
      <w:szCs w:val="24"/>
      <w:lang w:eastAsia="hu-HU"/>
    </w:rPr>
  </w:style>
  <w:style w:type="paragraph" w:customStyle="1" w:styleId="JogtrFejezetCm">
    <w:name w:val="Jogtár_FejezetCím"/>
    <w:link w:val="JogtrFejezetCmChar"/>
    <w:rsid w:val="00CB6F28"/>
    <w:pPr>
      <w:keepNext/>
      <w:keepLines/>
      <w:spacing w:before="240" w:after="120" w:line="240" w:lineRule="auto"/>
      <w:jc w:val="center"/>
    </w:pPr>
    <w:rPr>
      <w:rFonts w:ascii="Arial" w:eastAsia="Times New Roman" w:hAnsi="Arial" w:cs="Times New Roman"/>
      <w:b/>
      <w:noProof/>
      <w:sz w:val="28"/>
      <w:szCs w:val="24"/>
      <w:lang w:eastAsia="hu-HU"/>
    </w:rPr>
  </w:style>
  <w:style w:type="paragraph" w:customStyle="1" w:styleId="JogtrFCm">
    <w:name w:val="Jogtár_FőCím"/>
    <w:rsid w:val="00CB6F28"/>
    <w:pPr>
      <w:keepNext/>
      <w:keepLines/>
      <w:spacing w:before="120" w:after="0" w:line="240" w:lineRule="auto"/>
      <w:jc w:val="center"/>
    </w:pPr>
    <w:rPr>
      <w:rFonts w:ascii="Arial" w:eastAsia="Times New Roman" w:hAnsi="Arial" w:cs="Times New Roman"/>
      <w:b/>
      <w:noProof/>
      <w:sz w:val="32"/>
      <w:szCs w:val="24"/>
      <w:lang w:eastAsia="hu-HU"/>
    </w:rPr>
  </w:style>
  <w:style w:type="paragraph" w:customStyle="1" w:styleId="JogtrNormlCmBal">
    <w:name w:val="Jogtár_NormálCím_Bal"/>
    <w:rsid w:val="00CB6F28"/>
    <w:pPr>
      <w:spacing w:before="240" w:after="120" w:line="240" w:lineRule="auto"/>
    </w:pPr>
    <w:rPr>
      <w:rFonts w:ascii="Arial" w:eastAsia="Times New Roman" w:hAnsi="Arial" w:cs="Times New Roman"/>
      <w:noProof/>
      <w:sz w:val="24"/>
      <w:szCs w:val="24"/>
      <w:lang w:eastAsia="hu-HU"/>
    </w:rPr>
  </w:style>
  <w:style w:type="paragraph" w:customStyle="1" w:styleId="JogtrVastagCmBal">
    <w:name w:val="Jogtár_VastagCím_Bal"/>
    <w:rsid w:val="00CB6F28"/>
    <w:pPr>
      <w:spacing w:before="240" w:after="120" w:line="240" w:lineRule="auto"/>
    </w:pPr>
    <w:rPr>
      <w:rFonts w:ascii="Arial" w:eastAsia="Times New Roman" w:hAnsi="Arial" w:cs="Times New Roman"/>
      <w:b/>
      <w:noProof/>
      <w:sz w:val="24"/>
      <w:szCs w:val="24"/>
      <w:lang w:eastAsia="hu-HU"/>
    </w:rPr>
  </w:style>
  <w:style w:type="paragraph" w:customStyle="1" w:styleId="JogtrMellkletCm">
    <w:name w:val="Jogtár_MellékletCím"/>
    <w:rsid w:val="00CB6F28"/>
    <w:pPr>
      <w:keepNext/>
      <w:keepLines/>
      <w:spacing w:before="240" w:after="120" w:line="240" w:lineRule="auto"/>
    </w:pPr>
    <w:rPr>
      <w:rFonts w:ascii="Arial" w:eastAsia="Times New Roman" w:hAnsi="Arial" w:cs="Times New Roman"/>
      <w:i/>
      <w:noProof/>
      <w:sz w:val="24"/>
      <w:szCs w:val="24"/>
      <w:u w:val="single"/>
      <w:lang w:eastAsia="hu-HU"/>
    </w:rPr>
  </w:style>
  <w:style w:type="paragraph" w:customStyle="1" w:styleId="JogtrNormlCm">
    <w:name w:val="Jogtár_NormálCím"/>
    <w:rsid w:val="00CB6F28"/>
    <w:pPr>
      <w:keepNext/>
      <w:keepLines/>
      <w:spacing w:before="240" w:after="120" w:line="240" w:lineRule="auto"/>
      <w:jc w:val="center"/>
    </w:pPr>
    <w:rPr>
      <w:rFonts w:ascii="Arial" w:eastAsia="Times New Roman" w:hAnsi="Arial" w:cs="Times New Roman"/>
      <w:noProof/>
      <w:sz w:val="24"/>
      <w:szCs w:val="24"/>
      <w:lang w:eastAsia="hu-HU"/>
    </w:rPr>
  </w:style>
  <w:style w:type="paragraph" w:customStyle="1" w:styleId="JogtrVastagCm">
    <w:name w:val="Jogtár_VastagCím"/>
    <w:rsid w:val="00CB6F28"/>
    <w:pPr>
      <w:spacing w:before="240" w:after="120" w:line="240" w:lineRule="auto"/>
      <w:jc w:val="center"/>
    </w:pPr>
    <w:rPr>
      <w:rFonts w:ascii="Arial" w:eastAsia="Times New Roman" w:hAnsi="Arial" w:cs="Times New Roman"/>
      <w:b/>
      <w:noProof/>
      <w:sz w:val="24"/>
      <w:szCs w:val="24"/>
      <w:lang w:eastAsia="hu-HU"/>
    </w:rPr>
  </w:style>
  <w:style w:type="paragraph" w:customStyle="1" w:styleId="JogtrDltCmBal">
    <w:name w:val="Jogtár_DőltCím_Bal"/>
    <w:rsid w:val="00CB6F28"/>
    <w:pPr>
      <w:spacing w:before="480" w:after="240" w:line="240" w:lineRule="auto"/>
    </w:pPr>
    <w:rPr>
      <w:rFonts w:ascii="Arial" w:eastAsia="Times New Roman" w:hAnsi="Arial" w:cs="Times New Roman"/>
      <w:i/>
      <w:noProof/>
      <w:sz w:val="24"/>
      <w:szCs w:val="24"/>
      <w:lang w:eastAsia="hu-HU"/>
    </w:rPr>
  </w:style>
  <w:style w:type="paragraph" w:customStyle="1" w:styleId="JogtrNormlTrzs">
    <w:name w:val="Jogtár_NormálTörzs"/>
    <w:link w:val="JogtrNormlTrzsChar"/>
    <w:rsid w:val="00CB6F28"/>
    <w:pPr>
      <w:spacing w:before="6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CB6F28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B6F28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fejChar">
    <w:name w:val="Élőfej Char"/>
    <w:basedOn w:val="Bekezdsalapbettpusa"/>
    <w:link w:val="lfej"/>
    <w:locked/>
    <w:rsid w:val="00CB6F28"/>
    <w:rPr>
      <w:rFonts w:ascii="Calibri" w:hAnsi="Calibri"/>
      <w:lang w:val="en-US"/>
    </w:rPr>
  </w:style>
  <w:style w:type="paragraph" w:styleId="lfej">
    <w:name w:val="header"/>
    <w:basedOn w:val="Norml"/>
    <w:link w:val="lfejChar"/>
    <w:rsid w:val="00CB6F28"/>
    <w:pPr>
      <w:tabs>
        <w:tab w:val="center" w:pos="4536"/>
        <w:tab w:val="right" w:pos="9072"/>
      </w:tabs>
    </w:pPr>
    <w:rPr>
      <w:rFonts w:ascii="Calibri" w:hAnsi="Calibri"/>
      <w:lang w:val="en-US"/>
    </w:rPr>
  </w:style>
  <w:style w:type="character" w:customStyle="1" w:styleId="lfejChar1">
    <w:name w:val="Élőfej Char1"/>
    <w:basedOn w:val="Bekezdsalapbettpusa"/>
    <w:uiPriority w:val="99"/>
    <w:semiHidden/>
    <w:rsid w:val="00CB6F28"/>
  </w:style>
  <w:style w:type="character" w:customStyle="1" w:styleId="llbChar">
    <w:name w:val="Élőláb Char"/>
    <w:basedOn w:val="Bekezdsalapbettpusa"/>
    <w:link w:val="llb"/>
    <w:locked/>
    <w:rsid w:val="00CB6F28"/>
    <w:rPr>
      <w:rFonts w:ascii="Calibri" w:hAnsi="Calibri"/>
      <w:lang w:val="en-US"/>
    </w:rPr>
  </w:style>
  <w:style w:type="paragraph" w:styleId="llb">
    <w:name w:val="footer"/>
    <w:basedOn w:val="Norml"/>
    <w:link w:val="llbChar"/>
    <w:rsid w:val="00CB6F28"/>
    <w:pPr>
      <w:tabs>
        <w:tab w:val="center" w:pos="4536"/>
        <w:tab w:val="right" w:pos="9072"/>
      </w:tabs>
    </w:pPr>
    <w:rPr>
      <w:rFonts w:ascii="Calibri" w:hAnsi="Calibri"/>
      <w:lang w:val="en-US"/>
    </w:rPr>
  </w:style>
  <w:style w:type="character" w:customStyle="1" w:styleId="llbChar1">
    <w:name w:val="Élőláb Char1"/>
    <w:basedOn w:val="Bekezdsalapbettpusa"/>
    <w:uiPriority w:val="99"/>
    <w:semiHidden/>
    <w:rsid w:val="00CB6F28"/>
  </w:style>
  <w:style w:type="character" w:customStyle="1" w:styleId="CmChar">
    <w:name w:val="Cím Char"/>
    <w:basedOn w:val="Bekezdsalapbettpusa"/>
    <w:link w:val="Cm"/>
    <w:locked/>
    <w:rsid w:val="00CB6F28"/>
    <w:rPr>
      <w:rFonts w:ascii="Calibri" w:hAnsi="Calibri"/>
      <w:b/>
      <w:sz w:val="28"/>
      <w:lang w:val="en-US"/>
    </w:rPr>
  </w:style>
  <w:style w:type="paragraph" w:styleId="Cm">
    <w:name w:val="Title"/>
    <w:basedOn w:val="Norml"/>
    <w:link w:val="CmChar"/>
    <w:qFormat/>
    <w:rsid w:val="00CB6F28"/>
    <w:pPr>
      <w:jc w:val="center"/>
    </w:pPr>
    <w:rPr>
      <w:rFonts w:ascii="Calibri" w:hAnsi="Calibri"/>
      <w:b/>
      <w:sz w:val="28"/>
      <w:lang w:val="en-US"/>
    </w:rPr>
  </w:style>
  <w:style w:type="character" w:customStyle="1" w:styleId="CmChar1">
    <w:name w:val="Cím Char1"/>
    <w:basedOn w:val="Bekezdsalapbettpusa"/>
    <w:uiPriority w:val="10"/>
    <w:rsid w:val="00CB6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lcmChar">
    <w:name w:val="Alcím Char"/>
    <w:basedOn w:val="Bekezdsalapbettpusa"/>
    <w:link w:val="Alcm"/>
    <w:locked/>
    <w:rsid w:val="00CB6F28"/>
    <w:rPr>
      <w:rFonts w:ascii="Calibri" w:hAnsi="Calibri"/>
      <w:b/>
      <w:sz w:val="28"/>
      <w:lang w:val="en-US"/>
    </w:rPr>
  </w:style>
  <w:style w:type="paragraph" w:styleId="Alcm">
    <w:name w:val="Subtitle"/>
    <w:basedOn w:val="Norml"/>
    <w:link w:val="AlcmChar"/>
    <w:qFormat/>
    <w:rsid w:val="00CB6F28"/>
    <w:pPr>
      <w:jc w:val="center"/>
    </w:pPr>
    <w:rPr>
      <w:rFonts w:ascii="Calibri" w:hAnsi="Calibri"/>
      <w:b/>
      <w:sz w:val="28"/>
      <w:lang w:val="en-US"/>
    </w:rPr>
  </w:style>
  <w:style w:type="character" w:customStyle="1" w:styleId="AlcmChar1">
    <w:name w:val="Alcím Char1"/>
    <w:basedOn w:val="Bekezdsalapbettpusa"/>
    <w:uiPriority w:val="11"/>
    <w:rsid w:val="00CB6F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qFormat/>
    <w:rsid w:val="00CB6F28"/>
    <w:pPr>
      <w:ind w:left="708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ogtrNormlTrzsChar">
    <w:name w:val="Jogtár_NormálTörzs Char"/>
    <w:basedOn w:val="Bekezdsalapbettpusa"/>
    <w:link w:val="JogtrNormlTrzs"/>
    <w:locked/>
    <w:rsid w:val="00CB6F28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Nincstrkz">
    <w:name w:val="No Spacing"/>
    <w:qFormat/>
    <w:rsid w:val="00CB6F28"/>
    <w:pPr>
      <w:spacing w:after="0" w:line="240" w:lineRule="auto"/>
    </w:pPr>
    <w:rPr>
      <w:rFonts w:ascii="Calibri" w:eastAsia="Calibri" w:hAnsi="Calibri" w:cs="Times New Roman"/>
    </w:rPr>
  </w:style>
  <w:style w:type="character" w:styleId="Lbjegyzet-hivatkozs">
    <w:name w:val="footnote reference"/>
    <w:rsid w:val="00CB6F28"/>
    <w:rPr>
      <w:vertAlign w:val="superscript"/>
    </w:rPr>
  </w:style>
  <w:style w:type="character" w:customStyle="1" w:styleId="JogtrFejezetCmChar">
    <w:name w:val="Jogtár_FejezetCím Char"/>
    <w:basedOn w:val="Bekezdsalapbettpusa"/>
    <w:link w:val="JogtrFejezetCm"/>
    <w:rsid w:val="00CB6F28"/>
    <w:rPr>
      <w:rFonts w:ascii="Arial" w:eastAsia="Times New Roman" w:hAnsi="Arial" w:cs="Times New Roman"/>
      <w:b/>
      <w:noProof/>
      <w:sz w:val="28"/>
      <w:szCs w:val="24"/>
      <w:lang w:eastAsia="hu-HU"/>
    </w:rPr>
  </w:style>
  <w:style w:type="character" w:customStyle="1" w:styleId="JogtrNormlTrzsChar1">
    <w:name w:val="Jogtár_NormálTörzs Char1"/>
    <w:basedOn w:val="Bekezdsalapbettpusa"/>
    <w:locked/>
    <w:rsid w:val="002137EA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7696-737D-499A-ACC1-989A8FE9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4488</Words>
  <Characters>30970</Characters>
  <Application>Microsoft Office Word</Application>
  <DocSecurity>0</DocSecurity>
  <Lines>258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Libor Imre</dc:creator>
  <cp:keywords/>
  <dc:description/>
  <cp:lastModifiedBy>herczegne_ilona</cp:lastModifiedBy>
  <cp:revision>2</cp:revision>
  <cp:lastPrinted>2016-04-14T13:48:00Z</cp:lastPrinted>
  <dcterms:created xsi:type="dcterms:W3CDTF">2016-04-14T14:05:00Z</dcterms:created>
  <dcterms:modified xsi:type="dcterms:W3CDTF">2016-04-14T14:05:00Z</dcterms:modified>
</cp:coreProperties>
</file>