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8"/>
        <w:gridCol w:w="1566"/>
        <w:gridCol w:w="4554"/>
      </w:tblGrid>
      <w:tr w:rsidR="00AA74A5" w:rsidTr="002D2276">
        <w:trPr>
          <w:jc w:val="center"/>
        </w:trPr>
        <w:tc>
          <w:tcPr>
            <w:tcW w:w="4554" w:type="dxa"/>
            <w:gridSpan w:val="2"/>
            <w:tcBorders>
              <w:top w:val="single" w:sz="4" w:space="0" w:color="auto"/>
              <w:left w:val="single" w:sz="4" w:space="0" w:color="auto"/>
              <w:bottom w:val="nil"/>
              <w:right w:val="nil"/>
            </w:tcBorders>
            <w:hideMark/>
          </w:tcPr>
          <w:p w:rsidR="00AA74A5" w:rsidRDefault="00607C8A" w:rsidP="002D2276">
            <w:pPr>
              <w:autoSpaceDE w:val="0"/>
              <w:autoSpaceDN w:val="0"/>
              <w:adjustRightInd w:val="0"/>
              <w:rPr>
                <w:b/>
                <w:sz w:val="28"/>
                <w:szCs w:val="28"/>
              </w:rPr>
            </w:pPr>
            <w:r>
              <w:rPr>
                <w:noProof/>
              </w:rPr>
              <w:drawing>
                <wp:inline distT="0" distB="0" distL="0" distR="0">
                  <wp:extent cx="981075" cy="962025"/>
                  <wp:effectExtent l="19050" t="0" r="9525"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7" cstate="print"/>
                          <a:srcRect/>
                          <a:stretch>
                            <a:fillRect/>
                          </a:stretch>
                        </pic:blipFill>
                        <pic:spPr bwMode="auto">
                          <a:xfrm>
                            <a:off x="0" y="0"/>
                            <a:ext cx="981075" cy="962025"/>
                          </a:xfrm>
                          <a:prstGeom prst="rect">
                            <a:avLst/>
                          </a:prstGeom>
                          <a:noFill/>
                          <a:ln w="9525">
                            <a:noFill/>
                            <a:miter lim="800000"/>
                            <a:headEnd/>
                            <a:tailEnd/>
                          </a:ln>
                        </pic:spPr>
                      </pic:pic>
                    </a:graphicData>
                  </a:graphic>
                </wp:inline>
              </w:drawing>
            </w:r>
          </w:p>
        </w:tc>
        <w:tc>
          <w:tcPr>
            <w:tcW w:w="4554" w:type="dxa"/>
            <w:tcBorders>
              <w:top w:val="single" w:sz="4" w:space="0" w:color="auto"/>
              <w:left w:val="nil"/>
              <w:bottom w:val="nil"/>
              <w:right w:val="single" w:sz="4" w:space="0" w:color="auto"/>
            </w:tcBorders>
            <w:vAlign w:val="center"/>
            <w:hideMark/>
          </w:tcPr>
          <w:p w:rsidR="00AA74A5" w:rsidRDefault="0067073B" w:rsidP="002D2276">
            <w:pPr>
              <w:tabs>
                <w:tab w:val="left" w:pos="975"/>
              </w:tabs>
              <w:jc w:val="right"/>
              <w:rPr>
                <w:b/>
                <w:sz w:val="70"/>
                <w:szCs w:val="70"/>
              </w:rPr>
            </w:pPr>
            <w:r>
              <w:rPr>
                <w:b/>
                <w:sz w:val="70"/>
                <w:szCs w:val="70"/>
              </w:rPr>
              <w:t>1</w:t>
            </w:r>
            <w:r w:rsidR="00AA74A5">
              <w:rPr>
                <w:b/>
                <w:sz w:val="70"/>
                <w:szCs w:val="70"/>
              </w:rPr>
              <w:t>.</w:t>
            </w:r>
          </w:p>
        </w:tc>
      </w:tr>
      <w:tr w:rsidR="00AA74A5" w:rsidTr="002D2276">
        <w:trPr>
          <w:trHeight w:val="851"/>
          <w:jc w:val="center"/>
        </w:trPr>
        <w:tc>
          <w:tcPr>
            <w:tcW w:w="9108" w:type="dxa"/>
            <w:gridSpan w:val="3"/>
            <w:tcBorders>
              <w:top w:val="nil"/>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jc w:val="center"/>
              <w:rPr>
                <w:b/>
                <w:sz w:val="28"/>
                <w:szCs w:val="28"/>
              </w:rPr>
            </w:pPr>
            <w:r>
              <w:rPr>
                <w:b/>
                <w:sz w:val="28"/>
                <w:szCs w:val="28"/>
              </w:rPr>
              <w:t>TÖRÖKSZENTMIKLÓS VÁROS POLGÁRMESTERÉTŐL</w:t>
            </w:r>
          </w:p>
        </w:tc>
      </w:tr>
      <w:tr w:rsidR="00AA74A5" w:rsidTr="002D2276">
        <w:trPr>
          <w:trHeight w:val="851"/>
          <w:jc w:val="center"/>
        </w:trPr>
        <w:tc>
          <w:tcPr>
            <w:tcW w:w="9108" w:type="dxa"/>
            <w:gridSpan w:val="3"/>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jc w:val="center"/>
              <w:rPr>
                <w:b/>
                <w:bCs/>
                <w:color w:val="000000"/>
                <w:sz w:val="28"/>
                <w:szCs w:val="28"/>
              </w:rPr>
            </w:pPr>
            <w:r>
              <w:rPr>
                <w:b/>
                <w:bCs/>
                <w:color w:val="000000"/>
                <w:sz w:val="28"/>
                <w:szCs w:val="28"/>
              </w:rPr>
              <w:t>E L Ő T E R J E S Z T É S</w:t>
            </w:r>
          </w:p>
        </w:tc>
      </w:tr>
      <w:tr w:rsidR="00AA74A5" w:rsidTr="002D2276">
        <w:trPr>
          <w:trHeight w:val="851"/>
          <w:jc w:val="center"/>
        </w:trPr>
        <w:tc>
          <w:tcPr>
            <w:tcW w:w="9108" w:type="dxa"/>
            <w:gridSpan w:val="3"/>
            <w:tcBorders>
              <w:top w:val="single" w:sz="4" w:space="0" w:color="auto"/>
              <w:left w:val="single" w:sz="4" w:space="0" w:color="auto"/>
              <w:bottom w:val="single" w:sz="4" w:space="0" w:color="auto"/>
              <w:right w:val="single" w:sz="4" w:space="0" w:color="auto"/>
            </w:tcBorders>
            <w:vAlign w:val="center"/>
            <w:hideMark/>
          </w:tcPr>
          <w:p w:rsidR="00AA74A5" w:rsidRDefault="00AA74A5" w:rsidP="00607C8A">
            <w:pPr>
              <w:autoSpaceDE w:val="0"/>
              <w:autoSpaceDN w:val="0"/>
              <w:adjustRightInd w:val="0"/>
              <w:jc w:val="center"/>
              <w:rPr>
                <w:bCs/>
                <w:color w:val="000000"/>
                <w:sz w:val="22"/>
                <w:szCs w:val="22"/>
              </w:rPr>
            </w:pPr>
            <w:r>
              <w:rPr>
                <w:bCs/>
                <w:color w:val="000000"/>
                <w:sz w:val="22"/>
                <w:szCs w:val="22"/>
              </w:rPr>
              <w:t>A Kép</w:t>
            </w:r>
            <w:r w:rsidR="00942948">
              <w:rPr>
                <w:bCs/>
                <w:color w:val="000000"/>
                <w:sz w:val="22"/>
                <w:szCs w:val="22"/>
              </w:rPr>
              <w:t xml:space="preserve">viselő-testület 2016. </w:t>
            </w:r>
            <w:r w:rsidR="00607C8A">
              <w:rPr>
                <w:bCs/>
                <w:color w:val="000000"/>
                <w:sz w:val="22"/>
                <w:szCs w:val="22"/>
              </w:rPr>
              <w:t>március</w:t>
            </w:r>
            <w:r w:rsidR="00942948">
              <w:rPr>
                <w:bCs/>
                <w:color w:val="000000"/>
                <w:sz w:val="22"/>
                <w:szCs w:val="22"/>
              </w:rPr>
              <w:t xml:space="preserve"> </w:t>
            </w:r>
            <w:r w:rsidR="00607C8A">
              <w:rPr>
                <w:bCs/>
                <w:color w:val="000000"/>
                <w:sz w:val="22"/>
                <w:szCs w:val="22"/>
              </w:rPr>
              <w:t>31</w:t>
            </w:r>
            <w:r w:rsidR="00942948">
              <w:rPr>
                <w:bCs/>
                <w:color w:val="000000"/>
                <w:sz w:val="22"/>
                <w:szCs w:val="22"/>
              </w:rPr>
              <w:t xml:space="preserve">. napján tartandó </w:t>
            </w:r>
            <w:r w:rsidR="00607C8A">
              <w:rPr>
                <w:b/>
                <w:bCs/>
                <w:color w:val="000000"/>
                <w:sz w:val="22"/>
                <w:szCs w:val="22"/>
              </w:rPr>
              <w:t>rendes</w:t>
            </w:r>
            <w:r w:rsidRPr="001929A5">
              <w:rPr>
                <w:b/>
                <w:bCs/>
                <w:color w:val="000000"/>
                <w:sz w:val="22"/>
                <w:szCs w:val="22"/>
              </w:rPr>
              <w:t xml:space="preserve"> nyilvános</w:t>
            </w:r>
            <w:r>
              <w:rPr>
                <w:bCs/>
                <w:color w:val="000000"/>
                <w:sz w:val="22"/>
                <w:szCs w:val="22"/>
              </w:rPr>
              <w:t xml:space="preserve"> ülésére</w:t>
            </w:r>
          </w:p>
        </w:tc>
      </w:tr>
      <w:tr w:rsidR="00AA74A5" w:rsidTr="002D2276">
        <w:trPr>
          <w:trHeight w:val="284"/>
          <w:jc w:val="center"/>
        </w:trPr>
        <w:tc>
          <w:tcPr>
            <w:tcW w:w="9108" w:type="dxa"/>
            <w:gridSpan w:val="3"/>
            <w:tcBorders>
              <w:top w:val="single" w:sz="4" w:space="0" w:color="auto"/>
              <w:left w:val="nil"/>
              <w:bottom w:val="single" w:sz="4" w:space="0" w:color="auto"/>
              <w:right w:val="nil"/>
            </w:tcBorders>
          </w:tcPr>
          <w:p w:rsidR="00AA74A5" w:rsidRDefault="00AA74A5" w:rsidP="002D2276">
            <w:pPr>
              <w:autoSpaceDE w:val="0"/>
              <w:autoSpaceDN w:val="0"/>
              <w:adjustRightInd w:val="0"/>
              <w:jc w:val="right"/>
            </w:pP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sz w:val="22"/>
                <w:szCs w:val="22"/>
              </w:rPr>
            </w:pPr>
            <w:r>
              <w:rPr>
                <w:sz w:val="22"/>
                <w:szCs w:val="22"/>
              </w:rPr>
              <w:t xml:space="preserve">Előterjesztő megnevezése: </w:t>
            </w:r>
          </w:p>
        </w:tc>
        <w:tc>
          <w:tcPr>
            <w:tcW w:w="6120" w:type="dxa"/>
            <w:gridSpan w:val="2"/>
            <w:tcBorders>
              <w:top w:val="single" w:sz="4" w:space="0" w:color="auto"/>
              <w:left w:val="single" w:sz="4" w:space="0" w:color="auto"/>
              <w:bottom w:val="single" w:sz="4" w:space="0" w:color="auto"/>
              <w:right w:val="single" w:sz="4" w:space="0" w:color="auto"/>
            </w:tcBorders>
            <w:vAlign w:val="center"/>
            <w:hideMark/>
          </w:tcPr>
          <w:p w:rsidR="001929A5" w:rsidRDefault="00AA74A5" w:rsidP="002D2276">
            <w:pPr>
              <w:autoSpaceDE w:val="0"/>
              <w:autoSpaceDN w:val="0"/>
              <w:adjustRightInd w:val="0"/>
              <w:jc w:val="right"/>
              <w:rPr>
                <w:sz w:val="22"/>
                <w:szCs w:val="22"/>
              </w:rPr>
            </w:pPr>
            <w:r>
              <w:rPr>
                <w:sz w:val="22"/>
                <w:szCs w:val="22"/>
              </w:rPr>
              <w:t xml:space="preserve">Markót Imre </w:t>
            </w:r>
          </w:p>
          <w:p w:rsidR="00AA74A5" w:rsidRDefault="00AA74A5" w:rsidP="002D2276">
            <w:pPr>
              <w:autoSpaceDE w:val="0"/>
              <w:autoSpaceDN w:val="0"/>
              <w:adjustRightInd w:val="0"/>
              <w:jc w:val="right"/>
              <w:rPr>
                <w:sz w:val="22"/>
                <w:szCs w:val="22"/>
              </w:rPr>
            </w:pPr>
            <w:r>
              <w:rPr>
                <w:sz w:val="22"/>
                <w:szCs w:val="22"/>
              </w:rPr>
              <w:t>polgármester</w:t>
            </w: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sz w:val="22"/>
                <w:szCs w:val="22"/>
              </w:rPr>
            </w:pPr>
            <w:r>
              <w:rPr>
                <w:sz w:val="22"/>
                <w:szCs w:val="22"/>
              </w:rPr>
              <w:t xml:space="preserve">Iktatószám: </w:t>
            </w:r>
          </w:p>
        </w:tc>
        <w:tc>
          <w:tcPr>
            <w:tcW w:w="6120" w:type="dxa"/>
            <w:gridSpan w:val="2"/>
            <w:tcBorders>
              <w:top w:val="single" w:sz="4" w:space="0" w:color="auto"/>
              <w:left w:val="single" w:sz="4" w:space="0" w:color="auto"/>
              <w:bottom w:val="single" w:sz="4" w:space="0" w:color="auto"/>
              <w:right w:val="single" w:sz="4" w:space="0" w:color="auto"/>
            </w:tcBorders>
            <w:vAlign w:val="center"/>
            <w:hideMark/>
          </w:tcPr>
          <w:p w:rsidR="00AA74A5" w:rsidRDefault="00607C8A" w:rsidP="00AA74A5">
            <w:pPr>
              <w:autoSpaceDE w:val="0"/>
              <w:autoSpaceDN w:val="0"/>
              <w:adjustRightInd w:val="0"/>
              <w:jc w:val="right"/>
              <w:rPr>
                <w:sz w:val="22"/>
                <w:szCs w:val="22"/>
              </w:rPr>
            </w:pPr>
            <w:r>
              <w:rPr>
                <w:sz w:val="22"/>
                <w:szCs w:val="22"/>
              </w:rPr>
              <w:t>2-</w:t>
            </w:r>
            <w:r w:rsidR="0067073B">
              <w:rPr>
                <w:sz w:val="22"/>
                <w:szCs w:val="22"/>
              </w:rPr>
              <w:t>43</w:t>
            </w:r>
            <w:r w:rsidR="00AA74A5">
              <w:rPr>
                <w:sz w:val="22"/>
                <w:szCs w:val="22"/>
              </w:rPr>
              <w:t>/2016-F-1</w:t>
            </w: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sz w:val="22"/>
                <w:szCs w:val="22"/>
              </w:rPr>
            </w:pPr>
            <w:r>
              <w:rPr>
                <w:sz w:val="22"/>
                <w:szCs w:val="22"/>
              </w:rPr>
              <w:t xml:space="preserve">Tárgy: </w:t>
            </w:r>
          </w:p>
        </w:tc>
        <w:tc>
          <w:tcPr>
            <w:tcW w:w="6120" w:type="dxa"/>
            <w:gridSpan w:val="2"/>
            <w:tcBorders>
              <w:top w:val="single" w:sz="4" w:space="0" w:color="auto"/>
              <w:left w:val="single" w:sz="4" w:space="0" w:color="auto"/>
              <w:bottom w:val="single" w:sz="4" w:space="0" w:color="auto"/>
              <w:right w:val="single" w:sz="4" w:space="0" w:color="auto"/>
            </w:tcBorders>
            <w:vAlign w:val="center"/>
            <w:hideMark/>
          </w:tcPr>
          <w:p w:rsidR="00AA74A5" w:rsidRPr="00F927BE" w:rsidRDefault="00AA74A5" w:rsidP="00607C8A">
            <w:pPr>
              <w:tabs>
                <w:tab w:val="left" w:pos="5085"/>
              </w:tabs>
              <w:jc w:val="right"/>
              <w:rPr>
                <w:rFonts w:ascii="Garamond" w:hAnsi="Garamond"/>
                <w:b/>
                <w:sz w:val="22"/>
                <w:szCs w:val="22"/>
              </w:rPr>
            </w:pPr>
            <w:r w:rsidRPr="00F927BE">
              <w:rPr>
                <w:rFonts w:ascii="Garamond" w:hAnsi="Garamond"/>
                <w:b/>
                <w:sz w:val="22"/>
                <w:szCs w:val="22"/>
              </w:rPr>
              <w:t>Törökszentmiklós</w:t>
            </w:r>
            <w:r w:rsidR="00607C8A" w:rsidRPr="00F927BE">
              <w:rPr>
                <w:rFonts w:ascii="Garamond" w:hAnsi="Garamond"/>
                <w:b/>
                <w:sz w:val="22"/>
                <w:szCs w:val="22"/>
              </w:rPr>
              <w:t>i „Cserhaj” Biztos Kezdet Gyerekház</w:t>
            </w:r>
            <w:r w:rsidR="00942948" w:rsidRPr="00F927BE">
              <w:rPr>
                <w:rFonts w:ascii="Garamond" w:hAnsi="Garamond"/>
                <w:b/>
                <w:sz w:val="22"/>
                <w:szCs w:val="22"/>
              </w:rPr>
              <w:t xml:space="preserve"> Szakmai Programjának</w:t>
            </w:r>
            <w:r w:rsidR="00057561" w:rsidRPr="00F927BE">
              <w:rPr>
                <w:rFonts w:ascii="Garamond" w:hAnsi="Garamond"/>
                <w:b/>
                <w:sz w:val="22"/>
                <w:szCs w:val="22"/>
              </w:rPr>
              <w:t xml:space="preserve"> </w:t>
            </w:r>
            <w:r w:rsidR="00942948" w:rsidRPr="00F927BE">
              <w:rPr>
                <w:rFonts w:ascii="Garamond" w:hAnsi="Garamond"/>
                <w:b/>
                <w:sz w:val="22"/>
                <w:szCs w:val="22"/>
              </w:rPr>
              <w:t>elfogadása</w:t>
            </w:r>
          </w:p>
        </w:tc>
      </w:tr>
      <w:tr w:rsidR="00942948"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tcPr>
          <w:p w:rsidR="00942948" w:rsidRDefault="00942948" w:rsidP="002D2276">
            <w:pPr>
              <w:autoSpaceDE w:val="0"/>
              <w:autoSpaceDN w:val="0"/>
              <w:adjustRightInd w:val="0"/>
              <w:rPr>
                <w:sz w:val="22"/>
                <w:szCs w:val="22"/>
              </w:rPr>
            </w:pPr>
            <w:r>
              <w:rPr>
                <w:sz w:val="22"/>
                <w:szCs w:val="22"/>
              </w:rPr>
              <w:t>Döntéshozatal:</w:t>
            </w:r>
          </w:p>
        </w:tc>
        <w:tc>
          <w:tcPr>
            <w:tcW w:w="6120" w:type="dxa"/>
            <w:gridSpan w:val="2"/>
            <w:tcBorders>
              <w:top w:val="single" w:sz="4" w:space="0" w:color="auto"/>
              <w:left w:val="single" w:sz="4" w:space="0" w:color="auto"/>
              <w:bottom w:val="single" w:sz="4" w:space="0" w:color="auto"/>
              <w:right w:val="single" w:sz="4" w:space="0" w:color="auto"/>
            </w:tcBorders>
            <w:vAlign w:val="center"/>
          </w:tcPr>
          <w:p w:rsidR="00942948" w:rsidRPr="00E145B6" w:rsidRDefault="00E145B6" w:rsidP="00942948">
            <w:pPr>
              <w:tabs>
                <w:tab w:val="left" w:pos="5085"/>
              </w:tabs>
              <w:jc w:val="right"/>
              <w:rPr>
                <w:rFonts w:ascii="Garamond" w:hAnsi="Garamond"/>
              </w:rPr>
            </w:pPr>
            <w:r>
              <w:rPr>
                <w:rFonts w:ascii="Garamond" w:hAnsi="Garamond"/>
              </w:rPr>
              <w:t>egyszerű többség (SZMSZ 36. § )</w:t>
            </w: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bCs/>
                <w:color w:val="000000"/>
                <w:sz w:val="22"/>
                <w:szCs w:val="22"/>
              </w:rPr>
            </w:pPr>
            <w:r>
              <w:rPr>
                <w:bCs/>
                <w:color w:val="000000"/>
                <w:sz w:val="22"/>
                <w:szCs w:val="22"/>
              </w:rPr>
              <w:t>Előterjesztés jellege:</w:t>
            </w:r>
          </w:p>
        </w:tc>
        <w:tc>
          <w:tcPr>
            <w:tcW w:w="6120" w:type="dxa"/>
            <w:gridSpan w:val="2"/>
            <w:tcBorders>
              <w:top w:val="single" w:sz="4" w:space="0" w:color="auto"/>
              <w:left w:val="single" w:sz="4" w:space="0" w:color="auto"/>
              <w:bottom w:val="single" w:sz="4" w:space="0" w:color="auto"/>
              <w:right w:val="single" w:sz="4" w:space="0" w:color="auto"/>
            </w:tcBorders>
            <w:vAlign w:val="center"/>
          </w:tcPr>
          <w:p w:rsidR="00AA74A5" w:rsidRDefault="00AA74A5" w:rsidP="001929A5">
            <w:pPr>
              <w:autoSpaceDE w:val="0"/>
              <w:autoSpaceDN w:val="0"/>
              <w:adjustRightInd w:val="0"/>
              <w:jc w:val="right"/>
              <w:rPr>
                <w:bCs/>
                <w:color w:val="000000"/>
                <w:sz w:val="22"/>
                <w:szCs w:val="22"/>
              </w:rPr>
            </w:pPr>
            <w:r>
              <w:rPr>
                <w:b/>
                <w:bCs/>
                <w:color w:val="000000"/>
                <w:sz w:val="22"/>
                <w:szCs w:val="22"/>
                <w:u w:val="single"/>
              </w:rPr>
              <w:t>Határozat-tervezet</w:t>
            </w:r>
            <w:r w:rsidR="001929A5">
              <w:rPr>
                <w:bCs/>
                <w:color w:val="000000"/>
                <w:sz w:val="22"/>
                <w:szCs w:val="22"/>
              </w:rPr>
              <w:t xml:space="preserve"> </w:t>
            </w: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sz w:val="22"/>
                <w:szCs w:val="22"/>
              </w:rPr>
            </w:pPr>
            <w:r>
              <w:rPr>
                <w:sz w:val="22"/>
                <w:szCs w:val="22"/>
              </w:rPr>
              <w:t xml:space="preserve">Melléklet: </w:t>
            </w:r>
          </w:p>
        </w:tc>
        <w:tc>
          <w:tcPr>
            <w:tcW w:w="6120" w:type="dxa"/>
            <w:gridSpan w:val="2"/>
            <w:tcBorders>
              <w:top w:val="single" w:sz="4" w:space="0" w:color="auto"/>
              <w:left w:val="single" w:sz="4" w:space="0" w:color="auto"/>
              <w:bottom w:val="single" w:sz="4" w:space="0" w:color="auto"/>
              <w:right w:val="single" w:sz="4" w:space="0" w:color="auto"/>
            </w:tcBorders>
            <w:vAlign w:val="center"/>
            <w:hideMark/>
          </w:tcPr>
          <w:p w:rsidR="00AA74A5" w:rsidRDefault="00AA74A5" w:rsidP="00607C8A">
            <w:pPr>
              <w:pStyle w:val="Listaszerbekezds1"/>
              <w:autoSpaceDE w:val="0"/>
              <w:autoSpaceDN w:val="0"/>
              <w:adjustRightInd w:val="0"/>
              <w:spacing w:after="0" w:line="240" w:lineRule="auto"/>
              <w:jc w:val="right"/>
              <w:rPr>
                <w:rFonts w:ascii="Times New Roman" w:hAnsi="Times New Roman"/>
              </w:rPr>
            </w:pPr>
          </w:p>
          <w:p w:rsidR="00057561" w:rsidRPr="00AA74A5" w:rsidRDefault="00AA74A5" w:rsidP="00607C8A">
            <w:pPr>
              <w:pStyle w:val="Listaszerbekezds1"/>
              <w:autoSpaceDE w:val="0"/>
              <w:autoSpaceDN w:val="0"/>
              <w:adjustRightInd w:val="0"/>
              <w:spacing w:after="0" w:line="240" w:lineRule="auto"/>
              <w:jc w:val="right"/>
              <w:rPr>
                <w:rFonts w:ascii="Times New Roman" w:hAnsi="Times New Roman"/>
              </w:rPr>
            </w:pPr>
            <w:r>
              <w:rPr>
                <w:rFonts w:ascii="Times New Roman" w:hAnsi="Times New Roman"/>
              </w:rPr>
              <w:t>1 db Szakmai Program</w:t>
            </w: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sz w:val="22"/>
                <w:szCs w:val="22"/>
              </w:rPr>
            </w:pPr>
            <w:r>
              <w:rPr>
                <w:sz w:val="22"/>
                <w:szCs w:val="22"/>
              </w:rPr>
              <w:t>Készítette:</w:t>
            </w:r>
          </w:p>
        </w:tc>
        <w:tc>
          <w:tcPr>
            <w:tcW w:w="6120" w:type="dxa"/>
            <w:gridSpan w:val="2"/>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pStyle w:val="Stlus1"/>
              <w:jc w:val="right"/>
              <w:rPr>
                <w:sz w:val="22"/>
                <w:szCs w:val="22"/>
              </w:rPr>
            </w:pPr>
            <w:r w:rsidRPr="00AA74A5">
              <w:rPr>
                <w:b/>
                <w:sz w:val="22"/>
                <w:szCs w:val="22"/>
              </w:rPr>
              <w:t>S</w:t>
            </w:r>
            <w:r w:rsidR="00607C8A">
              <w:rPr>
                <w:b/>
                <w:sz w:val="22"/>
                <w:szCs w:val="22"/>
              </w:rPr>
              <w:t>zollár Judit</w:t>
            </w:r>
            <w:r>
              <w:rPr>
                <w:sz w:val="22"/>
                <w:szCs w:val="22"/>
              </w:rPr>
              <w:t xml:space="preserve"> </w:t>
            </w:r>
            <w:r w:rsidR="00607C8A">
              <w:rPr>
                <w:sz w:val="22"/>
                <w:szCs w:val="22"/>
              </w:rPr>
              <w:t xml:space="preserve">Biztos Kezdet Gyerekház </w:t>
            </w:r>
            <w:r>
              <w:rPr>
                <w:sz w:val="22"/>
                <w:szCs w:val="22"/>
              </w:rPr>
              <w:t>vezető</w:t>
            </w:r>
          </w:p>
          <w:p w:rsidR="00942948" w:rsidRPr="00942948" w:rsidRDefault="00607C8A" w:rsidP="002D2276">
            <w:pPr>
              <w:pStyle w:val="Stlus1"/>
              <w:jc w:val="right"/>
              <w:rPr>
                <w:sz w:val="22"/>
                <w:szCs w:val="22"/>
              </w:rPr>
            </w:pPr>
            <w:r>
              <w:rPr>
                <w:b/>
                <w:sz w:val="22"/>
                <w:szCs w:val="22"/>
              </w:rPr>
              <w:t xml:space="preserve">Pozderka Judit </w:t>
            </w:r>
            <w:r w:rsidRPr="00607C8A">
              <w:rPr>
                <w:sz w:val="22"/>
                <w:szCs w:val="22"/>
              </w:rPr>
              <w:t>osztályvezető</w:t>
            </w: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sz w:val="22"/>
                <w:szCs w:val="22"/>
              </w:rPr>
            </w:pPr>
            <w:r>
              <w:rPr>
                <w:sz w:val="22"/>
                <w:szCs w:val="22"/>
              </w:rPr>
              <w:t xml:space="preserve">Véleményezésre megküldve: </w:t>
            </w:r>
          </w:p>
        </w:tc>
        <w:tc>
          <w:tcPr>
            <w:tcW w:w="6120" w:type="dxa"/>
            <w:gridSpan w:val="2"/>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jc w:val="right"/>
              <w:rPr>
                <w:b/>
                <w:sz w:val="22"/>
                <w:szCs w:val="22"/>
              </w:rPr>
            </w:pPr>
            <w:r>
              <w:rPr>
                <w:sz w:val="22"/>
                <w:szCs w:val="22"/>
              </w:rPr>
              <w:t>a Képviselő-testület</w:t>
            </w:r>
            <w:r>
              <w:rPr>
                <w:b/>
                <w:sz w:val="22"/>
                <w:szCs w:val="22"/>
              </w:rPr>
              <w:t xml:space="preserve"> </w:t>
            </w:r>
            <w:r w:rsidR="00A97536" w:rsidRPr="00A97536">
              <w:rPr>
                <w:b/>
                <w:sz w:val="22"/>
                <w:szCs w:val="22"/>
              </w:rPr>
              <w:t>Szociális, Egészségügyi és Sport Bizottsága</w:t>
            </w:r>
          </w:p>
          <w:p w:rsidR="00AA74A5" w:rsidRDefault="00AA74A5" w:rsidP="002D2276">
            <w:pPr>
              <w:autoSpaceDE w:val="0"/>
              <w:autoSpaceDN w:val="0"/>
              <w:adjustRightInd w:val="0"/>
              <w:jc w:val="right"/>
              <w:rPr>
                <w:sz w:val="22"/>
                <w:szCs w:val="22"/>
              </w:rPr>
            </w:pPr>
            <w:r>
              <w:rPr>
                <w:sz w:val="22"/>
                <w:szCs w:val="22"/>
              </w:rPr>
              <w:t>részére</w:t>
            </w:r>
          </w:p>
        </w:tc>
      </w:tr>
      <w:tr w:rsidR="00AA74A5" w:rsidTr="002D2276">
        <w:trPr>
          <w:trHeight w:val="851"/>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AA74A5" w:rsidRDefault="00AA74A5" w:rsidP="002D2276">
            <w:pPr>
              <w:autoSpaceDE w:val="0"/>
              <w:autoSpaceDN w:val="0"/>
              <w:adjustRightInd w:val="0"/>
              <w:rPr>
                <w:sz w:val="22"/>
                <w:szCs w:val="22"/>
              </w:rPr>
            </w:pPr>
            <w:r>
              <w:rPr>
                <w:sz w:val="22"/>
                <w:szCs w:val="22"/>
              </w:rPr>
              <w:t>Törvényességi véleményezésre bemutatva:</w:t>
            </w:r>
          </w:p>
        </w:tc>
        <w:tc>
          <w:tcPr>
            <w:tcW w:w="6120" w:type="dxa"/>
            <w:gridSpan w:val="2"/>
            <w:tcBorders>
              <w:top w:val="single" w:sz="4" w:space="0" w:color="auto"/>
              <w:left w:val="single" w:sz="4" w:space="0" w:color="auto"/>
              <w:bottom w:val="single" w:sz="4" w:space="0" w:color="auto"/>
              <w:right w:val="single" w:sz="4" w:space="0" w:color="auto"/>
            </w:tcBorders>
            <w:vAlign w:val="center"/>
            <w:hideMark/>
          </w:tcPr>
          <w:p w:rsidR="00AA74A5" w:rsidRDefault="00607C8A" w:rsidP="00607C8A">
            <w:pPr>
              <w:autoSpaceDE w:val="0"/>
              <w:autoSpaceDN w:val="0"/>
              <w:adjustRightInd w:val="0"/>
              <w:jc w:val="right"/>
              <w:rPr>
                <w:sz w:val="22"/>
                <w:szCs w:val="22"/>
              </w:rPr>
            </w:pPr>
            <w:r>
              <w:rPr>
                <w:sz w:val="22"/>
                <w:szCs w:val="22"/>
              </w:rPr>
              <w:t>2016. március 20.</w:t>
            </w:r>
          </w:p>
        </w:tc>
      </w:tr>
    </w:tbl>
    <w:p w:rsidR="00AA74A5" w:rsidRDefault="00AA74A5" w:rsidP="00AA74A5"/>
    <w:p w:rsidR="00AA74A5" w:rsidRDefault="00AA74A5" w:rsidP="00AA74A5"/>
    <w:p w:rsidR="00AA74A5" w:rsidRDefault="00AA74A5" w:rsidP="00AA74A5"/>
    <w:p w:rsidR="00AA74A5" w:rsidRDefault="00AA74A5" w:rsidP="00AA74A5"/>
    <w:p w:rsidR="00AA74A5" w:rsidRDefault="00AA74A5" w:rsidP="00AA74A5"/>
    <w:p w:rsidR="00D64C9D" w:rsidRDefault="00D64C9D" w:rsidP="00AA74A5"/>
    <w:p w:rsidR="00AA74A5" w:rsidRDefault="00AA74A5" w:rsidP="00AA74A5"/>
    <w:p w:rsidR="00AA74A5" w:rsidRPr="006E23E6" w:rsidRDefault="00AA74A5" w:rsidP="00AA74A5">
      <w:pPr>
        <w:rPr>
          <w:rFonts w:ascii="Garamond" w:hAnsi="Garamond"/>
          <w:b/>
          <w:sz w:val="22"/>
          <w:szCs w:val="22"/>
        </w:rPr>
      </w:pPr>
      <w:r w:rsidRPr="006E23E6">
        <w:rPr>
          <w:rFonts w:ascii="Garamond" w:hAnsi="Garamond"/>
          <w:b/>
          <w:sz w:val="22"/>
          <w:szCs w:val="22"/>
        </w:rPr>
        <w:t>Tisztelt Képviselő-testület!</w:t>
      </w:r>
    </w:p>
    <w:p w:rsidR="00960805" w:rsidRPr="006E23E6" w:rsidRDefault="00960805">
      <w:pPr>
        <w:rPr>
          <w:rFonts w:ascii="Garamond" w:hAnsi="Garamond"/>
          <w:sz w:val="22"/>
          <w:szCs w:val="22"/>
        </w:rPr>
      </w:pPr>
    </w:p>
    <w:p w:rsidR="006E23E6" w:rsidRDefault="00A32EF2" w:rsidP="00960805">
      <w:pPr>
        <w:jc w:val="both"/>
        <w:rPr>
          <w:rFonts w:ascii="Garamond" w:hAnsi="Garamond"/>
          <w:sz w:val="22"/>
          <w:szCs w:val="22"/>
        </w:rPr>
      </w:pPr>
      <w:r w:rsidRPr="006E23E6">
        <w:rPr>
          <w:rFonts w:ascii="Garamond" w:hAnsi="Garamond"/>
          <w:sz w:val="22"/>
          <w:szCs w:val="22"/>
        </w:rPr>
        <w:t>A gyermekek védelméről és a gyámügyi szolgáltatásról szóló 1997. évi XXXI. törvény 17</w:t>
      </w:r>
      <w:r w:rsidR="006E23E6">
        <w:rPr>
          <w:rFonts w:ascii="Garamond" w:hAnsi="Garamond"/>
          <w:sz w:val="22"/>
          <w:szCs w:val="22"/>
        </w:rPr>
        <w:t xml:space="preserve">4. § (3) bekezdése értelmében Törökszentmiklós Városi Önkormányzatnak, mint </w:t>
      </w:r>
      <w:r w:rsidRPr="006E23E6">
        <w:rPr>
          <w:rFonts w:ascii="Garamond" w:hAnsi="Garamond"/>
          <w:sz w:val="22"/>
          <w:szCs w:val="22"/>
        </w:rPr>
        <w:t>fenntartónak 2016. február 1-jéig köteles kérelmezni a 2015. december 31-én működő Gyerekházának bejegyzését a szolgáltatói nyilvántartásba. Ezen törvényi</w:t>
      </w:r>
      <w:r w:rsidR="006E23E6" w:rsidRPr="006E23E6">
        <w:rPr>
          <w:rFonts w:ascii="Garamond" w:hAnsi="Garamond"/>
          <w:sz w:val="22"/>
          <w:szCs w:val="22"/>
        </w:rPr>
        <w:t xml:space="preserve"> módosítás következtében a Biztos Kezdet Gyerekházak bejegyzés köteles szolgáltatássá váltak, ezért törvényi</w:t>
      </w:r>
      <w:r w:rsidRPr="006E23E6">
        <w:rPr>
          <w:rFonts w:ascii="Garamond" w:hAnsi="Garamond"/>
          <w:sz w:val="22"/>
          <w:szCs w:val="22"/>
        </w:rPr>
        <w:t xml:space="preserve"> kötelezettségünknek eleget téve a működési engedély</w:t>
      </w:r>
      <w:r w:rsidR="006E23E6" w:rsidRPr="006E23E6">
        <w:rPr>
          <w:rFonts w:ascii="Garamond" w:hAnsi="Garamond"/>
          <w:sz w:val="22"/>
          <w:szCs w:val="22"/>
        </w:rPr>
        <w:t>t</w:t>
      </w:r>
      <w:r w:rsidRPr="006E23E6">
        <w:rPr>
          <w:rFonts w:ascii="Garamond" w:hAnsi="Garamond"/>
          <w:sz w:val="22"/>
          <w:szCs w:val="22"/>
        </w:rPr>
        <w:t xml:space="preserve"> </w:t>
      </w:r>
      <w:r w:rsidR="006E23E6" w:rsidRPr="006E23E6">
        <w:rPr>
          <w:rFonts w:ascii="Garamond" w:hAnsi="Garamond"/>
          <w:sz w:val="22"/>
          <w:szCs w:val="22"/>
        </w:rPr>
        <w:t xml:space="preserve">a JNSZ Megyei Kormányhivataltól megkértük. </w:t>
      </w:r>
    </w:p>
    <w:p w:rsidR="006E23E6" w:rsidRDefault="006E23E6" w:rsidP="00960805">
      <w:pPr>
        <w:jc w:val="both"/>
        <w:rPr>
          <w:rFonts w:ascii="Garamond" w:hAnsi="Garamond"/>
          <w:sz w:val="22"/>
          <w:szCs w:val="22"/>
        </w:rPr>
      </w:pPr>
    </w:p>
    <w:p w:rsidR="00960805" w:rsidRDefault="00960805" w:rsidP="00960805">
      <w:pPr>
        <w:jc w:val="both"/>
        <w:rPr>
          <w:rFonts w:ascii="Garamond" w:hAnsi="Garamond"/>
          <w:sz w:val="22"/>
          <w:szCs w:val="22"/>
        </w:rPr>
      </w:pPr>
      <w:r w:rsidRPr="006E23E6">
        <w:rPr>
          <w:rFonts w:ascii="Garamond" w:hAnsi="Garamond"/>
          <w:sz w:val="22"/>
          <w:szCs w:val="22"/>
        </w:rPr>
        <w:t>A Kormányhivatal JN/17/00</w:t>
      </w:r>
      <w:r w:rsidR="00D540B8">
        <w:rPr>
          <w:rFonts w:ascii="Garamond" w:hAnsi="Garamond"/>
          <w:sz w:val="22"/>
          <w:szCs w:val="22"/>
        </w:rPr>
        <w:t>185</w:t>
      </w:r>
      <w:r w:rsidRPr="006E23E6">
        <w:rPr>
          <w:rFonts w:ascii="Garamond" w:hAnsi="Garamond"/>
          <w:sz w:val="22"/>
          <w:szCs w:val="22"/>
        </w:rPr>
        <w:t>-2/201</w:t>
      </w:r>
      <w:r w:rsidR="00D540B8">
        <w:rPr>
          <w:rFonts w:ascii="Garamond" w:hAnsi="Garamond"/>
          <w:sz w:val="22"/>
          <w:szCs w:val="22"/>
        </w:rPr>
        <w:t>6</w:t>
      </w:r>
      <w:r w:rsidRPr="006E23E6">
        <w:rPr>
          <w:rFonts w:ascii="Garamond" w:hAnsi="Garamond"/>
          <w:sz w:val="22"/>
          <w:szCs w:val="22"/>
        </w:rPr>
        <w:t xml:space="preserve">. iktatószámú végzésében hiánypótlásra hívta fel a Törökszentmiklós Városi Önkormányzatot, mint fenntartót a </w:t>
      </w:r>
      <w:r w:rsidR="006E23E6">
        <w:rPr>
          <w:rFonts w:ascii="Garamond" w:hAnsi="Garamond"/>
          <w:sz w:val="22"/>
          <w:szCs w:val="22"/>
        </w:rPr>
        <w:t>„Cserhaj” Biztos Kezdet Gyerekház</w:t>
      </w:r>
      <w:r w:rsidRPr="006E23E6">
        <w:rPr>
          <w:rFonts w:ascii="Garamond" w:hAnsi="Garamond"/>
          <w:sz w:val="22"/>
          <w:szCs w:val="22"/>
        </w:rPr>
        <w:t xml:space="preserve"> szolgáltatói nyilvántartásba történő bejegyzése tárgyában, melyben kérik hiány</w:t>
      </w:r>
      <w:r w:rsidR="00825E6E">
        <w:rPr>
          <w:rFonts w:ascii="Garamond" w:hAnsi="Garamond"/>
          <w:sz w:val="22"/>
          <w:szCs w:val="22"/>
        </w:rPr>
        <w:t xml:space="preserve"> pótolni a</w:t>
      </w:r>
      <w:r w:rsidRPr="006E23E6">
        <w:rPr>
          <w:rFonts w:ascii="Garamond" w:hAnsi="Garamond"/>
          <w:sz w:val="22"/>
          <w:szCs w:val="22"/>
        </w:rPr>
        <w:t xml:space="preserve"> </w:t>
      </w:r>
      <w:r w:rsidR="006E23E6">
        <w:rPr>
          <w:rFonts w:ascii="Garamond" w:hAnsi="Garamond"/>
          <w:sz w:val="22"/>
          <w:szCs w:val="22"/>
        </w:rPr>
        <w:t>Gyerekház</w:t>
      </w:r>
      <w:r w:rsidRPr="006E23E6">
        <w:rPr>
          <w:rFonts w:ascii="Garamond" w:hAnsi="Garamond"/>
          <w:sz w:val="22"/>
          <w:szCs w:val="22"/>
        </w:rPr>
        <w:t xml:space="preserve"> szakmai programját mellékleteivel együtt. </w:t>
      </w:r>
      <w:r w:rsidR="009B2108">
        <w:rPr>
          <w:rFonts w:ascii="Garamond" w:hAnsi="Garamond"/>
          <w:sz w:val="22"/>
          <w:szCs w:val="22"/>
        </w:rPr>
        <w:t>A szakmai programot a Biztos Kezdet Gyerekház vezetője, Szollár Judit elkészítette, mely az előterjesztés mellékletét képezi.</w:t>
      </w:r>
    </w:p>
    <w:p w:rsidR="00E145B6" w:rsidRPr="001929A5" w:rsidRDefault="00E145B6" w:rsidP="00960805">
      <w:pPr>
        <w:jc w:val="both"/>
        <w:rPr>
          <w:rFonts w:ascii="Garamond" w:hAnsi="Garamond"/>
          <w:sz w:val="22"/>
          <w:szCs w:val="22"/>
        </w:rPr>
      </w:pPr>
    </w:p>
    <w:p w:rsidR="00AA74A5" w:rsidRPr="001929A5" w:rsidRDefault="00AA74A5">
      <w:pPr>
        <w:rPr>
          <w:sz w:val="22"/>
          <w:szCs w:val="22"/>
        </w:rPr>
      </w:pPr>
    </w:p>
    <w:p w:rsidR="00AA74A5" w:rsidRPr="001929A5" w:rsidRDefault="00AA74A5" w:rsidP="00AA74A5">
      <w:pPr>
        <w:jc w:val="both"/>
        <w:rPr>
          <w:rFonts w:ascii="Garamond" w:hAnsi="Garamond"/>
          <w:b/>
          <w:sz w:val="22"/>
          <w:szCs w:val="22"/>
        </w:rPr>
      </w:pPr>
      <w:r w:rsidRPr="001929A5">
        <w:rPr>
          <w:rFonts w:ascii="Garamond" w:hAnsi="Garamond"/>
          <w:b/>
          <w:sz w:val="22"/>
          <w:szCs w:val="22"/>
        </w:rPr>
        <w:t>Tisztelt Képviselő-testület!</w:t>
      </w:r>
    </w:p>
    <w:p w:rsidR="00AA74A5" w:rsidRPr="001929A5" w:rsidRDefault="00AA74A5" w:rsidP="00AA74A5">
      <w:pPr>
        <w:jc w:val="both"/>
        <w:rPr>
          <w:rFonts w:ascii="Garamond" w:hAnsi="Garamond"/>
          <w:sz w:val="22"/>
          <w:szCs w:val="22"/>
        </w:rPr>
      </w:pPr>
    </w:p>
    <w:p w:rsidR="00AA74A5" w:rsidRPr="001929A5" w:rsidRDefault="00AA74A5" w:rsidP="00AA74A5">
      <w:pPr>
        <w:jc w:val="both"/>
        <w:rPr>
          <w:rFonts w:ascii="Garamond" w:hAnsi="Garamond"/>
          <w:sz w:val="22"/>
          <w:szCs w:val="22"/>
        </w:rPr>
      </w:pPr>
      <w:r w:rsidRPr="001929A5">
        <w:rPr>
          <w:rFonts w:ascii="Garamond" w:hAnsi="Garamond"/>
          <w:sz w:val="22"/>
          <w:szCs w:val="22"/>
        </w:rPr>
        <w:t>Kérem az előterjesztés megtárgyalását és az alábbi határozati javaslat elfogadását</w:t>
      </w:r>
      <w:r w:rsidR="00607C8A">
        <w:rPr>
          <w:rFonts w:ascii="Garamond" w:hAnsi="Garamond"/>
          <w:sz w:val="22"/>
          <w:szCs w:val="22"/>
        </w:rPr>
        <w:t xml:space="preserve"> mellékleté</w:t>
      </w:r>
      <w:r w:rsidR="00A97536" w:rsidRPr="001929A5">
        <w:rPr>
          <w:rFonts w:ascii="Garamond" w:hAnsi="Garamond"/>
          <w:sz w:val="22"/>
          <w:szCs w:val="22"/>
        </w:rPr>
        <w:t>vel együtt</w:t>
      </w:r>
      <w:r w:rsidRPr="001929A5">
        <w:rPr>
          <w:rFonts w:ascii="Garamond" w:hAnsi="Garamond"/>
          <w:sz w:val="22"/>
          <w:szCs w:val="22"/>
        </w:rPr>
        <w:t>.</w:t>
      </w:r>
    </w:p>
    <w:p w:rsidR="00AA74A5" w:rsidRPr="001929A5" w:rsidRDefault="00AA74A5" w:rsidP="00AA74A5">
      <w:pPr>
        <w:jc w:val="both"/>
        <w:rPr>
          <w:rFonts w:ascii="Garamond" w:hAnsi="Garamond"/>
          <w:caps/>
          <w:sz w:val="22"/>
          <w:szCs w:val="22"/>
        </w:rPr>
      </w:pPr>
    </w:p>
    <w:p w:rsidR="00AA74A5" w:rsidRPr="001929A5" w:rsidRDefault="00AA74A5" w:rsidP="00AA74A5">
      <w:pPr>
        <w:rPr>
          <w:rFonts w:ascii="Garamond" w:hAnsi="Garamond"/>
          <w:b/>
          <w:sz w:val="22"/>
          <w:szCs w:val="22"/>
        </w:rPr>
      </w:pPr>
      <w:r w:rsidRPr="001929A5">
        <w:rPr>
          <w:rFonts w:ascii="Garamond" w:hAnsi="Garamond"/>
          <w:b/>
          <w:sz w:val="22"/>
          <w:szCs w:val="22"/>
        </w:rPr>
        <w:t>Tör</w:t>
      </w:r>
      <w:r w:rsidR="00607C8A">
        <w:rPr>
          <w:rFonts w:ascii="Garamond" w:hAnsi="Garamond"/>
          <w:b/>
          <w:sz w:val="22"/>
          <w:szCs w:val="22"/>
        </w:rPr>
        <w:t>ökszentmiklós, 2016. március 20.</w:t>
      </w:r>
    </w:p>
    <w:p w:rsidR="00AA74A5" w:rsidRPr="001929A5" w:rsidRDefault="00AA74A5" w:rsidP="00AA74A5">
      <w:pPr>
        <w:rPr>
          <w:rFonts w:ascii="Garamond" w:hAnsi="Garamond"/>
          <w:sz w:val="22"/>
          <w:szCs w:val="22"/>
        </w:rPr>
      </w:pPr>
    </w:p>
    <w:p w:rsidR="00146A81" w:rsidRPr="001929A5" w:rsidRDefault="00146A81" w:rsidP="00AA74A5">
      <w:pPr>
        <w:rPr>
          <w:rFonts w:ascii="Garamond" w:hAnsi="Garamond"/>
          <w:sz w:val="22"/>
          <w:szCs w:val="22"/>
        </w:rPr>
      </w:pPr>
    </w:p>
    <w:p w:rsidR="00146A81" w:rsidRPr="001929A5" w:rsidRDefault="00146A81" w:rsidP="00AA74A5">
      <w:pPr>
        <w:rPr>
          <w:rFonts w:ascii="Garamond" w:hAnsi="Garamond"/>
          <w:sz w:val="22"/>
          <w:szCs w:val="22"/>
        </w:rPr>
      </w:pPr>
    </w:p>
    <w:p w:rsidR="00AA74A5" w:rsidRPr="001929A5" w:rsidRDefault="00AA74A5" w:rsidP="00AA74A5">
      <w:pPr>
        <w:rPr>
          <w:rFonts w:ascii="Garamond" w:hAnsi="Garamond"/>
          <w:b/>
          <w:sz w:val="22"/>
          <w:szCs w:val="22"/>
        </w:rPr>
      </w:pPr>
      <w:r w:rsidRPr="001929A5">
        <w:rPr>
          <w:rFonts w:ascii="Garamond" w:hAnsi="Garamond"/>
          <w:sz w:val="22"/>
          <w:szCs w:val="22"/>
        </w:rPr>
        <w:tab/>
      </w:r>
      <w:r w:rsidRPr="001929A5">
        <w:rPr>
          <w:rFonts w:ascii="Garamond" w:hAnsi="Garamond"/>
          <w:sz w:val="22"/>
          <w:szCs w:val="22"/>
        </w:rPr>
        <w:tab/>
      </w:r>
      <w:r w:rsidRPr="001929A5">
        <w:rPr>
          <w:rFonts w:ascii="Garamond" w:hAnsi="Garamond"/>
          <w:sz w:val="22"/>
          <w:szCs w:val="22"/>
        </w:rPr>
        <w:tab/>
      </w:r>
      <w:r w:rsidRPr="001929A5">
        <w:rPr>
          <w:rFonts w:ascii="Garamond" w:hAnsi="Garamond"/>
          <w:sz w:val="22"/>
          <w:szCs w:val="22"/>
        </w:rPr>
        <w:tab/>
      </w:r>
      <w:r w:rsidRPr="001929A5">
        <w:rPr>
          <w:rFonts w:ascii="Garamond" w:hAnsi="Garamond"/>
          <w:sz w:val="22"/>
          <w:szCs w:val="22"/>
        </w:rPr>
        <w:tab/>
      </w:r>
      <w:r w:rsidRPr="001929A5">
        <w:rPr>
          <w:rFonts w:ascii="Garamond" w:hAnsi="Garamond"/>
          <w:sz w:val="22"/>
          <w:szCs w:val="22"/>
        </w:rPr>
        <w:tab/>
      </w:r>
      <w:r w:rsidRPr="001929A5">
        <w:rPr>
          <w:rFonts w:ascii="Garamond" w:hAnsi="Garamond"/>
          <w:sz w:val="22"/>
          <w:szCs w:val="22"/>
        </w:rPr>
        <w:tab/>
      </w:r>
      <w:r w:rsidRPr="001929A5">
        <w:rPr>
          <w:rFonts w:ascii="Garamond" w:hAnsi="Garamond"/>
          <w:sz w:val="22"/>
          <w:szCs w:val="22"/>
        </w:rPr>
        <w:tab/>
      </w:r>
      <w:r w:rsidRPr="001929A5">
        <w:rPr>
          <w:rFonts w:ascii="Garamond" w:hAnsi="Garamond"/>
          <w:sz w:val="22"/>
          <w:szCs w:val="22"/>
        </w:rPr>
        <w:tab/>
      </w:r>
      <w:smartTag w:uri="urn:schemas-microsoft-com:office:smarttags" w:element="PersonName">
        <w:smartTagPr>
          <w:attr w:name="ProductID" w:val="Mark￳t Imre"/>
        </w:smartTagPr>
        <w:r w:rsidRPr="001929A5">
          <w:rPr>
            <w:rFonts w:ascii="Garamond" w:hAnsi="Garamond"/>
            <w:b/>
            <w:sz w:val="22"/>
            <w:szCs w:val="22"/>
          </w:rPr>
          <w:t>Markót Imre</w:t>
        </w:r>
      </w:smartTag>
    </w:p>
    <w:p w:rsidR="00AA74A5" w:rsidRPr="001929A5" w:rsidRDefault="00AA74A5" w:rsidP="00AA74A5">
      <w:pPr>
        <w:rPr>
          <w:rFonts w:ascii="Garamond" w:hAnsi="Garamond"/>
          <w:sz w:val="22"/>
          <w:szCs w:val="22"/>
        </w:rPr>
      </w:pPr>
      <w:r w:rsidRPr="001929A5">
        <w:rPr>
          <w:rFonts w:ascii="Garamond" w:hAnsi="Garamond"/>
          <w:b/>
          <w:sz w:val="22"/>
          <w:szCs w:val="22"/>
        </w:rPr>
        <w:t xml:space="preserve"> </w:t>
      </w:r>
      <w:r w:rsidRPr="001929A5">
        <w:rPr>
          <w:rFonts w:ascii="Garamond" w:hAnsi="Garamond"/>
          <w:b/>
          <w:sz w:val="22"/>
          <w:szCs w:val="22"/>
        </w:rPr>
        <w:tab/>
      </w:r>
      <w:r w:rsidRPr="001929A5">
        <w:rPr>
          <w:rFonts w:ascii="Garamond" w:hAnsi="Garamond"/>
          <w:b/>
          <w:sz w:val="22"/>
          <w:szCs w:val="22"/>
        </w:rPr>
        <w:tab/>
      </w:r>
      <w:r w:rsidRPr="001929A5">
        <w:rPr>
          <w:rFonts w:ascii="Garamond" w:hAnsi="Garamond"/>
          <w:b/>
          <w:sz w:val="22"/>
          <w:szCs w:val="22"/>
        </w:rPr>
        <w:tab/>
      </w:r>
      <w:r w:rsidRPr="001929A5">
        <w:rPr>
          <w:rFonts w:ascii="Garamond" w:hAnsi="Garamond"/>
          <w:b/>
          <w:sz w:val="22"/>
          <w:szCs w:val="22"/>
        </w:rPr>
        <w:tab/>
      </w:r>
      <w:r w:rsidRPr="001929A5">
        <w:rPr>
          <w:rFonts w:ascii="Garamond" w:hAnsi="Garamond"/>
          <w:b/>
          <w:sz w:val="22"/>
          <w:szCs w:val="22"/>
        </w:rPr>
        <w:tab/>
      </w:r>
      <w:r w:rsidRPr="001929A5">
        <w:rPr>
          <w:rFonts w:ascii="Garamond" w:hAnsi="Garamond"/>
          <w:b/>
          <w:sz w:val="22"/>
          <w:szCs w:val="22"/>
        </w:rPr>
        <w:tab/>
      </w:r>
      <w:r w:rsidRPr="001929A5">
        <w:rPr>
          <w:rFonts w:ascii="Garamond" w:hAnsi="Garamond"/>
          <w:b/>
          <w:sz w:val="22"/>
          <w:szCs w:val="22"/>
        </w:rPr>
        <w:tab/>
      </w:r>
      <w:r w:rsidRPr="001929A5">
        <w:rPr>
          <w:rFonts w:ascii="Garamond" w:hAnsi="Garamond"/>
          <w:b/>
          <w:sz w:val="22"/>
          <w:szCs w:val="22"/>
        </w:rPr>
        <w:tab/>
      </w:r>
      <w:r w:rsidRPr="001929A5">
        <w:rPr>
          <w:rFonts w:ascii="Garamond" w:hAnsi="Garamond"/>
          <w:b/>
          <w:sz w:val="22"/>
          <w:szCs w:val="22"/>
        </w:rPr>
        <w:tab/>
        <w:t>polgármester</w:t>
      </w:r>
    </w:p>
    <w:p w:rsidR="00AA74A5" w:rsidRPr="001929A5" w:rsidRDefault="00AA74A5" w:rsidP="00AA74A5">
      <w:pPr>
        <w:jc w:val="both"/>
        <w:rPr>
          <w:rFonts w:ascii="Garamond" w:hAnsi="Garamond"/>
          <w:sz w:val="22"/>
          <w:szCs w:val="22"/>
        </w:rPr>
      </w:pPr>
    </w:p>
    <w:p w:rsidR="00607C8A" w:rsidRPr="002039DB" w:rsidRDefault="00607C8A" w:rsidP="00607C8A">
      <w:pPr>
        <w:jc w:val="both"/>
        <w:rPr>
          <w:rFonts w:ascii="Garamond" w:hAnsi="Garamond"/>
          <w:b/>
          <w:sz w:val="22"/>
          <w:szCs w:val="22"/>
        </w:rPr>
      </w:pPr>
      <w:r w:rsidRPr="002039DB">
        <w:rPr>
          <w:rFonts w:ascii="Garamond" w:hAnsi="Garamond"/>
          <w:b/>
          <w:sz w:val="22"/>
          <w:szCs w:val="22"/>
        </w:rPr>
        <w:t>____ /201</w:t>
      </w:r>
      <w:r>
        <w:rPr>
          <w:rFonts w:ascii="Garamond" w:hAnsi="Garamond"/>
          <w:b/>
          <w:sz w:val="22"/>
          <w:szCs w:val="22"/>
        </w:rPr>
        <w:t>6</w:t>
      </w:r>
      <w:r w:rsidRPr="002039DB">
        <w:rPr>
          <w:rFonts w:ascii="Garamond" w:hAnsi="Garamond"/>
          <w:b/>
          <w:sz w:val="22"/>
          <w:szCs w:val="22"/>
        </w:rPr>
        <w:t>. ( ___ ) K. t.</w:t>
      </w:r>
      <w:r w:rsidRPr="002039DB">
        <w:rPr>
          <w:rFonts w:ascii="Garamond" w:hAnsi="Garamond"/>
          <w:b/>
          <w:sz w:val="22"/>
          <w:szCs w:val="22"/>
        </w:rPr>
        <w:tab/>
      </w:r>
    </w:p>
    <w:p w:rsidR="00607C8A" w:rsidRPr="002039DB" w:rsidRDefault="00607C8A" w:rsidP="00607C8A">
      <w:pPr>
        <w:jc w:val="both"/>
        <w:rPr>
          <w:rFonts w:ascii="Garamond" w:hAnsi="Garamond"/>
          <w:b/>
          <w:sz w:val="22"/>
          <w:szCs w:val="22"/>
        </w:rPr>
      </w:pPr>
    </w:p>
    <w:p w:rsidR="00607C8A" w:rsidRPr="002039DB" w:rsidRDefault="00607C8A" w:rsidP="00607C8A">
      <w:pPr>
        <w:jc w:val="both"/>
        <w:rPr>
          <w:rFonts w:ascii="Garamond" w:hAnsi="Garamond"/>
          <w:b/>
          <w:sz w:val="22"/>
          <w:szCs w:val="22"/>
        </w:rPr>
      </w:pPr>
      <w:r w:rsidRPr="002039DB">
        <w:rPr>
          <w:rFonts w:ascii="Garamond" w:hAnsi="Garamond"/>
          <w:b/>
          <w:sz w:val="22"/>
          <w:szCs w:val="22"/>
          <w:u w:val="single"/>
        </w:rPr>
        <w:t>H a t á r o z a t</w:t>
      </w:r>
      <w:r w:rsidRPr="002039DB">
        <w:rPr>
          <w:rFonts w:ascii="Garamond" w:hAnsi="Garamond"/>
          <w:b/>
          <w:sz w:val="22"/>
          <w:szCs w:val="22"/>
        </w:rPr>
        <w:t>:</w:t>
      </w:r>
    </w:p>
    <w:p w:rsidR="00AA74A5" w:rsidRPr="001929A5" w:rsidRDefault="00AA74A5" w:rsidP="00AA74A5">
      <w:pPr>
        <w:tabs>
          <w:tab w:val="left" w:pos="5085"/>
        </w:tabs>
        <w:rPr>
          <w:rFonts w:ascii="Garamond" w:hAnsi="Garamond"/>
          <w:sz w:val="22"/>
          <w:szCs w:val="22"/>
        </w:rPr>
      </w:pPr>
    </w:p>
    <w:p w:rsidR="00AA74A5" w:rsidRPr="00607C8A" w:rsidRDefault="00607C8A" w:rsidP="00AA74A5">
      <w:pPr>
        <w:tabs>
          <w:tab w:val="left" w:pos="5085"/>
        </w:tabs>
        <w:jc w:val="both"/>
        <w:rPr>
          <w:rFonts w:ascii="Garamond" w:hAnsi="Garamond"/>
          <w:b/>
          <w:sz w:val="22"/>
          <w:szCs w:val="22"/>
        </w:rPr>
      </w:pPr>
      <w:r w:rsidRPr="00607C8A">
        <w:rPr>
          <w:rFonts w:ascii="Garamond" w:hAnsi="Garamond"/>
          <w:b/>
          <w:sz w:val="22"/>
          <w:szCs w:val="22"/>
        </w:rPr>
        <w:t>Törökszentmiklósi „Cserhaj” Biztos Kezdet Gyerekház Szakmai Programjának elfogadása</w:t>
      </w:r>
    </w:p>
    <w:p w:rsidR="00607C8A" w:rsidRPr="001929A5" w:rsidRDefault="00607C8A" w:rsidP="00AA74A5">
      <w:pPr>
        <w:tabs>
          <w:tab w:val="left" w:pos="5085"/>
        </w:tabs>
        <w:jc w:val="both"/>
        <w:rPr>
          <w:rFonts w:ascii="Garamond" w:hAnsi="Garamond"/>
          <w:b/>
          <w:sz w:val="22"/>
          <w:szCs w:val="22"/>
        </w:rPr>
      </w:pPr>
    </w:p>
    <w:p w:rsidR="00AA74A5" w:rsidRPr="001929A5" w:rsidRDefault="00AA74A5" w:rsidP="00825E6E">
      <w:pPr>
        <w:ind w:left="786"/>
        <w:jc w:val="both"/>
        <w:rPr>
          <w:rFonts w:ascii="Garamond" w:hAnsi="Garamond"/>
          <w:b/>
          <w:sz w:val="22"/>
          <w:szCs w:val="22"/>
        </w:rPr>
      </w:pPr>
      <w:r w:rsidRPr="001929A5">
        <w:rPr>
          <w:rFonts w:ascii="Garamond" w:hAnsi="Garamond"/>
          <w:sz w:val="22"/>
          <w:szCs w:val="22"/>
        </w:rPr>
        <w:t>Törökszentmiklós Városi Önkormányzat Képviselő-testülete</w:t>
      </w:r>
      <w:r w:rsidR="00146A81" w:rsidRPr="001929A5">
        <w:rPr>
          <w:rFonts w:ascii="Garamond" w:hAnsi="Garamond"/>
          <w:sz w:val="22"/>
          <w:szCs w:val="22"/>
        </w:rPr>
        <w:t xml:space="preserve"> a határozat mellékletét képező,</w:t>
      </w:r>
      <w:r w:rsidRPr="001929A5">
        <w:rPr>
          <w:rFonts w:ascii="Garamond" w:hAnsi="Garamond"/>
          <w:sz w:val="22"/>
          <w:szCs w:val="22"/>
        </w:rPr>
        <w:t xml:space="preserve"> Törökszentmiklósi </w:t>
      </w:r>
      <w:r w:rsidR="00607C8A" w:rsidRPr="00607C8A">
        <w:rPr>
          <w:rFonts w:ascii="Garamond" w:hAnsi="Garamond"/>
          <w:sz w:val="22"/>
          <w:szCs w:val="22"/>
        </w:rPr>
        <w:t>„Cserhaj” Biztos Kezdet Gyerekház</w:t>
      </w:r>
      <w:r w:rsidR="00607C8A" w:rsidRPr="00607C8A">
        <w:rPr>
          <w:rFonts w:ascii="Garamond" w:hAnsi="Garamond"/>
          <w:b/>
          <w:sz w:val="22"/>
          <w:szCs w:val="22"/>
        </w:rPr>
        <w:t xml:space="preserve"> </w:t>
      </w:r>
      <w:r w:rsidRPr="001929A5">
        <w:rPr>
          <w:rFonts w:ascii="Garamond" w:hAnsi="Garamond"/>
          <w:sz w:val="22"/>
          <w:szCs w:val="22"/>
        </w:rPr>
        <w:t>Szakmai Programját</w:t>
      </w:r>
      <w:r w:rsidR="00607C8A">
        <w:rPr>
          <w:rFonts w:ascii="Garamond" w:hAnsi="Garamond"/>
          <w:sz w:val="22"/>
          <w:szCs w:val="22"/>
        </w:rPr>
        <w:t xml:space="preserve"> </w:t>
      </w:r>
      <w:r w:rsidR="00146A81" w:rsidRPr="001929A5">
        <w:rPr>
          <w:rFonts w:ascii="Garamond" w:hAnsi="Garamond"/>
          <w:sz w:val="22"/>
          <w:szCs w:val="22"/>
        </w:rPr>
        <w:t>elfogadja.</w:t>
      </w:r>
    </w:p>
    <w:p w:rsidR="006D4A9A" w:rsidRPr="001929A5" w:rsidRDefault="006D4A9A" w:rsidP="006D4A9A">
      <w:pPr>
        <w:jc w:val="both"/>
        <w:rPr>
          <w:rFonts w:ascii="Garamond" w:hAnsi="Garamond"/>
          <w:b/>
          <w:sz w:val="22"/>
          <w:szCs w:val="22"/>
        </w:rPr>
      </w:pPr>
    </w:p>
    <w:p w:rsidR="00562F5A" w:rsidRPr="001929A5" w:rsidRDefault="00562F5A" w:rsidP="006D4A9A">
      <w:pPr>
        <w:jc w:val="both"/>
        <w:rPr>
          <w:rFonts w:ascii="Garamond" w:hAnsi="Garamond"/>
          <w:b/>
          <w:sz w:val="22"/>
          <w:szCs w:val="22"/>
        </w:rPr>
      </w:pPr>
    </w:p>
    <w:p w:rsidR="00607C8A" w:rsidRPr="002039DB" w:rsidRDefault="00607C8A" w:rsidP="00607C8A">
      <w:pPr>
        <w:pStyle w:val="Alaprtelmezs"/>
        <w:ind w:left="360" w:firstLine="360"/>
        <w:jc w:val="both"/>
        <w:rPr>
          <w:rFonts w:ascii="Garamond" w:hAnsi="Garamond"/>
          <w:sz w:val="22"/>
          <w:szCs w:val="22"/>
          <w:u w:val="single"/>
        </w:rPr>
      </w:pPr>
      <w:r w:rsidRPr="002039DB">
        <w:rPr>
          <w:rFonts w:ascii="Garamond" w:hAnsi="Garamond"/>
          <w:sz w:val="22"/>
          <w:szCs w:val="22"/>
          <w:u w:val="single"/>
        </w:rPr>
        <w:t>Erről értesülnek:</w:t>
      </w:r>
    </w:p>
    <w:p w:rsidR="00607C8A" w:rsidRPr="002039DB" w:rsidRDefault="00607C8A" w:rsidP="00607C8A">
      <w:pPr>
        <w:pStyle w:val="Alaprtelmezs"/>
        <w:numPr>
          <w:ilvl w:val="0"/>
          <w:numId w:val="31"/>
        </w:numPr>
        <w:tabs>
          <w:tab w:val="clear" w:pos="720"/>
          <w:tab w:val="num" w:pos="1080"/>
        </w:tabs>
        <w:ind w:left="1080"/>
        <w:jc w:val="both"/>
        <w:rPr>
          <w:rFonts w:ascii="Garamond" w:hAnsi="Garamond"/>
          <w:sz w:val="22"/>
          <w:szCs w:val="22"/>
        </w:rPr>
      </w:pPr>
      <w:r w:rsidRPr="002039DB">
        <w:rPr>
          <w:rFonts w:ascii="Garamond" w:hAnsi="Garamond"/>
          <w:sz w:val="22"/>
          <w:szCs w:val="22"/>
        </w:rPr>
        <w:t>Markót Imre polgármester</w:t>
      </w:r>
    </w:p>
    <w:p w:rsidR="00607C8A" w:rsidRDefault="00607C8A" w:rsidP="00607C8A">
      <w:pPr>
        <w:pStyle w:val="Alaprtelmezs"/>
        <w:numPr>
          <w:ilvl w:val="0"/>
          <w:numId w:val="31"/>
        </w:numPr>
        <w:tabs>
          <w:tab w:val="clear" w:pos="720"/>
          <w:tab w:val="num" w:pos="1080"/>
        </w:tabs>
        <w:ind w:left="1080"/>
        <w:jc w:val="both"/>
        <w:rPr>
          <w:rFonts w:ascii="Garamond" w:hAnsi="Garamond"/>
          <w:sz w:val="22"/>
          <w:szCs w:val="22"/>
        </w:rPr>
      </w:pPr>
      <w:r w:rsidRPr="002039DB">
        <w:rPr>
          <w:rFonts w:ascii="Garamond" w:hAnsi="Garamond"/>
          <w:sz w:val="22"/>
          <w:szCs w:val="22"/>
        </w:rPr>
        <w:t>Dr. Majtényi Erzsébet jegyző</w:t>
      </w:r>
    </w:p>
    <w:p w:rsidR="00607C8A" w:rsidRPr="002039DB" w:rsidRDefault="00607C8A" w:rsidP="00607C8A">
      <w:pPr>
        <w:pStyle w:val="Alaprtelmezs"/>
        <w:numPr>
          <w:ilvl w:val="0"/>
          <w:numId w:val="31"/>
        </w:numPr>
        <w:tabs>
          <w:tab w:val="clear" w:pos="720"/>
          <w:tab w:val="num" w:pos="1080"/>
        </w:tabs>
        <w:ind w:left="1080"/>
        <w:jc w:val="both"/>
        <w:rPr>
          <w:rFonts w:ascii="Garamond" w:hAnsi="Garamond"/>
          <w:sz w:val="22"/>
          <w:szCs w:val="22"/>
        </w:rPr>
      </w:pPr>
      <w:r>
        <w:rPr>
          <w:rFonts w:ascii="Garamond" w:hAnsi="Garamond"/>
          <w:sz w:val="22"/>
          <w:szCs w:val="22"/>
        </w:rPr>
        <w:t>„Cserhaj” Biztos Kezdet Gyerekház</w:t>
      </w:r>
    </w:p>
    <w:p w:rsidR="00607C8A" w:rsidRPr="002039DB" w:rsidRDefault="00607C8A" w:rsidP="00607C8A">
      <w:pPr>
        <w:pStyle w:val="Alaprtelmezs"/>
        <w:numPr>
          <w:ilvl w:val="0"/>
          <w:numId w:val="31"/>
        </w:numPr>
        <w:tabs>
          <w:tab w:val="clear" w:pos="720"/>
          <w:tab w:val="num" w:pos="1080"/>
        </w:tabs>
        <w:ind w:left="1080"/>
        <w:jc w:val="both"/>
        <w:rPr>
          <w:rFonts w:ascii="Garamond" w:hAnsi="Garamond"/>
          <w:sz w:val="22"/>
          <w:szCs w:val="22"/>
        </w:rPr>
      </w:pPr>
      <w:r w:rsidRPr="002039DB">
        <w:rPr>
          <w:rFonts w:ascii="Garamond" w:hAnsi="Garamond"/>
          <w:sz w:val="22"/>
          <w:szCs w:val="22"/>
        </w:rPr>
        <w:t xml:space="preserve">Szervezési Osztály </w:t>
      </w:r>
    </w:p>
    <w:p w:rsidR="00607C8A" w:rsidRPr="002039DB" w:rsidRDefault="00607C8A" w:rsidP="00607C8A">
      <w:pPr>
        <w:pStyle w:val="Alaprtelmezs"/>
        <w:numPr>
          <w:ilvl w:val="0"/>
          <w:numId w:val="31"/>
        </w:numPr>
        <w:tabs>
          <w:tab w:val="clear" w:pos="720"/>
          <w:tab w:val="num" w:pos="1080"/>
        </w:tabs>
        <w:ind w:left="1080"/>
        <w:jc w:val="both"/>
        <w:rPr>
          <w:rFonts w:ascii="Garamond" w:hAnsi="Garamond"/>
          <w:sz w:val="22"/>
          <w:szCs w:val="22"/>
        </w:rPr>
      </w:pPr>
      <w:r w:rsidRPr="002039DB">
        <w:rPr>
          <w:rFonts w:ascii="Garamond" w:hAnsi="Garamond"/>
          <w:sz w:val="22"/>
          <w:szCs w:val="22"/>
        </w:rPr>
        <w:t>Közpénzügyi Osztály</w:t>
      </w:r>
    </w:p>
    <w:p w:rsidR="00607C8A" w:rsidRPr="002039DB" w:rsidRDefault="00607C8A" w:rsidP="00607C8A">
      <w:pPr>
        <w:pStyle w:val="Alaprtelmezs"/>
        <w:numPr>
          <w:ilvl w:val="0"/>
          <w:numId w:val="31"/>
        </w:numPr>
        <w:tabs>
          <w:tab w:val="clear" w:pos="720"/>
          <w:tab w:val="num" w:pos="1080"/>
        </w:tabs>
        <w:ind w:left="1080"/>
        <w:jc w:val="both"/>
        <w:rPr>
          <w:rFonts w:ascii="Garamond" w:hAnsi="Garamond"/>
          <w:sz w:val="22"/>
          <w:szCs w:val="22"/>
        </w:rPr>
      </w:pPr>
      <w:r w:rsidRPr="002039DB">
        <w:rPr>
          <w:rFonts w:ascii="Garamond" w:hAnsi="Garamond"/>
          <w:sz w:val="22"/>
          <w:szCs w:val="22"/>
        </w:rPr>
        <w:t>Irattár</w:t>
      </w:r>
    </w:p>
    <w:p w:rsidR="00AA74A5" w:rsidRPr="0061653F" w:rsidRDefault="00AA74A5" w:rsidP="00A97536">
      <w:pPr>
        <w:pStyle w:val="Listaszerbekezds"/>
        <w:spacing w:after="0" w:line="240" w:lineRule="auto"/>
        <w:ind w:left="0"/>
        <w:rPr>
          <w:rFonts w:ascii="Garamond" w:hAnsi="Garamond"/>
          <w:sz w:val="24"/>
          <w:szCs w:val="24"/>
        </w:rPr>
      </w:pPr>
    </w:p>
    <w:p w:rsidR="00AA74A5" w:rsidRPr="008D19CF" w:rsidRDefault="001929A5" w:rsidP="008D19CF">
      <w:pPr>
        <w:pStyle w:val="Listaszerbekezds"/>
        <w:numPr>
          <w:ilvl w:val="0"/>
          <w:numId w:val="10"/>
        </w:numPr>
        <w:spacing w:after="0" w:line="240" w:lineRule="auto"/>
        <w:jc w:val="right"/>
        <w:rPr>
          <w:rFonts w:ascii="Garamond" w:hAnsi="Garamond"/>
        </w:rPr>
      </w:pPr>
      <w:r>
        <w:rPr>
          <w:rFonts w:ascii="Garamond" w:hAnsi="Garamond"/>
        </w:rPr>
        <w:br w:type="page"/>
      </w:r>
      <w:r w:rsidR="00AA74A5" w:rsidRPr="00AA74A5">
        <w:rPr>
          <w:rFonts w:ascii="Garamond" w:hAnsi="Garamond"/>
        </w:rPr>
        <w:lastRenderedPageBreak/>
        <w:t>sz. melléklet a ___/2016.(_____) K.t. számú határozatához</w:t>
      </w:r>
    </w:p>
    <w:p w:rsidR="00AA74A5" w:rsidRDefault="00AA74A5" w:rsidP="001929A5">
      <w:pPr>
        <w:jc w:val="center"/>
        <w:rPr>
          <w:rFonts w:ascii="Garamond" w:hAnsi="Garamond"/>
          <w:b/>
          <w:sz w:val="32"/>
          <w:szCs w:val="32"/>
        </w:rPr>
      </w:pPr>
    </w:p>
    <w:p w:rsidR="008D19CF" w:rsidRDefault="008D19CF" w:rsidP="008D19CF">
      <w:pPr>
        <w:jc w:val="both"/>
      </w:pPr>
      <w:r>
        <w:rPr>
          <w:noProof/>
        </w:rPr>
        <w:drawing>
          <wp:inline distT="0" distB="0" distL="0" distR="0">
            <wp:extent cx="2543175" cy="981075"/>
            <wp:effectExtent l="19050" t="0" r="9525" b="0"/>
            <wp:docPr id="1" name="Kép 1" descr="F:\bk_logo k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F:\bk_logo kicsi.jpg"/>
                    <pic:cNvPicPr>
                      <a:picLocks noChangeAspect="1" noChangeArrowheads="1"/>
                    </pic:cNvPicPr>
                  </pic:nvPicPr>
                  <pic:blipFill>
                    <a:blip r:embed="rId8" cstate="print"/>
                    <a:srcRect/>
                    <a:stretch>
                      <a:fillRect/>
                    </a:stretch>
                  </pic:blipFill>
                  <pic:spPr bwMode="auto">
                    <a:xfrm>
                      <a:off x="0" y="0"/>
                      <a:ext cx="2543175" cy="981075"/>
                    </a:xfrm>
                    <a:prstGeom prst="rect">
                      <a:avLst/>
                    </a:prstGeom>
                    <a:noFill/>
                    <a:ln w="9525">
                      <a:noFill/>
                      <a:miter lim="800000"/>
                      <a:headEnd/>
                      <a:tailEnd/>
                    </a:ln>
                  </pic:spPr>
                </pic:pic>
              </a:graphicData>
            </a:graphic>
          </wp:inline>
        </w:drawing>
      </w:r>
    </w:p>
    <w:p w:rsidR="008D19CF" w:rsidRPr="002E3B60" w:rsidRDefault="008D19CF" w:rsidP="008D19CF">
      <w:pPr>
        <w:jc w:val="both"/>
      </w:pPr>
      <w:r w:rsidRPr="002E3B60">
        <w:rPr>
          <w:b/>
          <w:sz w:val="32"/>
          <w:szCs w:val="32"/>
        </w:rPr>
        <w:t>CSERHAJ BIZTOS KEZDET GYEREKHÁZ</w:t>
      </w:r>
    </w:p>
    <w:p w:rsidR="008D19CF" w:rsidRDefault="008D19CF" w:rsidP="008D19CF">
      <w:pPr>
        <w:jc w:val="both"/>
        <w:rPr>
          <w:b/>
        </w:rPr>
      </w:pPr>
      <w:r>
        <w:rPr>
          <w:b/>
        </w:rPr>
        <w:t>5200 Törökszentmiklós Bacsó Béla út 2.a</w:t>
      </w: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center"/>
        <w:rPr>
          <w:b/>
          <w:sz w:val="36"/>
          <w:szCs w:val="36"/>
        </w:rPr>
      </w:pPr>
      <w:r>
        <w:rPr>
          <w:b/>
          <w:sz w:val="36"/>
          <w:szCs w:val="36"/>
        </w:rPr>
        <w:t>SZAKMAI PROGRAM</w:t>
      </w: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D19CF">
      <w:pPr>
        <w:jc w:val="center"/>
        <w:rPr>
          <w:b/>
          <w:sz w:val="36"/>
          <w:szCs w:val="36"/>
        </w:rPr>
      </w:pPr>
    </w:p>
    <w:p w:rsidR="008D19CF" w:rsidRDefault="008D19CF" w:rsidP="00825E6E">
      <w:pPr>
        <w:rPr>
          <w:b/>
          <w:sz w:val="36"/>
          <w:szCs w:val="36"/>
        </w:rPr>
      </w:pPr>
    </w:p>
    <w:p w:rsidR="00825E6E" w:rsidRPr="006153C8" w:rsidRDefault="00825E6E" w:rsidP="00825E6E">
      <w:pPr>
        <w:rPr>
          <w:b/>
          <w:sz w:val="36"/>
          <w:szCs w:val="36"/>
        </w:rPr>
      </w:pPr>
    </w:p>
    <w:p w:rsidR="008D19CF" w:rsidRPr="006153C8" w:rsidRDefault="008D19CF" w:rsidP="00825E6E">
      <w:pPr>
        <w:jc w:val="center"/>
        <w:rPr>
          <w:b/>
          <w:sz w:val="32"/>
          <w:szCs w:val="32"/>
        </w:rPr>
      </w:pPr>
      <w:r>
        <w:rPr>
          <w:b/>
          <w:sz w:val="32"/>
          <w:szCs w:val="32"/>
        </w:rPr>
        <w:t>KÉSZÜLT: Törökszentmiklós 2016.03.03.</w:t>
      </w:r>
    </w:p>
    <w:p w:rsidR="008D19CF" w:rsidRDefault="008D19CF" w:rsidP="008D19CF">
      <w:pPr>
        <w:jc w:val="center"/>
      </w:pPr>
    </w:p>
    <w:p w:rsidR="00A32EF2" w:rsidRDefault="00A32EF2" w:rsidP="00A32EF2">
      <w:pPr>
        <w:jc w:val="center"/>
        <w:rPr>
          <w:b/>
          <w:sz w:val="28"/>
          <w:szCs w:val="28"/>
        </w:rPr>
      </w:pPr>
      <w:r w:rsidRPr="00F17B66">
        <w:rPr>
          <w:b/>
          <w:sz w:val="28"/>
          <w:szCs w:val="28"/>
        </w:rPr>
        <w:t>TARTALOMJEGYZÉK</w:t>
      </w:r>
    </w:p>
    <w:p w:rsidR="00A32EF2" w:rsidRDefault="00A32EF2" w:rsidP="00A32EF2">
      <w:pPr>
        <w:jc w:val="center"/>
        <w:rPr>
          <w:b/>
          <w:sz w:val="28"/>
          <w:szCs w:val="28"/>
        </w:rPr>
      </w:pPr>
    </w:p>
    <w:p w:rsidR="00A32EF2" w:rsidRPr="00EA2E45" w:rsidRDefault="00A32EF2" w:rsidP="00A32EF2">
      <w:pPr>
        <w:tabs>
          <w:tab w:val="left" w:pos="8222"/>
        </w:tabs>
        <w:spacing w:line="360" w:lineRule="auto"/>
      </w:pPr>
      <w:r w:rsidRPr="00EA2E45">
        <w:t xml:space="preserve">Adatok  </w:t>
      </w:r>
      <w:r>
        <w:t xml:space="preserve">                                                                                                                         1</w:t>
      </w:r>
    </w:p>
    <w:p w:rsidR="00A32EF2" w:rsidRPr="00EA2E45" w:rsidRDefault="00A32EF2" w:rsidP="00A32EF2">
      <w:pPr>
        <w:spacing w:line="360" w:lineRule="auto"/>
      </w:pPr>
      <w:r>
        <w:t>Előzmények                                                                                                                   2</w:t>
      </w:r>
    </w:p>
    <w:p w:rsidR="00A32EF2" w:rsidRPr="00EA2E45" w:rsidRDefault="00A32EF2" w:rsidP="00A32EF2">
      <w:pPr>
        <w:spacing w:line="360" w:lineRule="auto"/>
      </w:pPr>
      <w:r>
        <w:t>Célkitűzésünk                                                                                                                4</w:t>
      </w:r>
    </w:p>
    <w:p w:rsidR="00A32EF2" w:rsidRPr="00EA2E45" w:rsidRDefault="00A32EF2" w:rsidP="00A32EF2">
      <w:pPr>
        <w:spacing w:line="360" w:lineRule="auto"/>
      </w:pPr>
      <w:r>
        <w:t>Hozzáférés                                                                                                                     4</w:t>
      </w:r>
    </w:p>
    <w:p w:rsidR="00A32EF2" w:rsidRPr="00EA2E45" w:rsidRDefault="00A32EF2" w:rsidP="00A32EF2">
      <w:pPr>
        <w:spacing w:line="360" w:lineRule="auto"/>
      </w:pPr>
      <w:r w:rsidRPr="00EA2E45">
        <w:t>Az ellátandó célcsoport és ellá</w:t>
      </w:r>
      <w:r>
        <w:t>tandó terület jellemzői                                                  4</w:t>
      </w:r>
    </w:p>
    <w:p w:rsidR="00A32EF2" w:rsidRPr="00EA2E45" w:rsidRDefault="00A32EF2" w:rsidP="00A32EF2">
      <w:pPr>
        <w:spacing w:line="360" w:lineRule="auto"/>
      </w:pPr>
      <w:r>
        <w:t>Szakmaközi együttműködés                                                                                          5</w:t>
      </w:r>
    </w:p>
    <w:p w:rsidR="00A32EF2" w:rsidRPr="00EA2E45" w:rsidRDefault="00A32EF2" w:rsidP="00A32EF2">
      <w:pPr>
        <w:spacing w:line="360" w:lineRule="auto"/>
      </w:pPr>
      <w:r>
        <w:t>Partnereink                                                                                                                    5</w:t>
      </w:r>
    </w:p>
    <w:p w:rsidR="00A32EF2" w:rsidRPr="00EA2E45" w:rsidRDefault="00A32EF2" w:rsidP="00A32EF2">
      <w:pPr>
        <w:spacing w:line="360" w:lineRule="auto"/>
      </w:pPr>
      <w:r w:rsidRPr="00EA2E45">
        <w:t>Kötelezően ellátandó szakmai szolgáltatá</w:t>
      </w:r>
      <w:r>
        <w:t>sok                                                               6</w:t>
      </w:r>
    </w:p>
    <w:p w:rsidR="00A32EF2" w:rsidRPr="00EA2E45" w:rsidRDefault="00A32EF2" w:rsidP="00A32EF2">
      <w:pPr>
        <w:spacing w:line="360" w:lineRule="auto"/>
      </w:pPr>
      <w:r w:rsidRPr="00EA2E45">
        <w:t>Helyi szükségletnek megfelel</w:t>
      </w:r>
      <w:r>
        <w:t>ő szakmai szolgáltatások                                                8</w:t>
      </w:r>
    </w:p>
    <w:p w:rsidR="00A32EF2" w:rsidRPr="00EA2E45" w:rsidRDefault="00A32EF2" w:rsidP="00A32EF2">
      <w:pPr>
        <w:spacing w:line="360" w:lineRule="auto"/>
      </w:pPr>
      <w:r>
        <w:t>Személyi feltételek                                                                                                       11</w:t>
      </w:r>
    </w:p>
    <w:p w:rsidR="00A32EF2" w:rsidRPr="00EA2E45" w:rsidRDefault="00A32EF2" w:rsidP="00A32EF2">
      <w:pPr>
        <w:spacing w:line="360" w:lineRule="auto"/>
      </w:pPr>
      <w:r w:rsidRPr="00EA2E45">
        <w:t>A szakdolgozók iskolai végzettség és szakképzettség szerinti megoszlása</w:t>
      </w:r>
      <w:r>
        <w:t xml:space="preserve">                 11</w:t>
      </w:r>
    </w:p>
    <w:p w:rsidR="00A32EF2" w:rsidRPr="00EA2E45" w:rsidRDefault="00A32EF2" w:rsidP="00A32EF2">
      <w:pPr>
        <w:spacing w:line="360" w:lineRule="auto"/>
      </w:pPr>
      <w:r w:rsidRPr="00EA2E45">
        <w:t>Szakmai program teljesülésének ellenőrzése</w:t>
      </w:r>
      <w:r>
        <w:t xml:space="preserve">                                                               11</w:t>
      </w:r>
    </w:p>
    <w:p w:rsidR="00A32EF2" w:rsidRPr="00EA2E45" w:rsidRDefault="00A32EF2" w:rsidP="00A32EF2">
      <w:pPr>
        <w:tabs>
          <w:tab w:val="left" w:pos="8080"/>
        </w:tabs>
        <w:spacing w:line="360" w:lineRule="auto"/>
      </w:pPr>
      <w:r w:rsidRPr="00EA2E45">
        <w:t>A gyerekház szolgáltatásának igénybe vételének rendje</w:t>
      </w:r>
      <w:r>
        <w:t xml:space="preserve">                                             11</w:t>
      </w:r>
    </w:p>
    <w:p w:rsidR="00A32EF2" w:rsidRPr="00EA2E45" w:rsidRDefault="00A32EF2" w:rsidP="00A32EF2">
      <w:pPr>
        <w:spacing w:line="360" w:lineRule="auto"/>
      </w:pPr>
      <w:r>
        <w:t>Heti terv                                                                                                                       11</w:t>
      </w:r>
    </w:p>
    <w:p w:rsidR="00A32EF2" w:rsidRPr="00EA2E45" w:rsidRDefault="00A32EF2" w:rsidP="00A32EF2">
      <w:pPr>
        <w:spacing w:line="360" w:lineRule="auto"/>
      </w:pPr>
      <w:r w:rsidRPr="00EA2E45">
        <w:t>Képzés, továbbképzés</w:t>
      </w:r>
      <w:r>
        <w:t xml:space="preserve">                                                                                                  12</w:t>
      </w:r>
    </w:p>
    <w:p w:rsidR="00A32EF2" w:rsidRPr="00EA2E45" w:rsidRDefault="00A32EF2" w:rsidP="00A32EF2">
      <w:pPr>
        <w:tabs>
          <w:tab w:val="left" w:pos="7938"/>
        </w:tabs>
        <w:spacing w:line="360" w:lineRule="auto"/>
      </w:pPr>
      <w:r w:rsidRPr="00EA2E45">
        <w:t>Ünnepeink, hagyományok</w:t>
      </w:r>
      <w:r>
        <w:t xml:space="preserve">                                                                                           12</w:t>
      </w:r>
    </w:p>
    <w:p w:rsidR="00A32EF2" w:rsidRPr="00EA2E45" w:rsidRDefault="00A32EF2" w:rsidP="00A32EF2">
      <w:pPr>
        <w:spacing w:line="360" w:lineRule="auto"/>
      </w:pPr>
      <w:r>
        <w:t>Várható eredményei</w:t>
      </w:r>
      <w:r w:rsidRPr="00EA2E45">
        <w:t xml:space="preserve"> a szakmai szolgáltatásoknak</w:t>
      </w:r>
      <w:r>
        <w:t xml:space="preserve">                                                       12</w:t>
      </w:r>
    </w:p>
    <w:p w:rsidR="00A32EF2" w:rsidRPr="00EA2E45" w:rsidRDefault="00A32EF2" w:rsidP="00A32EF2">
      <w:pPr>
        <w:spacing w:line="360" w:lineRule="auto"/>
      </w:pPr>
      <w:r w:rsidRPr="00EA2E45">
        <w:t>Élelmezé</w:t>
      </w:r>
      <w:r>
        <w:t>s                                                                                                                     14</w:t>
      </w:r>
    </w:p>
    <w:p w:rsidR="00A32EF2" w:rsidRPr="00EA2E45" w:rsidRDefault="00A32EF2" w:rsidP="00A32EF2">
      <w:pPr>
        <w:tabs>
          <w:tab w:val="left" w:pos="8080"/>
        </w:tabs>
        <w:spacing w:line="360" w:lineRule="auto"/>
      </w:pPr>
      <w:r w:rsidRPr="00EA2E45">
        <w:t>A gyerekház és a család kapcsolata</w:t>
      </w:r>
      <w:r>
        <w:t xml:space="preserve">                                                                              14</w:t>
      </w:r>
    </w:p>
    <w:p w:rsidR="00A32EF2" w:rsidRPr="00EA2E45" w:rsidRDefault="00A32EF2" w:rsidP="00A32EF2">
      <w:pPr>
        <w:spacing w:line="360" w:lineRule="auto"/>
      </w:pPr>
      <w:r w:rsidRPr="00EA2E45">
        <w:t>Családlátogatás</w:t>
      </w:r>
      <w:r>
        <w:t xml:space="preserve">                                                                                                             15</w:t>
      </w:r>
    </w:p>
    <w:p w:rsidR="00A32EF2" w:rsidRPr="00EA2E45" w:rsidRDefault="00A32EF2" w:rsidP="00A32EF2">
      <w:pPr>
        <w:spacing w:line="360" w:lineRule="auto"/>
      </w:pPr>
      <w:r w:rsidRPr="00EA2E45">
        <w:t>Gyerekház dokumentáció</w:t>
      </w:r>
      <w:r>
        <w:t xml:space="preserve">                                                                                             15</w:t>
      </w:r>
    </w:p>
    <w:p w:rsidR="00A32EF2" w:rsidRPr="00EA2E45" w:rsidRDefault="00A32EF2" w:rsidP="00A32EF2">
      <w:pPr>
        <w:spacing w:line="360" w:lineRule="auto"/>
      </w:pPr>
      <w:r w:rsidRPr="00EA2E45">
        <w:t>Érvényességi nyilatkozat</w:t>
      </w:r>
      <w:r>
        <w:t xml:space="preserve">                                                                                              16</w:t>
      </w:r>
    </w:p>
    <w:p w:rsidR="00A32EF2" w:rsidRPr="00EA2E45" w:rsidRDefault="00A32EF2" w:rsidP="00A32EF2">
      <w:pPr>
        <w:spacing w:line="360" w:lineRule="auto"/>
      </w:pPr>
      <w:r w:rsidRPr="00EA2E45">
        <w:t xml:space="preserve">Mellékletek </w:t>
      </w:r>
      <w:r>
        <w:t xml:space="preserve">                                                                                                                  17</w:t>
      </w:r>
    </w:p>
    <w:p w:rsidR="008D19CF" w:rsidRDefault="008D19CF"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8D19CF">
      <w:pPr>
        <w:jc w:val="center"/>
      </w:pPr>
    </w:p>
    <w:p w:rsidR="00A32EF2" w:rsidRDefault="00A32EF2" w:rsidP="00A32EF2"/>
    <w:p w:rsidR="00A32EF2" w:rsidRDefault="00A32EF2" w:rsidP="008D19CF">
      <w:pPr>
        <w:jc w:val="center"/>
      </w:pPr>
    </w:p>
    <w:p w:rsidR="008D19CF" w:rsidRPr="00015804" w:rsidRDefault="008D19CF" w:rsidP="008D19CF">
      <w:pPr>
        <w:jc w:val="center"/>
        <w:rPr>
          <w:b/>
          <w:sz w:val="28"/>
          <w:szCs w:val="28"/>
        </w:rPr>
      </w:pPr>
      <w:r w:rsidRPr="00015804">
        <w:rPr>
          <w:b/>
          <w:sz w:val="28"/>
          <w:szCs w:val="28"/>
        </w:rPr>
        <w:t>Alapadatok</w:t>
      </w:r>
    </w:p>
    <w:p w:rsidR="008D19CF" w:rsidRPr="00015804" w:rsidRDefault="008D19CF" w:rsidP="008D19CF">
      <w:pPr>
        <w:jc w:val="both"/>
        <w:rPr>
          <w:b/>
          <w:sz w:val="28"/>
          <w:szCs w:val="28"/>
        </w:rPr>
      </w:pPr>
    </w:p>
    <w:p w:rsidR="008D19CF" w:rsidRDefault="008D19CF" w:rsidP="008D19CF">
      <w:pPr>
        <w:spacing w:line="360" w:lineRule="auto"/>
        <w:jc w:val="both"/>
        <w:rPr>
          <w:b/>
          <w:sz w:val="28"/>
          <w:szCs w:val="28"/>
        </w:rPr>
      </w:pPr>
      <w:r w:rsidRPr="00015804">
        <w:rPr>
          <w:b/>
          <w:sz w:val="28"/>
          <w:szCs w:val="28"/>
        </w:rPr>
        <w:lastRenderedPageBreak/>
        <w:t xml:space="preserve">Megnevezés: Cserhaj Biztos Kezdet Gyerekház </w:t>
      </w:r>
    </w:p>
    <w:p w:rsidR="008D19CF" w:rsidRPr="00015804" w:rsidRDefault="008D19CF" w:rsidP="008D19CF">
      <w:pPr>
        <w:spacing w:line="360" w:lineRule="auto"/>
        <w:jc w:val="both"/>
        <w:rPr>
          <w:b/>
          <w:sz w:val="28"/>
          <w:szCs w:val="28"/>
        </w:rPr>
      </w:pPr>
      <w:r w:rsidRPr="00015804">
        <w:rPr>
          <w:b/>
          <w:sz w:val="28"/>
          <w:szCs w:val="28"/>
        </w:rPr>
        <w:t xml:space="preserve">Gyerekház címe: 5200 Törökszentmiklós Bacsó Béla </w:t>
      </w:r>
      <w:r>
        <w:rPr>
          <w:b/>
          <w:sz w:val="28"/>
          <w:szCs w:val="28"/>
        </w:rPr>
        <w:t>út 2.a</w:t>
      </w:r>
    </w:p>
    <w:p w:rsidR="008D19CF" w:rsidRDefault="008D19CF" w:rsidP="008D19CF">
      <w:pPr>
        <w:spacing w:line="360" w:lineRule="auto"/>
        <w:jc w:val="both"/>
        <w:rPr>
          <w:b/>
          <w:sz w:val="28"/>
          <w:szCs w:val="28"/>
        </w:rPr>
      </w:pPr>
      <w:r>
        <w:rPr>
          <w:b/>
          <w:sz w:val="28"/>
          <w:szCs w:val="28"/>
        </w:rPr>
        <w:t>Fenntartó: Törökszentmiklós Városi Önkormányzat</w:t>
      </w:r>
    </w:p>
    <w:p w:rsidR="008D19CF" w:rsidRDefault="008D19CF" w:rsidP="008D19CF">
      <w:pPr>
        <w:spacing w:line="360" w:lineRule="auto"/>
        <w:jc w:val="both"/>
        <w:rPr>
          <w:b/>
          <w:sz w:val="28"/>
          <w:szCs w:val="28"/>
        </w:rPr>
      </w:pPr>
      <w:r>
        <w:rPr>
          <w:b/>
          <w:sz w:val="28"/>
          <w:szCs w:val="28"/>
        </w:rPr>
        <w:t xml:space="preserve">Fenntartó címe: 5200 Törökszentmiklós Kossuth Lajos utca 135. </w:t>
      </w:r>
    </w:p>
    <w:p w:rsidR="008D19CF" w:rsidRDefault="008D19CF" w:rsidP="008D19CF">
      <w:pPr>
        <w:shd w:val="clear" w:color="auto" w:fill="FFFFFF"/>
        <w:spacing w:line="360" w:lineRule="auto"/>
        <w:jc w:val="both"/>
        <w:rPr>
          <w:b/>
          <w:color w:val="000000"/>
          <w:sz w:val="28"/>
          <w:szCs w:val="28"/>
        </w:rPr>
      </w:pPr>
      <w:r>
        <w:rPr>
          <w:b/>
          <w:color w:val="000000"/>
          <w:sz w:val="28"/>
          <w:szCs w:val="28"/>
        </w:rPr>
        <w:t>A gyerekház</w:t>
      </w:r>
      <w:r w:rsidRPr="00830380">
        <w:rPr>
          <w:b/>
          <w:color w:val="000000"/>
          <w:sz w:val="28"/>
          <w:szCs w:val="28"/>
        </w:rPr>
        <w:t xml:space="preserve"> szakmai felügyeleti szerve:</w:t>
      </w:r>
      <w:r>
        <w:rPr>
          <w:color w:val="000000"/>
          <w:sz w:val="28"/>
          <w:szCs w:val="28"/>
        </w:rPr>
        <w:t xml:space="preserve"> </w:t>
      </w:r>
      <w:r w:rsidRPr="002C7C3E">
        <w:rPr>
          <w:b/>
          <w:color w:val="000000"/>
          <w:sz w:val="28"/>
          <w:szCs w:val="28"/>
        </w:rPr>
        <w:t xml:space="preserve">Nemzeti Rehabilitációs és Szociális </w:t>
      </w:r>
    </w:p>
    <w:p w:rsidR="008D19CF" w:rsidRDefault="008D19CF" w:rsidP="008D19CF">
      <w:pPr>
        <w:shd w:val="clear" w:color="auto" w:fill="FFFFFF"/>
        <w:spacing w:line="480" w:lineRule="auto"/>
        <w:jc w:val="center"/>
        <w:rPr>
          <w:b/>
          <w:color w:val="000000"/>
          <w:sz w:val="28"/>
          <w:szCs w:val="28"/>
        </w:rPr>
      </w:pPr>
    </w:p>
    <w:p w:rsidR="008D19CF" w:rsidRDefault="008D19CF" w:rsidP="008D19CF">
      <w:pPr>
        <w:shd w:val="clear" w:color="auto" w:fill="FFFFFF"/>
        <w:spacing w:line="480" w:lineRule="auto"/>
        <w:jc w:val="center"/>
        <w:rPr>
          <w:b/>
          <w:color w:val="000000"/>
          <w:sz w:val="28"/>
          <w:szCs w:val="28"/>
        </w:rPr>
      </w:pPr>
    </w:p>
    <w:p w:rsidR="008D19CF" w:rsidRPr="002C7C3E" w:rsidRDefault="008D19CF" w:rsidP="008D19CF">
      <w:pPr>
        <w:shd w:val="clear" w:color="auto" w:fill="FFFFFF"/>
        <w:spacing w:line="480" w:lineRule="auto"/>
        <w:jc w:val="center"/>
        <w:rPr>
          <w:b/>
          <w:color w:val="000000"/>
          <w:sz w:val="28"/>
          <w:szCs w:val="28"/>
        </w:rPr>
      </w:pPr>
      <w:r w:rsidRPr="002C7C3E">
        <w:rPr>
          <w:b/>
          <w:color w:val="000000"/>
          <w:sz w:val="28"/>
          <w:szCs w:val="28"/>
        </w:rPr>
        <w:t>Hivatal</w:t>
      </w:r>
    </w:p>
    <w:p w:rsidR="008D19CF" w:rsidRDefault="008D19CF" w:rsidP="008D19CF">
      <w:pPr>
        <w:spacing w:line="360" w:lineRule="auto"/>
        <w:jc w:val="both"/>
        <w:rPr>
          <w:b/>
          <w:sz w:val="28"/>
          <w:szCs w:val="28"/>
        </w:rPr>
      </w:pPr>
      <w:r w:rsidRPr="00015804">
        <w:rPr>
          <w:b/>
          <w:sz w:val="28"/>
          <w:szCs w:val="28"/>
        </w:rPr>
        <w:t xml:space="preserve">Nyitva tartás: </w:t>
      </w:r>
      <w:r>
        <w:rPr>
          <w:b/>
          <w:sz w:val="28"/>
          <w:szCs w:val="28"/>
        </w:rPr>
        <w:t>H-CS 7.30- 16</w:t>
      </w:r>
      <w:r w:rsidRPr="00015804">
        <w:rPr>
          <w:b/>
          <w:sz w:val="28"/>
          <w:szCs w:val="28"/>
        </w:rPr>
        <w:t>.00</w:t>
      </w:r>
      <w:r>
        <w:rPr>
          <w:b/>
          <w:sz w:val="28"/>
          <w:szCs w:val="28"/>
        </w:rPr>
        <w:t>/ szervezett foglalkozások 8.00-13.00</w:t>
      </w:r>
      <w:r w:rsidRPr="00015804">
        <w:rPr>
          <w:b/>
          <w:sz w:val="28"/>
          <w:szCs w:val="28"/>
        </w:rPr>
        <w:t xml:space="preserve"> </w:t>
      </w:r>
    </w:p>
    <w:p w:rsidR="008D19CF" w:rsidRDefault="008D19CF" w:rsidP="008D19CF">
      <w:pPr>
        <w:spacing w:line="360" w:lineRule="auto"/>
        <w:jc w:val="both"/>
        <w:rPr>
          <w:b/>
          <w:sz w:val="28"/>
          <w:szCs w:val="28"/>
        </w:rPr>
      </w:pPr>
      <w:r>
        <w:rPr>
          <w:b/>
          <w:sz w:val="28"/>
          <w:szCs w:val="28"/>
        </w:rPr>
        <w:t xml:space="preserve">                        Péntek 7.30-14.00 /szervezett foglalkozások 8.00-13.00</w:t>
      </w:r>
      <w:r w:rsidRPr="00015804">
        <w:rPr>
          <w:b/>
          <w:sz w:val="28"/>
          <w:szCs w:val="28"/>
        </w:rPr>
        <w:t xml:space="preserve"> </w:t>
      </w:r>
    </w:p>
    <w:p w:rsidR="008D19CF" w:rsidRDefault="008D19CF" w:rsidP="008D19CF">
      <w:pPr>
        <w:spacing w:line="360" w:lineRule="auto"/>
        <w:jc w:val="both"/>
        <w:rPr>
          <w:b/>
          <w:sz w:val="28"/>
          <w:szCs w:val="28"/>
        </w:rPr>
      </w:pPr>
    </w:p>
    <w:p w:rsidR="008D19CF" w:rsidRDefault="008D19CF" w:rsidP="008D19CF">
      <w:pPr>
        <w:spacing w:line="360" w:lineRule="auto"/>
        <w:jc w:val="both"/>
        <w:rPr>
          <w:b/>
          <w:sz w:val="28"/>
          <w:szCs w:val="28"/>
        </w:rPr>
      </w:pPr>
      <w:r w:rsidRPr="00015804">
        <w:rPr>
          <w:b/>
          <w:sz w:val="28"/>
          <w:szCs w:val="28"/>
        </w:rPr>
        <w:t>Ellátási terület: Törökszentmik</w:t>
      </w:r>
      <w:r>
        <w:rPr>
          <w:b/>
          <w:sz w:val="28"/>
          <w:szCs w:val="28"/>
        </w:rPr>
        <w:t>lós város közigazgatási t</w:t>
      </w:r>
      <w:r w:rsidRPr="00015804">
        <w:rPr>
          <w:b/>
          <w:sz w:val="28"/>
          <w:szCs w:val="28"/>
        </w:rPr>
        <w:t>erülete</w:t>
      </w:r>
    </w:p>
    <w:p w:rsidR="008D19CF" w:rsidRPr="00AF69A7" w:rsidRDefault="008D19CF" w:rsidP="008D19CF">
      <w:pPr>
        <w:shd w:val="clear" w:color="auto" w:fill="FFFFFF"/>
        <w:spacing w:line="360" w:lineRule="auto"/>
        <w:jc w:val="both"/>
        <w:rPr>
          <w:b/>
          <w:color w:val="000000"/>
          <w:sz w:val="28"/>
          <w:szCs w:val="28"/>
        </w:rPr>
      </w:pPr>
      <w:r>
        <w:rPr>
          <w:b/>
          <w:color w:val="000000"/>
          <w:sz w:val="28"/>
          <w:szCs w:val="28"/>
        </w:rPr>
        <w:t>A gyerekház</w:t>
      </w:r>
      <w:r w:rsidRPr="00611E95">
        <w:rPr>
          <w:b/>
          <w:color w:val="000000"/>
          <w:sz w:val="28"/>
          <w:szCs w:val="28"/>
        </w:rPr>
        <w:t xml:space="preserve"> férőhelyszáma</w:t>
      </w:r>
      <w:r w:rsidRPr="00AF69A7">
        <w:rPr>
          <w:b/>
          <w:color w:val="000000"/>
          <w:sz w:val="28"/>
          <w:szCs w:val="28"/>
        </w:rPr>
        <w:t>:15</w:t>
      </w:r>
    </w:p>
    <w:p w:rsidR="008D19CF" w:rsidRPr="00015804" w:rsidRDefault="008D19CF" w:rsidP="008D19CF">
      <w:pPr>
        <w:spacing w:line="360" w:lineRule="auto"/>
        <w:jc w:val="both"/>
        <w:rPr>
          <w:b/>
          <w:sz w:val="28"/>
          <w:szCs w:val="28"/>
        </w:rPr>
      </w:pPr>
      <w:r w:rsidRPr="00015804">
        <w:rPr>
          <w:b/>
          <w:sz w:val="28"/>
          <w:szCs w:val="28"/>
        </w:rPr>
        <w:t xml:space="preserve">Gyerekház vezető: Szollár Judit  </w:t>
      </w:r>
    </w:p>
    <w:p w:rsidR="008D19CF" w:rsidRDefault="008D19CF" w:rsidP="008D19CF">
      <w:pPr>
        <w:spacing w:line="360" w:lineRule="auto"/>
        <w:jc w:val="both"/>
        <w:rPr>
          <w:b/>
          <w:sz w:val="28"/>
          <w:szCs w:val="28"/>
        </w:rPr>
      </w:pPr>
      <w:r w:rsidRPr="00015804">
        <w:rPr>
          <w:b/>
          <w:sz w:val="28"/>
          <w:szCs w:val="28"/>
        </w:rPr>
        <w:t>Telefon: +36207778484</w:t>
      </w:r>
    </w:p>
    <w:p w:rsidR="008D19CF" w:rsidRPr="00015804" w:rsidRDefault="008D19CF" w:rsidP="008D19CF">
      <w:pPr>
        <w:spacing w:line="360" w:lineRule="auto"/>
        <w:jc w:val="both"/>
        <w:rPr>
          <w:b/>
          <w:sz w:val="28"/>
          <w:szCs w:val="28"/>
        </w:rPr>
      </w:pPr>
      <w:r>
        <w:rPr>
          <w:b/>
          <w:sz w:val="28"/>
          <w:szCs w:val="28"/>
        </w:rPr>
        <w:t xml:space="preserve">               +3656 390526</w:t>
      </w:r>
    </w:p>
    <w:p w:rsidR="008D19CF" w:rsidRDefault="008D19CF" w:rsidP="008D19CF">
      <w:pPr>
        <w:spacing w:line="360" w:lineRule="auto"/>
        <w:jc w:val="both"/>
        <w:rPr>
          <w:b/>
          <w:sz w:val="28"/>
          <w:szCs w:val="28"/>
        </w:rPr>
      </w:pPr>
    </w:p>
    <w:p w:rsidR="008D19CF" w:rsidRDefault="008D19CF" w:rsidP="008D19CF">
      <w:pPr>
        <w:jc w:val="both"/>
        <w:rPr>
          <w:b/>
          <w:sz w:val="28"/>
          <w:szCs w:val="28"/>
        </w:rPr>
      </w:pPr>
    </w:p>
    <w:p w:rsidR="008D19CF" w:rsidRDefault="008D19CF" w:rsidP="008D19CF">
      <w:pPr>
        <w:jc w:val="both"/>
        <w:rPr>
          <w:b/>
          <w:sz w:val="28"/>
          <w:szCs w:val="28"/>
        </w:rPr>
      </w:pPr>
    </w:p>
    <w:p w:rsidR="008D19CF" w:rsidRDefault="008D19CF" w:rsidP="008D19CF">
      <w:pPr>
        <w:jc w:val="both"/>
        <w:rPr>
          <w:b/>
          <w:sz w:val="28"/>
          <w:szCs w:val="28"/>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Default="008D19CF" w:rsidP="008D19CF">
      <w:pPr>
        <w:jc w:val="both"/>
        <w:rPr>
          <w:b/>
        </w:rPr>
      </w:pPr>
    </w:p>
    <w:p w:rsidR="008D19CF" w:rsidRPr="005C17E6" w:rsidRDefault="008D19CF" w:rsidP="008D19CF">
      <w:pPr>
        <w:numPr>
          <w:ilvl w:val="0"/>
          <w:numId w:val="34"/>
        </w:numPr>
        <w:spacing w:after="200" w:line="276" w:lineRule="auto"/>
        <w:jc w:val="both"/>
        <w:rPr>
          <w:b/>
        </w:rPr>
      </w:pPr>
      <w:r w:rsidRPr="005C17E6">
        <w:rPr>
          <w:b/>
        </w:rPr>
        <w:t>Előzmények:</w:t>
      </w:r>
    </w:p>
    <w:p w:rsidR="008D19CF" w:rsidRPr="005C17E6" w:rsidRDefault="008D19CF" w:rsidP="008D19CF">
      <w:pPr>
        <w:pStyle w:val="NormlWeb"/>
        <w:jc w:val="both"/>
        <w:rPr>
          <w:rStyle w:val="Kiemels"/>
          <w:bCs/>
          <w:i w:val="0"/>
        </w:rPr>
      </w:pPr>
      <w:r w:rsidRPr="005C17E6">
        <w:rPr>
          <w:rStyle w:val="Kiemels"/>
          <w:bCs/>
          <w:i w:val="0"/>
        </w:rPr>
        <w:t xml:space="preserve">A „Legyen jobb a gyermekeknek” Nemzeti Stratégia, 2007-2032 elfogadása, mely célként jelölte meg a korai képességgondozást. A Nemzeti Stratégiához kapcsolódó kormányzati cselekvési terv nevesítette a szolgáltatásokat és a kormányzati teendőket, köztük azt is, hogy a </w:t>
      </w:r>
      <w:r w:rsidRPr="005C17E6">
        <w:rPr>
          <w:rStyle w:val="Kiemels"/>
          <w:bCs/>
          <w:i w:val="0"/>
        </w:rPr>
        <w:lastRenderedPageBreak/>
        <w:t xml:space="preserve">Biztos Kezdet Gyerekházak létrehozása és folyamatos működtetése külső forrásokkal megkezdődhet, de át kell térni a hazai forrásból történő finanszírozására. </w:t>
      </w:r>
      <w:r w:rsidRPr="005C17E6">
        <w:rPr>
          <w:bCs/>
          <w:iCs/>
        </w:rPr>
        <w:br/>
      </w:r>
      <w:r w:rsidRPr="005C17E6">
        <w:rPr>
          <w:rStyle w:val="Kiemels"/>
          <w:bCs/>
          <w:i w:val="0"/>
        </w:rPr>
        <w:t>2008 és 2011 között összesen 49 Biztos Kezdet Gyerekház kezdte meg munkáját a TÁMOP 5.2.2 (39 gyerekház), TÁMOP 5.1.1 (5 gyerekház), valamint a Norvég Finanszírozási Alap (5 gyerekház) pályázati támogatásaiból. Gyerekházunk együttműködési megállapodása 2010-ben realizálódott.</w:t>
      </w:r>
    </w:p>
    <w:p w:rsidR="008D19CF" w:rsidRPr="005C17E6" w:rsidRDefault="008D19CF" w:rsidP="008D19CF">
      <w:pPr>
        <w:pStyle w:val="NormlWeb"/>
        <w:jc w:val="both"/>
        <w:rPr>
          <w:rStyle w:val="Kiemels"/>
          <w:bCs/>
          <w:i w:val="0"/>
        </w:rPr>
      </w:pPr>
      <w:r w:rsidRPr="005C17E6">
        <w:rPr>
          <w:rStyle w:val="Kiemels"/>
          <w:bCs/>
          <w:i w:val="0"/>
        </w:rPr>
        <w:t>Későbbiekben:</w:t>
      </w:r>
    </w:p>
    <w:p w:rsidR="008D19CF" w:rsidRPr="005C17E6" w:rsidRDefault="008D19CF" w:rsidP="008D19CF">
      <w:pPr>
        <w:pStyle w:val="NormlWeb"/>
        <w:spacing w:before="0" w:beforeAutospacing="0" w:after="0" w:afterAutospacing="0"/>
        <w:jc w:val="both"/>
      </w:pPr>
      <w:r w:rsidRPr="005C17E6">
        <w:t>Az Emberi</w:t>
      </w:r>
      <w:r w:rsidRPr="005C17E6">
        <w:rPr>
          <w:bCs/>
        </w:rPr>
        <w:t xml:space="preserve"> Er</w:t>
      </w:r>
      <w:r w:rsidRPr="005C17E6">
        <w:rPr>
          <w:rFonts w:eastAsia="TimesNewRoman,Bold"/>
          <w:bCs/>
        </w:rPr>
        <w:t>ő</w:t>
      </w:r>
      <w:r w:rsidRPr="005C17E6">
        <w:rPr>
          <w:bCs/>
        </w:rPr>
        <w:t xml:space="preserve">források Minisztere </w:t>
      </w:r>
      <w:r w:rsidRPr="005C17E6">
        <w:t xml:space="preserve">a támogató szolgáltatás és a közösségi ellátások finanszírozásának rendjéről szóló 191/2008. (VII. 30.) Kormányrendelet alapján a Biztos Kezdet Gyerekház </w:t>
      </w:r>
      <w:r w:rsidRPr="005C17E6">
        <w:rPr>
          <w:bCs/>
        </w:rPr>
        <w:t>finanszírozási időszaka:</w:t>
      </w:r>
      <w:r w:rsidRPr="005C17E6">
        <w:t xml:space="preserve"> 2015. január 01-től 2016. december 31. napjáig terjed.</w:t>
      </w:r>
    </w:p>
    <w:p w:rsidR="008D19CF" w:rsidRPr="005C17E6" w:rsidRDefault="008D19CF" w:rsidP="008D19CF">
      <w:pPr>
        <w:jc w:val="both"/>
        <w:rPr>
          <w:color w:val="000000"/>
          <w:shd w:val="clear" w:color="auto" w:fill="FFFFFF"/>
        </w:rPr>
      </w:pPr>
    </w:p>
    <w:p w:rsidR="008D19CF" w:rsidRPr="005C17E6" w:rsidRDefault="008D19CF" w:rsidP="008D19CF">
      <w:pPr>
        <w:spacing w:line="360" w:lineRule="auto"/>
        <w:ind w:hanging="720"/>
        <w:jc w:val="both"/>
        <w:rPr>
          <w:iCs/>
          <w:color w:val="000000"/>
        </w:rPr>
      </w:pPr>
      <w:r w:rsidRPr="005C17E6">
        <w:rPr>
          <w:iCs/>
          <w:color w:val="000000"/>
        </w:rPr>
        <w:t xml:space="preserve">            Alapdokumentum: TÁMOP 5.2.2- A korai beavatkozást középpontba helyező Biztos Kezdet programok elterjesztése országos szinten, kiemelt figyelemmel a leghátrányosabb helyzetű kistérségekre elnevezésű pályázat </w:t>
      </w:r>
    </w:p>
    <w:p w:rsidR="008D19CF" w:rsidRPr="005C17E6" w:rsidRDefault="008D19CF" w:rsidP="008D19CF">
      <w:pPr>
        <w:spacing w:line="360" w:lineRule="auto"/>
        <w:ind w:hanging="720"/>
        <w:jc w:val="both"/>
        <w:rPr>
          <w:iCs/>
          <w:color w:val="000000"/>
        </w:rPr>
      </w:pPr>
      <w:r w:rsidRPr="005C17E6">
        <w:rPr>
          <w:iCs/>
          <w:color w:val="000000"/>
        </w:rPr>
        <w:t xml:space="preserve">            2013. </w:t>
      </w:r>
      <w:r w:rsidRPr="005C17E6">
        <w:rPr>
          <w:spacing w:val="1"/>
          <w:position w:val="-1"/>
        </w:rPr>
        <w:t>Emberi</w:t>
      </w:r>
      <w:r w:rsidRPr="005C17E6">
        <w:rPr>
          <w:spacing w:val="3"/>
          <w:position w:val="-1"/>
        </w:rPr>
        <w:t xml:space="preserve"> </w:t>
      </w:r>
      <w:r w:rsidRPr="005C17E6">
        <w:rPr>
          <w:spacing w:val="-1"/>
          <w:position w:val="-1"/>
        </w:rPr>
        <w:t>E</w:t>
      </w:r>
      <w:r w:rsidRPr="005C17E6">
        <w:rPr>
          <w:position w:val="-1"/>
        </w:rPr>
        <w:t>rőforrások</w:t>
      </w:r>
      <w:r w:rsidRPr="005C17E6">
        <w:rPr>
          <w:spacing w:val="1"/>
          <w:position w:val="-1"/>
        </w:rPr>
        <w:t xml:space="preserve"> M</w:t>
      </w:r>
      <w:r w:rsidRPr="005C17E6">
        <w:rPr>
          <w:spacing w:val="-1"/>
          <w:position w:val="-1"/>
        </w:rPr>
        <w:t>i</w:t>
      </w:r>
      <w:r w:rsidRPr="005C17E6">
        <w:rPr>
          <w:position w:val="-1"/>
        </w:rPr>
        <w:t>n</w:t>
      </w:r>
      <w:r w:rsidRPr="005C17E6">
        <w:rPr>
          <w:spacing w:val="-1"/>
          <w:position w:val="-1"/>
        </w:rPr>
        <w:t>i</w:t>
      </w:r>
      <w:r w:rsidRPr="005C17E6">
        <w:rPr>
          <w:spacing w:val="1"/>
          <w:position w:val="-1"/>
        </w:rPr>
        <w:t>s</w:t>
      </w:r>
      <w:r w:rsidRPr="005C17E6">
        <w:rPr>
          <w:position w:val="-1"/>
        </w:rPr>
        <w:t>z</w:t>
      </w:r>
      <w:r w:rsidRPr="005C17E6">
        <w:rPr>
          <w:spacing w:val="-1"/>
          <w:position w:val="-1"/>
        </w:rPr>
        <w:t>t</w:t>
      </w:r>
      <w:r w:rsidRPr="005C17E6">
        <w:rPr>
          <w:position w:val="-1"/>
        </w:rPr>
        <w:t>ér</w:t>
      </w:r>
      <w:r w:rsidRPr="005C17E6">
        <w:rPr>
          <w:spacing w:val="-1"/>
          <w:position w:val="-1"/>
        </w:rPr>
        <w:t>i</w:t>
      </w:r>
      <w:r w:rsidRPr="005C17E6">
        <w:rPr>
          <w:position w:val="-1"/>
        </w:rPr>
        <w:t>uma</w:t>
      </w:r>
      <w:r w:rsidRPr="005C17E6">
        <w:rPr>
          <w:spacing w:val="5"/>
          <w:position w:val="-1"/>
        </w:rPr>
        <w:t xml:space="preserve"> engedélyezése által a</w:t>
      </w:r>
    </w:p>
    <w:p w:rsidR="008D19CF" w:rsidRPr="005C17E6" w:rsidRDefault="008D19CF" w:rsidP="008D19CF">
      <w:pPr>
        <w:spacing w:line="360" w:lineRule="auto"/>
        <w:jc w:val="both"/>
      </w:pPr>
      <w:r w:rsidRPr="005C17E6">
        <w:rPr>
          <w:iCs/>
          <w:color w:val="000000"/>
        </w:rPr>
        <w:t xml:space="preserve">Nemzeti Rehabilitációs és Szociális Hivatal szakmai ajánlása </w:t>
      </w:r>
      <w:r w:rsidRPr="005C17E6">
        <w:t xml:space="preserve">A Biztos Kezdet Gyerekház működésének módszertani ismérveivel. </w:t>
      </w:r>
    </w:p>
    <w:p w:rsidR="008D19CF" w:rsidRPr="005C17E6" w:rsidRDefault="008D19CF" w:rsidP="008D19CF">
      <w:pPr>
        <w:spacing w:line="360" w:lineRule="auto"/>
        <w:jc w:val="both"/>
        <w:rPr>
          <w:iCs/>
          <w:color w:val="000000"/>
        </w:rPr>
      </w:pPr>
      <w:r w:rsidRPr="005C17E6">
        <w:t xml:space="preserve">A Cserhaj Biztos Kezdet Gyerekház </w:t>
      </w:r>
      <w:r w:rsidRPr="005C17E6">
        <w:rPr>
          <w:iCs/>
          <w:color w:val="000000"/>
        </w:rPr>
        <w:t>a TÁMOP 5.2.2 pályázat elért értékeire épít, és keretjelleggel határozza meg a gyerekház fő céljait, helyzeteit, feladatait.</w:t>
      </w:r>
    </w:p>
    <w:p w:rsidR="008D19CF" w:rsidRPr="005C17E6" w:rsidRDefault="008D19CF" w:rsidP="008D19CF">
      <w:pPr>
        <w:spacing w:line="360" w:lineRule="auto"/>
        <w:jc w:val="both"/>
        <w:rPr>
          <w:iCs/>
          <w:color w:val="000000"/>
        </w:rPr>
      </w:pPr>
    </w:p>
    <w:p w:rsidR="008D19CF" w:rsidRPr="005C17E6" w:rsidRDefault="008D19CF" w:rsidP="008D19CF">
      <w:pPr>
        <w:spacing w:line="360" w:lineRule="auto"/>
        <w:jc w:val="both"/>
        <w:rPr>
          <w:iCs/>
          <w:color w:val="000000"/>
        </w:rPr>
      </w:pPr>
    </w:p>
    <w:p w:rsidR="008D19CF" w:rsidRPr="005C17E6" w:rsidRDefault="008D19CF" w:rsidP="008D19CF">
      <w:pPr>
        <w:spacing w:line="360" w:lineRule="auto"/>
        <w:jc w:val="both"/>
        <w:rPr>
          <w:iCs/>
          <w:color w:val="000000"/>
        </w:rPr>
      </w:pPr>
    </w:p>
    <w:p w:rsidR="008D19CF" w:rsidRPr="005C17E6" w:rsidRDefault="008D19CF" w:rsidP="008D19CF">
      <w:pPr>
        <w:spacing w:line="360" w:lineRule="auto"/>
        <w:jc w:val="both"/>
        <w:rPr>
          <w:iCs/>
          <w:color w:val="000000"/>
        </w:rPr>
      </w:pPr>
    </w:p>
    <w:p w:rsidR="008D19CF" w:rsidRPr="005C17E6" w:rsidRDefault="008D19CF" w:rsidP="008D19CF">
      <w:pPr>
        <w:spacing w:line="360" w:lineRule="auto"/>
        <w:jc w:val="both"/>
        <w:rPr>
          <w:iCs/>
          <w:color w:val="000000"/>
        </w:rPr>
      </w:pPr>
    </w:p>
    <w:p w:rsidR="008D19CF" w:rsidRPr="005C17E6" w:rsidRDefault="008D19CF"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5C17E6" w:rsidRPr="005C17E6" w:rsidRDefault="005C17E6" w:rsidP="008D19CF">
      <w:pPr>
        <w:jc w:val="both"/>
        <w:rPr>
          <w:bCs/>
          <w:color w:val="000000"/>
          <w:shd w:val="clear" w:color="auto" w:fill="FFFFFF"/>
        </w:rPr>
      </w:pPr>
    </w:p>
    <w:p w:rsidR="008D19CF" w:rsidRPr="005C17E6" w:rsidRDefault="008D19CF" w:rsidP="008D19CF">
      <w:pPr>
        <w:jc w:val="both"/>
        <w:rPr>
          <w:color w:val="000000"/>
          <w:shd w:val="clear" w:color="auto" w:fill="FFFFFF"/>
        </w:rPr>
      </w:pPr>
      <w:r w:rsidRPr="005C17E6">
        <w:rPr>
          <w:bCs/>
          <w:color w:val="000000"/>
          <w:shd w:val="clear" w:color="auto" w:fill="FFFFFF"/>
        </w:rPr>
        <w:t>A</w:t>
      </w:r>
      <w:r w:rsidRPr="005C17E6">
        <w:rPr>
          <w:b/>
          <w:bCs/>
          <w:color w:val="000000"/>
        </w:rPr>
        <w:t> </w:t>
      </w:r>
      <w:r w:rsidRPr="005C17E6">
        <w:t>szakmai </w:t>
      </w:r>
      <w:r w:rsidRPr="005C17E6">
        <w:rPr>
          <w:color w:val="000000"/>
          <w:shd w:val="clear" w:color="auto" w:fill="FFFFFF"/>
        </w:rPr>
        <w:t>programot az 1/2000.(I.7.) személyes gondoskodást nyújtó szociális intézmények</w:t>
      </w:r>
      <w:r w:rsidRPr="005C17E6">
        <w:rPr>
          <w:color w:val="000000"/>
        </w:rPr>
        <w:t> </w:t>
      </w:r>
      <w:r w:rsidRPr="005C17E6">
        <w:t xml:space="preserve">szakmai </w:t>
      </w:r>
      <w:r w:rsidRPr="005C17E6">
        <w:rPr>
          <w:color w:val="000000"/>
          <w:shd w:val="clear" w:color="auto" w:fill="FFFFFF"/>
        </w:rPr>
        <w:t>feladatairól és működésük feltételeiről szóló SZCSM rendelet 5§ (1) bekezdés d, pontjának eleget téve készült el.</w:t>
      </w:r>
    </w:p>
    <w:p w:rsidR="008D19CF" w:rsidRPr="005C17E6" w:rsidRDefault="008D19CF" w:rsidP="008D19CF">
      <w:pPr>
        <w:jc w:val="both"/>
        <w:rPr>
          <w:b/>
          <w:color w:val="000000"/>
          <w:shd w:val="clear" w:color="auto" w:fill="FFFFFF"/>
        </w:rPr>
      </w:pPr>
    </w:p>
    <w:p w:rsidR="008D19CF" w:rsidRPr="005C17E6" w:rsidRDefault="008D19CF" w:rsidP="008D19CF">
      <w:pPr>
        <w:jc w:val="both"/>
      </w:pPr>
      <w:r w:rsidRPr="005C17E6">
        <w:t>A Gyvt. 6. § (1), (4) bekezdése szerint: „a gyermeknek joga van a testi, értelmi, érzelmi és erkölcsi fejlődését, egészséges felnevelkedését és jólétét biztosító saját családi környezetében történő nevelkedéshez” „…joga van ahhoz, hogy a fejlődésére ártalmas környezeti és társadalmi hatások, valamint az egészségére káros szerek ellen védelemben részesüljön”.</w:t>
      </w:r>
    </w:p>
    <w:p w:rsidR="008D19CF" w:rsidRPr="005C17E6" w:rsidRDefault="008D19CF" w:rsidP="008D19CF">
      <w:pPr>
        <w:jc w:val="both"/>
      </w:pPr>
      <w:r w:rsidRPr="005C17E6">
        <w:lastRenderedPageBreak/>
        <w:t>„A hátrányos helyzetű és a halmozottan hátrányos helyzetű gyermeknek joga van ahhoz, hogy fokozott segítséget kapjon a fejlődését hátráltató körülmények leküzdéséhez és esélyeinek növeléséhez” (Gyvt. 6. § (2a)).</w:t>
      </w:r>
    </w:p>
    <w:p w:rsidR="008D19CF" w:rsidRPr="005C17E6" w:rsidRDefault="008D19CF" w:rsidP="008D19CF">
      <w:pPr>
        <w:jc w:val="both"/>
      </w:pPr>
      <w:r w:rsidRPr="005C17E6">
        <w:t>„A gyermeknek joga van ahhoz, hogy segítséget kapjon a saját családjában történő nevelkedéséhez, személyiségének kibontakoztatásához, a fejlődését veszélyeztető helyzet elhárításához, a társadalomba való beilleszkedéséhez, valamint önálló életvitelének megteremtéséhez”(Gyvt. 6. § (2)).</w:t>
      </w:r>
    </w:p>
    <w:p w:rsidR="008D19CF" w:rsidRPr="005C17E6" w:rsidRDefault="008D19CF" w:rsidP="008D19CF">
      <w:pPr>
        <w:jc w:val="both"/>
      </w:pPr>
      <w:r w:rsidRPr="005C17E6">
        <w:t>A Gyvt. 12. § (2) bekezdés szerint: „a gyermek szülője jogosult arra, hogy a gyermeke nevelkedését segítő ellátásokról tájékoztatást, neveléséhez segítséget kapjon”.</w:t>
      </w:r>
    </w:p>
    <w:p w:rsidR="008D19CF" w:rsidRPr="005C17E6" w:rsidRDefault="008D19CF" w:rsidP="008D19CF">
      <w:pPr>
        <w:pStyle w:val="Cmsor1"/>
        <w:spacing w:line="240" w:lineRule="exact"/>
        <w:jc w:val="both"/>
        <w:rPr>
          <w:rFonts w:ascii="Times New Roman" w:hAnsi="Times New Roman"/>
          <w:b w:val="0"/>
          <w:sz w:val="24"/>
          <w:szCs w:val="24"/>
        </w:rPr>
      </w:pPr>
      <w:r w:rsidRPr="005C17E6">
        <w:rPr>
          <w:rFonts w:ascii="Times New Roman" w:hAnsi="Times New Roman"/>
          <w:b w:val="0"/>
          <w:sz w:val="24"/>
          <w:szCs w:val="24"/>
        </w:rPr>
        <w:t>A Biztos Kezdet Gyerekházat a Gyvt. 38/A.§. 1997. évi XXXI. törvény</w:t>
      </w:r>
    </w:p>
    <w:p w:rsidR="008D19CF" w:rsidRPr="005C17E6" w:rsidRDefault="008D19CF" w:rsidP="008D19CF">
      <w:pPr>
        <w:pStyle w:val="Cmsor1"/>
        <w:spacing w:line="360" w:lineRule="auto"/>
        <w:jc w:val="both"/>
        <w:rPr>
          <w:rFonts w:ascii="Times New Roman" w:hAnsi="Times New Roman"/>
          <w:b w:val="0"/>
          <w:sz w:val="24"/>
          <w:szCs w:val="24"/>
        </w:rPr>
      </w:pPr>
      <w:r w:rsidRPr="005C17E6">
        <w:rPr>
          <w:rFonts w:ascii="Times New Roman" w:hAnsi="Times New Roman"/>
          <w:b w:val="0"/>
          <w:sz w:val="24"/>
          <w:szCs w:val="24"/>
        </w:rPr>
        <w:t>a gyermekek védelméről és a gyámügyi igazgatásról</w:t>
      </w:r>
    </w:p>
    <w:p w:rsidR="008D19CF" w:rsidRPr="005C17E6" w:rsidRDefault="008D19CF" w:rsidP="008D19CF">
      <w:pPr>
        <w:spacing w:after="100" w:afterAutospacing="1" w:line="360" w:lineRule="auto"/>
        <w:jc w:val="both"/>
      </w:pPr>
      <w:r w:rsidRPr="005C17E6">
        <w:t xml:space="preserve"> a gyermekjóléti alapellátáshoz kapcsolódó prevenciós szolgáltatásként hozta létre 2013. január 1-től. A szolgáltatás célja, A Biztos Kezdet Gyerekház (a továbbiakban: Gyerekház) célja a szociokulturális hátrányokkal küzdő, elsősorban a hátrányos helyzetű, vagy halmozottan hátrányos helyzetű gyermekek egészséges fejlődésének biztosítását támogató, fejlődési lemaradását kompenzáló, a szülői kompetenciákat erősítő, a szülő és különösen az óvodáskort még el nem ért gyermek számára együttesen biztosított társadalmi felzárkózást segítő prevenciós szolgáltatás biztosítása.</w:t>
      </w:r>
    </w:p>
    <w:p w:rsidR="008D19CF" w:rsidRPr="005C17E6" w:rsidRDefault="008D19CF" w:rsidP="008D19CF">
      <w:pPr>
        <w:pStyle w:val="Cmsor1"/>
        <w:jc w:val="both"/>
        <w:rPr>
          <w:rFonts w:ascii="Times New Roman" w:hAnsi="Times New Roman"/>
          <w:b w:val="0"/>
          <w:sz w:val="24"/>
          <w:szCs w:val="24"/>
        </w:rPr>
      </w:pPr>
      <w:r w:rsidRPr="005C17E6">
        <w:rPr>
          <w:rFonts w:ascii="Times New Roman" w:hAnsi="Times New Roman"/>
          <w:b w:val="0"/>
          <w:sz w:val="24"/>
          <w:szCs w:val="24"/>
        </w:rPr>
        <w:t>15/1998. (IV. 30.) NM rendelet</w:t>
      </w:r>
    </w:p>
    <w:p w:rsidR="008D19CF" w:rsidRPr="005C17E6" w:rsidRDefault="008D19CF" w:rsidP="008D19CF">
      <w:pPr>
        <w:pStyle w:val="Cmsor1"/>
        <w:jc w:val="both"/>
        <w:rPr>
          <w:rFonts w:ascii="Times New Roman" w:hAnsi="Times New Roman"/>
          <w:b w:val="0"/>
          <w:sz w:val="24"/>
          <w:szCs w:val="24"/>
        </w:rPr>
      </w:pPr>
      <w:r w:rsidRPr="005C17E6">
        <w:rPr>
          <w:rFonts w:ascii="Times New Roman" w:hAnsi="Times New Roman"/>
          <w:b w:val="0"/>
          <w:sz w:val="24"/>
          <w:szCs w:val="24"/>
        </w:rPr>
        <w:t>a személyes gondoskodást nyújtó gyermekjóléti, gyermekvédelmi intézmények, valamint személyek szakmai feladatairól és működésük feltételeiről</w:t>
      </w:r>
    </w:p>
    <w:p w:rsidR="008D19CF" w:rsidRPr="005C17E6" w:rsidRDefault="008D19CF" w:rsidP="008D19CF">
      <w:pPr>
        <w:pStyle w:val="Cmsor2"/>
        <w:spacing w:before="0"/>
        <w:jc w:val="both"/>
        <w:rPr>
          <w:rFonts w:ascii="Times New Roman" w:hAnsi="Times New Roman"/>
          <w:b w:val="0"/>
          <w:sz w:val="24"/>
          <w:szCs w:val="24"/>
        </w:rPr>
      </w:pPr>
      <w:r w:rsidRPr="005C17E6">
        <w:rPr>
          <w:rFonts w:ascii="Times New Roman" w:hAnsi="Times New Roman"/>
          <w:b w:val="0"/>
          <w:iCs w:val="0"/>
          <w:sz w:val="24"/>
          <w:szCs w:val="24"/>
        </w:rPr>
        <w:t>II. Fejezet</w:t>
      </w:r>
    </w:p>
    <w:p w:rsidR="008D19CF" w:rsidRPr="005C17E6" w:rsidRDefault="008D19CF" w:rsidP="008D19CF">
      <w:pPr>
        <w:jc w:val="both"/>
        <w:rPr>
          <w:bCs/>
        </w:rPr>
      </w:pPr>
      <w:r w:rsidRPr="005C17E6">
        <w:rPr>
          <w:bCs/>
        </w:rPr>
        <w:t>5/A. § szabályozza a szakmai, feltételeket.</w:t>
      </w:r>
    </w:p>
    <w:p w:rsidR="008D19CF" w:rsidRPr="005C17E6" w:rsidRDefault="008D19CF" w:rsidP="008D19CF">
      <w:pPr>
        <w:jc w:val="both"/>
        <w:rPr>
          <w:bCs/>
        </w:rPr>
      </w:pPr>
      <w:r w:rsidRPr="005C17E6">
        <w:rPr>
          <w:bCs/>
        </w:rPr>
        <w:t>5/B.§ szabályozza a személyi feltételeket.</w:t>
      </w:r>
    </w:p>
    <w:p w:rsidR="008D19CF" w:rsidRPr="005C17E6" w:rsidRDefault="008D19CF" w:rsidP="008D19CF">
      <w:pPr>
        <w:jc w:val="both"/>
        <w:rPr>
          <w:bCs/>
        </w:rPr>
      </w:pPr>
      <w:r w:rsidRPr="005C17E6">
        <w:rPr>
          <w:bCs/>
        </w:rPr>
        <w:t>5/C.§ szabályozza a működéshez szükséges tárgyi és eszközfeltételeket.</w:t>
      </w:r>
    </w:p>
    <w:p w:rsidR="008D19CF" w:rsidRPr="005C17E6" w:rsidRDefault="008D19CF" w:rsidP="008D19CF">
      <w:pPr>
        <w:shd w:val="clear" w:color="auto" w:fill="FFFFFF"/>
        <w:jc w:val="both"/>
        <w:rPr>
          <w:b/>
        </w:rPr>
      </w:pPr>
    </w:p>
    <w:p w:rsidR="008D19CF" w:rsidRPr="005C17E6" w:rsidRDefault="008D19CF" w:rsidP="008D19CF">
      <w:pPr>
        <w:numPr>
          <w:ilvl w:val="0"/>
          <w:numId w:val="34"/>
        </w:numPr>
        <w:spacing w:after="200" w:line="276" w:lineRule="auto"/>
        <w:jc w:val="both"/>
        <w:rPr>
          <w:b/>
          <w:u w:val="single"/>
        </w:rPr>
      </w:pPr>
      <w:r w:rsidRPr="005C17E6">
        <w:rPr>
          <w:b/>
          <w:u w:val="single"/>
        </w:rPr>
        <w:t>Célkitűzésünk:</w:t>
      </w:r>
    </w:p>
    <w:p w:rsidR="008D19CF" w:rsidRPr="005C17E6" w:rsidRDefault="008D19CF" w:rsidP="008D19CF">
      <w:pPr>
        <w:autoSpaceDE w:val="0"/>
        <w:autoSpaceDN w:val="0"/>
        <w:adjustRightInd w:val="0"/>
        <w:jc w:val="both"/>
      </w:pPr>
      <w:r w:rsidRPr="005C17E6">
        <w:t>Olyan kisgyermekes családokat érintő programok és komplex egymásra épülő szolgáltatások kidolgozása, melyek hozzájárulnak az egyéni és társadalmi hátrányokból fakadó kockázatok csökkentéséhez és elkerüléséhez.</w:t>
      </w:r>
    </w:p>
    <w:p w:rsidR="008D19CF" w:rsidRPr="005C17E6" w:rsidRDefault="008D19CF" w:rsidP="008D19CF">
      <w:pPr>
        <w:autoSpaceDE w:val="0"/>
        <w:autoSpaceDN w:val="0"/>
        <w:adjustRightInd w:val="0"/>
        <w:jc w:val="both"/>
      </w:pPr>
      <w:r w:rsidRPr="005C17E6">
        <w:t>Szeretnénk hozzásegíteni a családokat, hogy a gyermek lelkileg szabad és szellemileg kreatív emberré válhasson, képes legyen arra, hogy saját akaratát, érzelmeit és gondolkodását önálló és felelős életvitelre fordítsa, környezetet ne visszautasítsa, hanem emberségesebbé tegye.  Ennek érdekében a lehető legjátékosabb és legszabadabb, a világot a lehető legalaposabban megtapasztaló kisgyermekkort biztosító, ugyanakkor az egyéni képességeket leginkább kibontakoztató, azokra a „legjobb időben” odafigyelő szolgáltatásokat igyekszünk összegyűjteni. Gyerekházunk az anya-gyermek meghitt kapcsolatát a lehető legbensőségesebben igyekszik erősíteni. Nem egyszerűen játszóház, hanem kötetlen készségfejlesztő foglalkozások, játékok, a gyermekek életkorának megfelelő táplálkozás mellett biztosítja a gyerekek békés, nyugodt légkörben, szerető gondoskodás mellett történő fejlesztését.</w:t>
      </w:r>
    </w:p>
    <w:p w:rsidR="005C17E6" w:rsidRPr="005C17E6" w:rsidRDefault="005C17E6" w:rsidP="008D19CF">
      <w:pPr>
        <w:autoSpaceDE w:val="0"/>
        <w:autoSpaceDN w:val="0"/>
        <w:adjustRightInd w:val="0"/>
        <w:jc w:val="both"/>
      </w:pPr>
    </w:p>
    <w:p w:rsidR="008D19CF" w:rsidRPr="005C17E6" w:rsidRDefault="008D19CF" w:rsidP="008D19CF">
      <w:pPr>
        <w:numPr>
          <w:ilvl w:val="0"/>
          <w:numId w:val="34"/>
        </w:numPr>
        <w:spacing w:after="200" w:line="276" w:lineRule="auto"/>
        <w:jc w:val="both"/>
        <w:rPr>
          <w:b/>
          <w:u w:val="single"/>
        </w:rPr>
      </w:pPr>
      <w:r w:rsidRPr="005C17E6">
        <w:rPr>
          <w:b/>
          <w:iCs/>
          <w:u w:val="single"/>
        </w:rPr>
        <w:t>Hozzáférés</w:t>
      </w:r>
      <w:r w:rsidRPr="005C17E6">
        <w:rPr>
          <w:b/>
          <w:i/>
          <w:iCs/>
          <w:u w:val="single"/>
        </w:rPr>
        <w:t>:</w:t>
      </w:r>
      <w:r w:rsidRPr="005C17E6">
        <w:rPr>
          <w:b/>
          <w:u w:val="single"/>
        </w:rPr>
        <w:t xml:space="preserve"> </w:t>
      </w:r>
    </w:p>
    <w:p w:rsidR="008D19CF" w:rsidRPr="005C17E6" w:rsidRDefault="008D19CF" w:rsidP="008D19CF">
      <w:pPr>
        <w:jc w:val="both"/>
      </w:pPr>
      <w:r w:rsidRPr="005C17E6">
        <w:t xml:space="preserve">A gyerekház Törökszentmiklós városának közigazgatási területéről várja a családokat vagy gyermeküket egyedül nevelő szülőket gyermekeikkel együtt szolgáltatásainkra. Bárki igénybe </w:t>
      </w:r>
      <w:r w:rsidRPr="005C17E6">
        <w:lastRenderedPageBreak/>
        <w:t>veheti térítésmentesen, de célcsoportként azokat a 0-5 éves gyereket nevelő családokat igyekszik bevonni, akik Törökszentmiklós városának hátrányos helyzetű településrészein élnek és korlátozottan, vagy egyáltalán nem férnek hozzá a jó minőségű szolgáltatásokhoz.</w:t>
      </w:r>
    </w:p>
    <w:p w:rsidR="008D19CF" w:rsidRPr="005C17E6" w:rsidRDefault="008D19CF" w:rsidP="008D19CF">
      <w:pPr>
        <w:jc w:val="both"/>
      </w:pPr>
      <w:r w:rsidRPr="005C17E6">
        <w:t xml:space="preserve"> A nyitva tartás folyamatos és rendszeres, a szolgáltatás ingyenes.</w:t>
      </w:r>
    </w:p>
    <w:p w:rsidR="008D19CF" w:rsidRPr="005C17E6" w:rsidRDefault="008D19CF" w:rsidP="008D19CF">
      <w:pPr>
        <w:ind w:firstLine="45"/>
        <w:jc w:val="both"/>
      </w:pPr>
      <w:r w:rsidRPr="005C17E6">
        <w:t>A gyerekház a szülők és a gyerekek részére együtt biztosít</w:t>
      </w:r>
      <w:r w:rsidRPr="005C17E6">
        <w:rPr>
          <w:color w:val="FF0000"/>
        </w:rPr>
        <w:t xml:space="preserve"> </w:t>
      </w:r>
      <w:r w:rsidRPr="005C17E6">
        <w:t>szolgáltatásokat mely jelenleg részben pályázati konstrukció keretében történik.</w:t>
      </w:r>
    </w:p>
    <w:p w:rsidR="005C17E6" w:rsidRPr="005C17E6" w:rsidRDefault="005C17E6" w:rsidP="008D19CF">
      <w:pPr>
        <w:ind w:firstLine="45"/>
        <w:jc w:val="both"/>
      </w:pPr>
    </w:p>
    <w:p w:rsidR="008D19CF" w:rsidRPr="005C17E6" w:rsidRDefault="008D19CF" w:rsidP="008D19CF">
      <w:pPr>
        <w:numPr>
          <w:ilvl w:val="0"/>
          <w:numId w:val="34"/>
        </w:numPr>
        <w:spacing w:line="276" w:lineRule="auto"/>
        <w:jc w:val="both"/>
        <w:rPr>
          <w:b/>
          <w:bCs/>
          <w:u w:val="single"/>
        </w:rPr>
      </w:pPr>
      <w:r w:rsidRPr="005C17E6">
        <w:rPr>
          <w:b/>
          <w:bCs/>
          <w:u w:val="single"/>
        </w:rPr>
        <w:t>Az ellátandó célcsoport és az ellátandó terület jellemzői</w:t>
      </w:r>
    </w:p>
    <w:p w:rsidR="008D19CF" w:rsidRPr="005C17E6" w:rsidRDefault="008D19CF" w:rsidP="008D19CF">
      <w:pPr>
        <w:ind w:firstLine="45"/>
        <w:jc w:val="both"/>
        <w:rPr>
          <w:u w:val="single"/>
        </w:rPr>
      </w:pPr>
    </w:p>
    <w:p w:rsidR="008D19CF" w:rsidRPr="005C17E6" w:rsidRDefault="008D19CF" w:rsidP="008D19CF">
      <w:pPr>
        <w:shd w:val="clear" w:color="auto" w:fill="FFFFFF"/>
        <w:jc w:val="both"/>
        <w:rPr>
          <w:color w:val="000000"/>
        </w:rPr>
      </w:pPr>
      <w:r w:rsidRPr="005C17E6">
        <w:rPr>
          <w:color w:val="000000"/>
        </w:rPr>
        <w:t xml:space="preserve">Törökszentmiklós Jász- Nagykun- Szolnok megye harmadik legnagyobb városa, nyolctelepüléses kistérség központja. A város lakosságszáma az elmúlt évek alatt folyamatos csökkenést mutat. 2008. novemberi adatok alapján a lakosság száma 21.387 fő.2013.adatok szerint 20.827 fő.  </w:t>
      </w:r>
    </w:p>
    <w:p w:rsidR="008D19CF" w:rsidRPr="005C17E6" w:rsidRDefault="008D19CF" w:rsidP="008D19CF">
      <w:pPr>
        <w:shd w:val="clear" w:color="auto" w:fill="FFFFFF"/>
        <w:jc w:val="both"/>
        <w:rPr>
          <w:color w:val="000000"/>
        </w:rPr>
      </w:pPr>
      <w:r w:rsidRPr="005C17E6">
        <w:rPr>
          <w:color w:val="000000"/>
        </w:rPr>
        <w:t xml:space="preserve">Törökszentmiklós </w:t>
      </w:r>
      <w:proofErr w:type="spellStart"/>
      <w:r w:rsidRPr="005C17E6">
        <w:rPr>
          <w:color w:val="000000"/>
        </w:rPr>
        <w:t>antiszegregációs</w:t>
      </w:r>
      <w:proofErr w:type="spellEnd"/>
      <w:r w:rsidRPr="005C17E6">
        <w:rPr>
          <w:color w:val="000000"/>
        </w:rPr>
        <w:t xml:space="preserve"> tervében területén két nagy </w:t>
      </w:r>
      <w:proofErr w:type="spellStart"/>
      <w:r w:rsidRPr="005C17E6">
        <w:rPr>
          <w:color w:val="000000"/>
        </w:rPr>
        <w:t>szegregátum</w:t>
      </w:r>
      <w:proofErr w:type="spellEnd"/>
      <w:r w:rsidRPr="005C17E6">
        <w:rPr>
          <w:color w:val="000000"/>
        </w:rPr>
        <w:t xml:space="preserve"> különül el. Egyik a város észak-keleti, másik a dél-keleti részében. Közülük az észak-keleti rész a nagyobb méretű. A gyerekház a két </w:t>
      </w:r>
      <w:proofErr w:type="spellStart"/>
      <w:r w:rsidRPr="005C17E6">
        <w:rPr>
          <w:color w:val="000000"/>
        </w:rPr>
        <w:t>szegregátum</w:t>
      </w:r>
      <w:proofErr w:type="spellEnd"/>
      <w:r w:rsidRPr="005C17E6">
        <w:rPr>
          <w:color w:val="000000"/>
        </w:rPr>
        <w:t xml:space="preserve"> között helyezkedik el. Gyalogosan- babakocsival, kerékpárral is jól megközelíthető, ennek köszönhetően az itt nyújtott szolgáltatások elérhetőek a családok számára.</w:t>
      </w:r>
    </w:p>
    <w:p w:rsidR="008D19CF" w:rsidRPr="005C17E6" w:rsidRDefault="008D19CF" w:rsidP="008D19CF">
      <w:pPr>
        <w:shd w:val="clear" w:color="auto" w:fill="FFFFFF"/>
        <w:jc w:val="both"/>
        <w:rPr>
          <w:color w:val="000000"/>
        </w:rPr>
      </w:pPr>
    </w:p>
    <w:p w:rsidR="008D19CF" w:rsidRPr="005C17E6" w:rsidRDefault="008D19CF" w:rsidP="008D19CF">
      <w:pPr>
        <w:shd w:val="clear" w:color="auto" w:fill="FFFFFF"/>
        <w:jc w:val="both"/>
        <w:rPr>
          <w:color w:val="000000"/>
        </w:rPr>
      </w:pPr>
      <w:r w:rsidRPr="005C17E6">
        <w:rPr>
          <w:color w:val="000000"/>
        </w:rPr>
        <w:t xml:space="preserve">A </w:t>
      </w:r>
      <w:proofErr w:type="spellStart"/>
      <w:r w:rsidRPr="005C17E6">
        <w:rPr>
          <w:color w:val="000000"/>
        </w:rPr>
        <w:t>szegregátumban</w:t>
      </w:r>
      <w:proofErr w:type="spellEnd"/>
      <w:r w:rsidRPr="005C17E6">
        <w:rPr>
          <w:color w:val="000000"/>
        </w:rPr>
        <w:t xml:space="preserve"> élők száma 1800 fő, a 0-5 évesek száma: 300 fő. Az érintett családok száma becsült adatok szerint 150-200 között van. (2008-as pályázati adat) A pontos adat megállapítása a jellemző sajátos családszerkezet miatt nehézségekbe ütközik.</w:t>
      </w:r>
    </w:p>
    <w:p w:rsidR="008D19CF" w:rsidRPr="005C17E6" w:rsidRDefault="008D19CF" w:rsidP="008D19CF">
      <w:pPr>
        <w:shd w:val="clear" w:color="auto" w:fill="FFFFFF"/>
        <w:jc w:val="both"/>
        <w:rPr>
          <w:color w:val="000000"/>
        </w:rPr>
      </w:pPr>
      <w:r w:rsidRPr="005C17E6">
        <w:rPr>
          <w:color w:val="000000"/>
        </w:rPr>
        <w:t xml:space="preserve"> </w:t>
      </w:r>
    </w:p>
    <w:p w:rsidR="008D19CF" w:rsidRPr="005C17E6" w:rsidRDefault="008D19CF" w:rsidP="008D19CF">
      <w:pPr>
        <w:shd w:val="clear" w:color="auto" w:fill="FFFFFF"/>
        <w:jc w:val="both"/>
        <w:rPr>
          <w:color w:val="000000"/>
        </w:rPr>
      </w:pPr>
    </w:p>
    <w:p w:rsidR="008D19CF" w:rsidRPr="005C17E6" w:rsidRDefault="008D19CF" w:rsidP="008D19CF">
      <w:pPr>
        <w:numPr>
          <w:ilvl w:val="0"/>
          <w:numId w:val="34"/>
        </w:numPr>
        <w:spacing w:after="200" w:line="276" w:lineRule="auto"/>
        <w:jc w:val="both"/>
        <w:rPr>
          <w:b/>
          <w:u w:val="single"/>
        </w:rPr>
      </w:pPr>
      <w:r w:rsidRPr="005C17E6">
        <w:rPr>
          <w:b/>
          <w:iCs/>
          <w:u w:val="single"/>
        </w:rPr>
        <w:t>Szakmaközi együttműködés</w:t>
      </w:r>
      <w:r w:rsidRPr="005C17E6">
        <w:rPr>
          <w:b/>
          <w:u w:val="single"/>
        </w:rPr>
        <w:t xml:space="preserve">: </w:t>
      </w:r>
    </w:p>
    <w:p w:rsidR="008D19CF" w:rsidRPr="005C17E6" w:rsidRDefault="008D19CF" w:rsidP="008D19CF">
      <w:pPr>
        <w:jc w:val="both"/>
      </w:pPr>
      <w:r w:rsidRPr="005C17E6">
        <w:t xml:space="preserve">Az alapellátásokhoz és a speciális szolgáltatásokhoz való hozzáférés biztosítása egyaránt fontos. A korai felismerés és az esetleges fejlődési elmaradások kezelése érdekében is elengedhetetlen a különböző szakmák közötti együttműködés. </w:t>
      </w:r>
    </w:p>
    <w:p w:rsidR="008D19CF" w:rsidRPr="005C17E6" w:rsidRDefault="008D19CF" w:rsidP="008D19CF">
      <w:pPr>
        <w:jc w:val="both"/>
      </w:pPr>
    </w:p>
    <w:p w:rsidR="008D19CF" w:rsidRPr="005C17E6" w:rsidRDefault="008D19CF" w:rsidP="008D19CF">
      <w:pPr>
        <w:numPr>
          <w:ilvl w:val="0"/>
          <w:numId w:val="34"/>
        </w:numPr>
        <w:spacing w:after="200" w:line="276" w:lineRule="auto"/>
        <w:jc w:val="both"/>
        <w:rPr>
          <w:b/>
          <w:iCs/>
          <w:u w:val="single"/>
        </w:rPr>
      </w:pPr>
      <w:r w:rsidRPr="005C17E6">
        <w:rPr>
          <w:b/>
          <w:iCs/>
          <w:u w:val="single"/>
        </w:rPr>
        <w:t>Partnereink:</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b/>
        </w:rPr>
      </w:pPr>
      <w:r w:rsidRPr="005C17E6">
        <w:rPr>
          <w:rFonts w:ascii="Times New Roman" w:hAnsi="Times New Roman"/>
        </w:rPr>
        <w:t>Roma Nemzetiségi Önkormányzat</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rPr>
      </w:pPr>
      <w:r w:rsidRPr="005C17E6">
        <w:rPr>
          <w:rFonts w:ascii="Times New Roman" w:hAnsi="Times New Roman"/>
        </w:rPr>
        <w:t>Családsegítő és gyermekjóléti intézmény munkatársa</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rPr>
      </w:pPr>
      <w:r w:rsidRPr="005C17E6">
        <w:rPr>
          <w:rFonts w:ascii="Times New Roman" w:hAnsi="Times New Roman"/>
        </w:rPr>
        <w:t>Fejlesztő- és gyógypedagógus</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rPr>
      </w:pPr>
      <w:r w:rsidRPr="005C17E6">
        <w:rPr>
          <w:rFonts w:ascii="Times New Roman" w:hAnsi="Times New Roman"/>
        </w:rPr>
        <w:t>Orvos</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rPr>
      </w:pPr>
      <w:r w:rsidRPr="005C17E6">
        <w:rPr>
          <w:rFonts w:ascii="Times New Roman" w:hAnsi="Times New Roman"/>
        </w:rPr>
        <w:t>Korai fejlesztő</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rPr>
      </w:pPr>
      <w:r w:rsidRPr="005C17E6">
        <w:rPr>
          <w:rFonts w:ascii="Times New Roman" w:hAnsi="Times New Roman"/>
        </w:rPr>
        <w:t>Óvodapedagógus</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b/>
        </w:rPr>
      </w:pPr>
      <w:r w:rsidRPr="005C17E6">
        <w:rPr>
          <w:rFonts w:ascii="Times New Roman" w:hAnsi="Times New Roman"/>
        </w:rPr>
        <w:t>Védőnő</w:t>
      </w:r>
    </w:p>
    <w:p w:rsidR="008D19CF" w:rsidRPr="005C17E6" w:rsidRDefault="008D19CF" w:rsidP="008D19CF">
      <w:pPr>
        <w:pStyle w:val="Listaszerbekezds"/>
        <w:numPr>
          <w:ilvl w:val="0"/>
          <w:numId w:val="32"/>
        </w:numPr>
        <w:autoSpaceDE w:val="0"/>
        <w:autoSpaceDN w:val="0"/>
        <w:adjustRightInd w:val="0"/>
        <w:spacing w:after="0"/>
        <w:jc w:val="both"/>
        <w:rPr>
          <w:rFonts w:ascii="Times New Roman" w:hAnsi="Times New Roman"/>
          <w:b/>
        </w:rPr>
      </w:pPr>
      <w:r w:rsidRPr="005C17E6">
        <w:rPr>
          <w:rFonts w:ascii="Times New Roman" w:hAnsi="Times New Roman"/>
        </w:rPr>
        <w:t>Helyi civil szervezetek</w:t>
      </w:r>
    </w:p>
    <w:p w:rsidR="008D19CF" w:rsidRPr="005C17E6" w:rsidRDefault="008D19CF" w:rsidP="008D19CF">
      <w:pPr>
        <w:pStyle w:val="Listaszerbekezds"/>
        <w:autoSpaceDE w:val="0"/>
        <w:autoSpaceDN w:val="0"/>
        <w:adjustRightInd w:val="0"/>
        <w:ind w:left="0"/>
        <w:jc w:val="both"/>
        <w:rPr>
          <w:rFonts w:ascii="Times New Roman" w:hAnsi="Times New Roman"/>
          <w:b/>
          <w:u w:val="single"/>
        </w:rPr>
      </w:pPr>
    </w:p>
    <w:p w:rsidR="008D19CF" w:rsidRPr="005C17E6" w:rsidRDefault="008D19CF" w:rsidP="008D19CF">
      <w:pPr>
        <w:pStyle w:val="Listaszerbekezds"/>
        <w:numPr>
          <w:ilvl w:val="0"/>
          <w:numId w:val="34"/>
        </w:numPr>
        <w:tabs>
          <w:tab w:val="left" w:pos="567"/>
        </w:tabs>
        <w:autoSpaceDE w:val="0"/>
        <w:autoSpaceDN w:val="0"/>
        <w:adjustRightInd w:val="0"/>
        <w:spacing w:after="0"/>
        <w:jc w:val="both"/>
        <w:rPr>
          <w:rFonts w:ascii="Times New Roman" w:hAnsi="Times New Roman"/>
          <w:b/>
          <w:u w:val="single"/>
        </w:rPr>
      </w:pPr>
      <w:r w:rsidRPr="005C17E6">
        <w:rPr>
          <w:rFonts w:ascii="Times New Roman" w:hAnsi="Times New Roman"/>
          <w:b/>
          <w:u w:val="single"/>
        </w:rPr>
        <w:t xml:space="preserve">  A feladatellátás szakmai tartalma, módja, a biztosított szolgáltatások formái, rendszeressége:</w:t>
      </w:r>
    </w:p>
    <w:p w:rsidR="008D19CF" w:rsidRPr="005C17E6" w:rsidRDefault="008D19CF" w:rsidP="008D19CF">
      <w:pPr>
        <w:pStyle w:val="Listaszerbekezds"/>
        <w:autoSpaceDE w:val="0"/>
        <w:autoSpaceDN w:val="0"/>
        <w:adjustRightInd w:val="0"/>
        <w:ind w:left="0"/>
        <w:jc w:val="both"/>
        <w:rPr>
          <w:rFonts w:ascii="Times New Roman" w:hAnsi="Times New Roman"/>
          <w:b/>
        </w:rPr>
      </w:pPr>
    </w:p>
    <w:p w:rsidR="008D19CF" w:rsidRPr="005C17E6" w:rsidRDefault="008D19CF" w:rsidP="008D19CF">
      <w:pPr>
        <w:pStyle w:val="Nincstrkz"/>
        <w:tabs>
          <w:tab w:val="left" w:pos="426"/>
        </w:tabs>
        <w:jc w:val="both"/>
        <w:rPr>
          <w:rFonts w:cs="Times New Roman"/>
        </w:rPr>
      </w:pPr>
      <w:r w:rsidRPr="005C17E6">
        <w:rPr>
          <w:rFonts w:cs="Times New Roman"/>
        </w:rPr>
        <w:t>A szolgáltatás a képességek kibontakozását segítő személyi és tárgyi környezetet biztosít állandó szakember vezetése mellett, rugalmasan alkalmazkodik a helyi igényekhez és biztosítja a választás lehetőségét.</w:t>
      </w:r>
    </w:p>
    <w:p w:rsidR="008D19CF" w:rsidRPr="005C17E6" w:rsidRDefault="008D19CF" w:rsidP="008D19CF">
      <w:pPr>
        <w:jc w:val="both"/>
        <w:rPr>
          <w:b/>
        </w:rPr>
      </w:pPr>
    </w:p>
    <w:p w:rsidR="008D19CF" w:rsidRPr="005C17E6" w:rsidRDefault="008D19CF" w:rsidP="008D19CF">
      <w:pPr>
        <w:jc w:val="both"/>
        <w:rPr>
          <w:b/>
        </w:rPr>
      </w:pPr>
    </w:p>
    <w:p w:rsidR="008D19CF" w:rsidRPr="005C17E6" w:rsidRDefault="008D19CF" w:rsidP="008D19CF">
      <w:pPr>
        <w:pStyle w:val="Listaszerbekezds"/>
        <w:tabs>
          <w:tab w:val="left" w:pos="426"/>
        </w:tabs>
        <w:autoSpaceDE w:val="0"/>
        <w:autoSpaceDN w:val="0"/>
        <w:adjustRightInd w:val="0"/>
        <w:ind w:left="0"/>
        <w:jc w:val="both"/>
        <w:rPr>
          <w:rFonts w:ascii="Times New Roman" w:hAnsi="Times New Roman"/>
          <w:b/>
          <w:u w:val="single"/>
        </w:rPr>
      </w:pPr>
      <w:r w:rsidRPr="005C17E6">
        <w:rPr>
          <w:rFonts w:ascii="Times New Roman" w:hAnsi="Times New Roman"/>
          <w:b/>
        </w:rPr>
        <w:t xml:space="preserve">      7.1  </w:t>
      </w:r>
      <w:r w:rsidRPr="005C17E6">
        <w:rPr>
          <w:rFonts w:ascii="Times New Roman" w:hAnsi="Times New Roman"/>
          <w:b/>
          <w:u w:val="single"/>
        </w:rPr>
        <w:t>Kötelezően ellátandó szakmai szolgáltatások:</w:t>
      </w:r>
    </w:p>
    <w:p w:rsidR="008D19CF" w:rsidRPr="005C17E6" w:rsidRDefault="008D19CF" w:rsidP="008D19CF">
      <w:pPr>
        <w:pStyle w:val="Listaszerbekezds"/>
        <w:autoSpaceDE w:val="0"/>
        <w:autoSpaceDN w:val="0"/>
        <w:adjustRightInd w:val="0"/>
        <w:ind w:left="0"/>
        <w:jc w:val="both"/>
        <w:rPr>
          <w:rFonts w:ascii="Times New Roman" w:hAnsi="Times New Roman"/>
        </w:rPr>
      </w:pPr>
    </w:p>
    <w:tbl>
      <w:tblPr>
        <w:tblW w:w="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3"/>
        <w:gridCol w:w="1420"/>
      </w:tblGrid>
      <w:tr w:rsidR="008D19CF" w:rsidRPr="005C17E6" w:rsidTr="008D19CF">
        <w:trPr>
          <w:trHeight w:val="547"/>
        </w:trPr>
        <w:tc>
          <w:tcPr>
            <w:tcW w:w="2373"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b/>
                <w:i/>
              </w:rPr>
            </w:pPr>
            <w:r w:rsidRPr="005C17E6">
              <w:rPr>
                <w:b/>
                <w:i/>
              </w:rPr>
              <w:lastRenderedPageBreak/>
              <w:t>Tevékenység</w:t>
            </w:r>
          </w:p>
        </w:tc>
        <w:tc>
          <w:tcPr>
            <w:tcW w:w="1420"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b/>
                <w:i/>
              </w:rPr>
            </w:pPr>
            <w:r w:rsidRPr="005C17E6">
              <w:rPr>
                <w:b/>
                <w:i/>
              </w:rPr>
              <w:t>Végzettség</w:t>
            </w:r>
          </w:p>
        </w:tc>
      </w:tr>
      <w:tr w:rsidR="008D19CF" w:rsidRPr="005C17E6" w:rsidTr="008D19CF">
        <w:tc>
          <w:tcPr>
            <w:tcW w:w="2373" w:type="dxa"/>
            <w:tcBorders>
              <w:top w:val="single" w:sz="4" w:space="0" w:color="auto"/>
              <w:left w:val="single" w:sz="4" w:space="0" w:color="auto"/>
              <w:bottom w:val="single" w:sz="4" w:space="0" w:color="auto"/>
              <w:right w:val="single" w:sz="4" w:space="0" w:color="auto"/>
            </w:tcBorders>
          </w:tcPr>
          <w:p w:rsidR="008D19CF" w:rsidRPr="005C17E6" w:rsidRDefault="008D19CF" w:rsidP="008D19CF">
            <w:pPr>
              <w:jc w:val="both"/>
              <w:rPr>
                <w:sz w:val="20"/>
                <w:szCs w:val="20"/>
              </w:rPr>
            </w:pPr>
            <w:r w:rsidRPr="005C17E6">
              <w:rPr>
                <w:sz w:val="20"/>
                <w:szCs w:val="20"/>
              </w:rPr>
              <w:t xml:space="preserve"> Állapotfelmérés, fejlesztés, védőnői tanácsadás.</w:t>
            </w:r>
          </w:p>
        </w:tc>
        <w:tc>
          <w:tcPr>
            <w:tcW w:w="1420"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Védőnő, babamasszőr, korai fejlesztő.</w:t>
            </w:r>
          </w:p>
        </w:tc>
      </w:tr>
      <w:tr w:rsidR="008D19CF" w:rsidRPr="005C17E6" w:rsidTr="008D19CF">
        <w:tc>
          <w:tcPr>
            <w:tcW w:w="2373"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Képességfejlesztő kibontakoztató foglalkozás.</w:t>
            </w:r>
          </w:p>
        </w:tc>
        <w:tc>
          <w:tcPr>
            <w:tcW w:w="1420"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Gyógypedagógus, mozgásterapeuta</w:t>
            </w:r>
          </w:p>
        </w:tc>
      </w:tr>
      <w:tr w:rsidR="008D19CF" w:rsidRPr="005C17E6" w:rsidTr="008D19CF">
        <w:trPr>
          <w:trHeight w:val="815"/>
        </w:trPr>
        <w:tc>
          <w:tcPr>
            <w:tcW w:w="2373"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 xml:space="preserve"> Preventív foglalkozás. Szülő-gyermek kapcsolatépítés.</w:t>
            </w:r>
          </w:p>
        </w:tc>
        <w:tc>
          <w:tcPr>
            <w:tcW w:w="1420"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Egyetemi végzettségű kisgyermek nevelő</w:t>
            </w:r>
          </w:p>
        </w:tc>
      </w:tr>
      <w:tr w:rsidR="008D19CF" w:rsidRPr="005C17E6" w:rsidTr="008D19CF">
        <w:trPr>
          <w:trHeight w:val="969"/>
        </w:trPr>
        <w:tc>
          <w:tcPr>
            <w:tcW w:w="2373"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Kompetenciafejlesztést célzó, segítő beszélgetések</w:t>
            </w:r>
          </w:p>
        </w:tc>
        <w:tc>
          <w:tcPr>
            <w:tcW w:w="1420"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Orvos, sebész, dietetikus</w:t>
            </w:r>
          </w:p>
        </w:tc>
      </w:tr>
    </w:tbl>
    <w:p w:rsidR="008D19CF" w:rsidRPr="005C17E6" w:rsidRDefault="008D19CF" w:rsidP="008D19CF">
      <w:pPr>
        <w:jc w:val="both"/>
      </w:pPr>
    </w:p>
    <w:p w:rsidR="008D19CF" w:rsidRPr="005C17E6" w:rsidRDefault="008D19CF" w:rsidP="008D19CF">
      <w:pPr>
        <w:tabs>
          <w:tab w:val="left" w:pos="426"/>
        </w:tabs>
        <w:jc w:val="both"/>
        <w:rPr>
          <w:b/>
        </w:rPr>
      </w:pPr>
      <w:r w:rsidRPr="005C17E6">
        <w:rPr>
          <w:b/>
        </w:rPr>
        <w:t xml:space="preserve">       7.1.1    Állapotfelmérés, fejlesztés, védőnői tanácsadás:</w:t>
      </w:r>
    </w:p>
    <w:p w:rsidR="008D19CF" w:rsidRPr="005C17E6" w:rsidRDefault="008D19CF" w:rsidP="008D19CF">
      <w:pPr>
        <w:jc w:val="both"/>
      </w:pPr>
      <w:r w:rsidRPr="005C17E6">
        <w:t>Hetente kétszer egy órában tart foglalkozást a vezető védőnő.</w:t>
      </w:r>
    </w:p>
    <w:p w:rsidR="008D19CF" w:rsidRPr="005C17E6" w:rsidRDefault="008D19CF" w:rsidP="008D19CF">
      <w:pPr>
        <w:jc w:val="both"/>
      </w:pPr>
      <w:r w:rsidRPr="005C17E6">
        <w:t xml:space="preserve">A szolgáltatás elsősorban megelőző tevékenységre, egészségfejlesztésre irányul. Segíti az anyaságra való felkészülést, illetve célzott szűrővizsgálatokat is végez. Egészségi állapottal, életmóddal, szoptatással, valamint családtervezéssel kapcsolatos tanácsokat ad.  Felhívja a figyelmet az anyatejes táplálás fontosságára, s különösen az első 6 hónapban fokozott figyelemmel kíséri a szoptatás folyamatát, segíti a helyes technika elsajátítását, és a tejelválasztás fokozásának és fenntartásának módjaira ad tanácsot. Felhívja a figyelmet az életkorhoz kötött védőoltások fontosságáról. Gyakorlatilag már a legelső óráktól ott van a családok közelében, hiszen a kórházból való hazakerülés után már két napon belül meglátogatja az újszülöttet és édesanyját, majd hat-hetes korig hetente felkeresi őket. </w:t>
      </w:r>
    </w:p>
    <w:p w:rsidR="008D19CF" w:rsidRPr="005C17E6" w:rsidRDefault="008D19CF" w:rsidP="008D19CF">
      <w:pPr>
        <w:jc w:val="both"/>
      </w:pPr>
      <w:r w:rsidRPr="005C17E6">
        <w:t xml:space="preserve">A védőnő a vonzáskörzetünkben élőket jól ismeri, hisz hosszú évek óta e körzetben dolgozik főállásban. A gyerekek tágabb családi kapcsolatrendszerében is tudja a krónikus betegségeket, a családok egymáshoz való viszonyát, anyagi helyzetét, örömét, bánatát. Toborzó tevékenységet is végez. Szakmai munkája során családokat tud sikeresen a gyerekház szolgáltatásaiba invitálni.  A szülők közül itt tanulják meg többen az együtt tevékenykedést, ennek az előnyeit. Itt tanulnak meg kérdezni, a védőnőtől és egymástól. </w:t>
      </w:r>
    </w:p>
    <w:p w:rsidR="008D19CF" w:rsidRPr="005C17E6" w:rsidRDefault="008D19CF" w:rsidP="008D19CF">
      <w:pPr>
        <w:jc w:val="both"/>
      </w:pPr>
      <w:r w:rsidRPr="005C17E6">
        <w:t xml:space="preserve">Itt kezdődhet meg számukra testközelből az integrálódás lehetősége, hisz a ház kicsi, szülők és gyerekek egymással is folyamatos interakcióban tevékenykednek.  A védőnő készséggel vesz részt az általa diagnosztizáltakat alapul véve a fejlesztési tervek elkészítésében. Rendszeresen figyelembe veszi a kéréseket, az általunk begyűjtött kérdéseket a tanácsadások témáinak összeállításakor. </w:t>
      </w:r>
    </w:p>
    <w:p w:rsidR="008D19CF" w:rsidRPr="005C17E6" w:rsidRDefault="008D19CF" w:rsidP="008D19CF">
      <w:pPr>
        <w:jc w:val="both"/>
      </w:pPr>
      <w:r w:rsidRPr="005C17E6">
        <w:t>Általános tanácsokat ad életkornak megfelelő fejlesztésekhez, de az egyedi esetekre vonatkoztatva is megteszi javaslatait</w:t>
      </w:r>
      <w:r w:rsidR="005C17E6" w:rsidRPr="005C17E6">
        <w:t>.</w:t>
      </w:r>
    </w:p>
    <w:p w:rsidR="005C17E6" w:rsidRPr="005C17E6" w:rsidRDefault="005C17E6" w:rsidP="008D19CF">
      <w:pPr>
        <w:jc w:val="both"/>
      </w:pPr>
    </w:p>
    <w:p w:rsidR="008D19CF" w:rsidRPr="005C17E6" w:rsidRDefault="008D19CF" w:rsidP="008D19CF">
      <w:pPr>
        <w:tabs>
          <w:tab w:val="left" w:pos="426"/>
        </w:tabs>
        <w:jc w:val="both"/>
        <w:rPr>
          <w:b/>
        </w:rPr>
      </w:pPr>
      <w:r w:rsidRPr="005C17E6">
        <w:rPr>
          <w:b/>
        </w:rPr>
        <w:t xml:space="preserve">       7.1.2   Képességfejlesztő –kibontakoztató foglalkozás:</w:t>
      </w:r>
    </w:p>
    <w:p w:rsidR="005C17E6" w:rsidRPr="005C17E6" w:rsidRDefault="005C17E6" w:rsidP="008D19CF">
      <w:pPr>
        <w:jc w:val="both"/>
      </w:pPr>
    </w:p>
    <w:p w:rsidR="008D19CF" w:rsidRPr="005C17E6" w:rsidRDefault="008D19CF" w:rsidP="008D19CF">
      <w:pPr>
        <w:jc w:val="both"/>
      </w:pPr>
      <w:r w:rsidRPr="005C17E6">
        <w:t>Gyógypedagógus segítségével hetente egyszer minden hozzánk járó kisgyermek gyakorlati lehetőséget kap arra, hogy képességeik értelmi, érzelmi, érzék- és mozgásszervi téren kibontakozhassanak, fejlődhessenek. Célzottan azonos korcsoport számára: énekes, zenés, játékos ölbeli foglalkozások. A tevékenységekbe bevonásra kerülnek a szülők is.</w:t>
      </w:r>
    </w:p>
    <w:p w:rsidR="008D19CF" w:rsidRPr="005C17E6" w:rsidRDefault="008D19CF" w:rsidP="008D19CF">
      <w:pPr>
        <w:pStyle w:val="NormlWeb"/>
        <w:jc w:val="both"/>
      </w:pPr>
      <w:r w:rsidRPr="005C17E6">
        <w:t>A Kerekítő célja, hogy a szülők kedvet kapjanak az otthoni mondókázáshoz, bábozáshoz, énekléshez, és teret biztosítson a szabad mozgáshoz esős napokon is, amikor nem lehet játszóterezni.</w:t>
      </w:r>
      <w:r w:rsidRPr="005C17E6">
        <w:br/>
        <w:t xml:space="preserve">A közösségi élethez való szoktatás első lépéseként, a gyerekek kapcsolatteremtő készségét, </w:t>
      </w:r>
      <w:r w:rsidRPr="005C17E6">
        <w:lastRenderedPageBreak/>
        <w:t>empátiáját, önkifejező képességét segítheti a csoport, melyhez rendszeresen vagy alkalmanként is lehet csatlakozni. Ebben a korban a legfontosabb, hogy harmonikus anya-gyermek kapcsolat alakulhasson ki, hiszen a családon belüli érzelmi biztonság hátterével képes a gyermek nyitni a külvilág felé. A korai anya-gyermek kapcsolat az alapja és meghatározója a későbbi társas kapcsolatoknak. A foglalkozáson ezért fontos szempont, hogy az anyuka gyermekével együtt örülhessen egy-egy megszülető örömteli, meghitt pillanatnak.</w:t>
      </w:r>
    </w:p>
    <w:p w:rsidR="008D19CF" w:rsidRPr="005C17E6" w:rsidRDefault="008D19CF" w:rsidP="008D19CF">
      <w:pPr>
        <w:pStyle w:val="NormlWeb"/>
        <w:jc w:val="both"/>
      </w:pPr>
      <w:r w:rsidRPr="005C17E6">
        <w:t>A Kerekítő jó alkalom arra, hogy gyermeküket új környezetben, új oldalukról ismerhessék meg az édesanyák és édesapák. Jó, ha olyannak fogadják el őket, amilyenek (a zárkózottabbakat hagyjuk szemlélődni, a tevékenyebbeket pedig hagyjuk tenni-venni). Ebben az életkorban fontos, hogy a gyerekek önmaguk lehessenek.</w:t>
      </w:r>
    </w:p>
    <w:p w:rsidR="008D19CF" w:rsidRPr="005C17E6" w:rsidRDefault="008D19CF" w:rsidP="008D19CF">
      <w:pPr>
        <w:pStyle w:val="NormlWeb"/>
        <w:jc w:val="both"/>
      </w:pPr>
      <w:r w:rsidRPr="005C17E6">
        <w:t>A foglalkozások keretét adó, korhoz illő drámajáték-elemek nemcsak a gyerekek képzeletének megmozgatására alkalmasak, hanem a világ megismerését is szolgálják. Fontos a játékosság, mely nemcsak a szülő-gyermek kapcsolatot mélyíti, hanem a gyermekeinkkel együtt töltött mindennapok nehezebb helyzeteiben is segítségünkre lehet a későbbiek során is. Ezek az alkalmak lehetőséget nyújtanak ahhoz is, hogy azonos élethelyzetben lévő szülők és hasonló korú, közösségbe még nem járó gyerekek találkozhassanak.</w:t>
      </w:r>
    </w:p>
    <w:p w:rsidR="008D19CF" w:rsidRPr="005C17E6" w:rsidRDefault="008D19CF" w:rsidP="008D19CF">
      <w:pPr>
        <w:tabs>
          <w:tab w:val="left" w:pos="284"/>
        </w:tabs>
        <w:jc w:val="both"/>
        <w:rPr>
          <w:b/>
        </w:rPr>
      </w:pPr>
      <w:r w:rsidRPr="005C17E6">
        <w:rPr>
          <w:b/>
        </w:rPr>
        <w:t xml:space="preserve">     7.1.3  Preventív foglalkozás:</w:t>
      </w:r>
    </w:p>
    <w:p w:rsidR="005C17E6" w:rsidRPr="005C17E6" w:rsidRDefault="005C17E6" w:rsidP="008D19CF">
      <w:pPr>
        <w:tabs>
          <w:tab w:val="left" w:pos="284"/>
        </w:tabs>
        <w:jc w:val="both"/>
        <w:rPr>
          <w:b/>
        </w:rPr>
      </w:pPr>
    </w:p>
    <w:p w:rsidR="008D19CF" w:rsidRPr="005C17E6" w:rsidRDefault="008D19CF" w:rsidP="008D19CF">
      <w:pPr>
        <w:jc w:val="both"/>
      </w:pPr>
      <w:r w:rsidRPr="005C17E6">
        <w:t xml:space="preserve">Heti egy alkalommal egy órát tartó szolgáltatás. Kisgyermeknevelő végzettségű szakember szolgáltatásával előkészíti és felkészíti a gyermekek átvezetését a lehetséges bölcsődei ellátásra. A foglalkozásai alkalmával gyermekdalokat, mondókákat tanít, mesét olvas, kézműves tevékenységbe vonja be a gyerekeket szüleikkel együtt. Elősegíti az anya és gyermeke kapcsolatának erősítését, gazdagítását. A fejlesztő játékok szülővel együtt történő használatára, az együtt nevetés, a humor jelenlétének fontosságára tanítja a családokat. </w:t>
      </w:r>
    </w:p>
    <w:p w:rsidR="008D19CF" w:rsidRPr="005C17E6" w:rsidRDefault="008D19CF" w:rsidP="008D19CF">
      <w:pPr>
        <w:jc w:val="both"/>
      </w:pPr>
    </w:p>
    <w:p w:rsidR="008D19CF" w:rsidRPr="005C17E6" w:rsidRDefault="008D19CF" w:rsidP="008D19CF">
      <w:pPr>
        <w:jc w:val="both"/>
      </w:pPr>
      <w:r w:rsidRPr="005C17E6">
        <w:t xml:space="preserve">A mondókákat, gyermekversikéket nyomtatott formában megkapják a szülők, hogy otthon is gyakorolhassák közösen. </w:t>
      </w:r>
    </w:p>
    <w:p w:rsidR="008D19CF" w:rsidRPr="005C17E6" w:rsidRDefault="008D19CF" w:rsidP="008D19CF">
      <w:pPr>
        <w:jc w:val="both"/>
      </w:pPr>
      <w:r w:rsidRPr="005C17E6">
        <w:t>Irányított beszélgetéssel rávezeti a szülőkkel arra, hogy csak az a gyermek tud majd nagyobb korában kapcsolatokat építeni, vagy a felajánlottakat elfogadni, aki tapasztalatokat szerzett e téren erről egészen kicsi korában. A tapasztalatok megszerzése a születés pillanatától a családban kezdődik el. Mivel az anya tölt ebben a kezdeti időszakban a gyermekkel legtöbb időt, ezért az ő szerepe nagyon fontos ebből a szempontból is.</w:t>
      </w:r>
    </w:p>
    <w:p w:rsidR="005C17E6" w:rsidRPr="005C17E6" w:rsidRDefault="005C17E6" w:rsidP="008D19CF">
      <w:pPr>
        <w:jc w:val="both"/>
      </w:pPr>
    </w:p>
    <w:p w:rsidR="008D19CF" w:rsidRPr="005C17E6" w:rsidRDefault="008D19CF" w:rsidP="008D19CF">
      <w:pPr>
        <w:tabs>
          <w:tab w:val="left" w:pos="426"/>
        </w:tabs>
        <w:jc w:val="both"/>
        <w:rPr>
          <w:b/>
        </w:rPr>
      </w:pPr>
      <w:r w:rsidRPr="005C17E6">
        <w:rPr>
          <w:b/>
        </w:rPr>
        <w:t xml:space="preserve">       7.1.4  Kompetenciafejlesztést célzó, segítő beszélgetések:</w:t>
      </w:r>
    </w:p>
    <w:p w:rsidR="005C17E6" w:rsidRPr="005C17E6" w:rsidRDefault="005C17E6" w:rsidP="008D19CF">
      <w:pPr>
        <w:jc w:val="both"/>
      </w:pPr>
    </w:p>
    <w:p w:rsidR="008D19CF" w:rsidRPr="005C17E6" w:rsidRDefault="008D19CF" w:rsidP="008D19CF">
      <w:pPr>
        <w:jc w:val="both"/>
      </w:pPr>
      <w:r w:rsidRPr="005C17E6">
        <w:t>Havonta egyszer három órában egy orvos tartja a szolgáltatást.</w:t>
      </w:r>
    </w:p>
    <w:p w:rsidR="008D19CF" w:rsidRPr="005C17E6" w:rsidRDefault="008D19CF" w:rsidP="008D19CF">
      <w:pPr>
        <w:pStyle w:val="p1"/>
        <w:jc w:val="both"/>
      </w:pPr>
      <w:r w:rsidRPr="005C17E6">
        <w:t>A szolgáltatás fő célja, a prevenció és egészségfejlesztés.</w:t>
      </w:r>
    </w:p>
    <w:p w:rsidR="008D19CF" w:rsidRPr="005C17E6" w:rsidRDefault="008D19CF" w:rsidP="008D19CF">
      <w:pPr>
        <w:pStyle w:val="p1"/>
        <w:jc w:val="both"/>
      </w:pPr>
      <w:r w:rsidRPr="005C17E6">
        <w:rPr>
          <w:rStyle w:val="Kiemels2"/>
          <w:b w:val="0"/>
        </w:rPr>
        <w:t>Tanácsadás</w:t>
      </w:r>
      <w:r w:rsidRPr="005C17E6">
        <w:t xml:space="preserve"> egészségügyi problémákkal, tünetekkel, gyógyszerekkel kapcsolatosan. Segítségnyújtás orvosi szakkifejezések, diagnózisok, zárójelentések értelmezésében.</w:t>
      </w:r>
    </w:p>
    <w:p w:rsidR="008D19CF" w:rsidRPr="005C17E6" w:rsidRDefault="008D19CF" w:rsidP="008D19CF">
      <w:pPr>
        <w:pStyle w:val="p1"/>
        <w:jc w:val="both"/>
      </w:pPr>
      <w:r w:rsidRPr="005C17E6">
        <w:t>Segíti tanácsadással a szülőket a tudatosabb táplálkozás elméleti alapjaira és gyakorlati alkalmazására, az egészségesebb életmódra. A táplálkozási tanácsadás lényege, hogy a megtanult elvek beépüljenek mindennapi életünkbe, megelőzve a betegségek kialakulását, illetve megakadályozva az esetleges betegségek romlását, lehetőség szerint visszaállítva az egészséget.</w:t>
      </w:r>
    </w:p>
    <w:p w:rsidR="008D19CF" w:rsidRPr="005C17E6" w:rsidRDefault="008D19CF" w:rsidP="008D19CF">
      <w:pPr>
        <w:pStyle w:val="Listaszerbekezds"/>
        <w:autoSpaceDE w:val="0"/>
        <w:autoSpaceDN w:val="0"/>
        <w:adjustRightInd w:val="0"/>
        <w:ind w:left="0"/>
        <w:jc w:val="both"/>
        <w:rPr>
          <w:rFonts w:ascii="Times New Roman" w:hAnsi="Times New Roman"/>
        </w:rPr>
      </w:pPr>
    </w:p>
    <w:p w:rsidR="008D19CF" w:rsidRPr="005C17E6" w:rsidRDefault="008D19CF" w:rsidP="008D19CF">
      <w:pPr>
        <w:pStyle w:val="Listaszerbekezds"/>
        <w:tabs>
          <w:tab w:val="left" w:pos="426"/>
        </w:tabs>
        <w:autoSpaceDE w:val="0"/>
        <w:autoSpaceDN w:val="0"/>
        <w:adjustRightInd w:val="0"/>
        <w:ind w:left="0"/>
        <w:jc w:val="both"/>
        <w:rPr>
          <w:rFonts w:ascii="Times New Roman" w:hAnsi="Times New Roman"/>
          <w:b/>
        </w:rPr>
      </w:pPr>
      <w:r w:rsidRPr="005C17E6">
        <w:rPr>
          <w:rFonts w:ascii="Times New Roman" w:hAnsi="Times New Roman"/>
          <w:b/>
        </w:rPr>
        <w:lastRenderedPageBreak/>
        <w:t xml:space="preserve">      7.2  </w:t>
      </w:r>
      <w:r w:rsidRPr="005C17E6">
        <w:rPr>
          <w:rFonts w:ascii="Times New Roman" w:hAnsi="Times New Roman"/>
          <w:b/>
          <w:u w:val="single"/>
        </w:rPr>
        <w:t xml:space="preserve">Helyi szükségletnek megfelelő szakmai szolgáltatások </w:t>
      </w:r>
    </w:p>
    <w:p w:rsidR="008D19CF" w:rsidRPr="005C17E6" w:rsidRDefault="008D19CF" w:rsidP="008D19CF">
      <w:pPr>
        <w:pStyle w:val="Listaszerbekezds"/>
        <w:autoSpaceDE w:val="0"/>
        <w:autoSpaceDN w:val="0"/>
        <w:adjustRightInd w:val="0"/>
        <w:ind w:left="0"/>
        <w:jc w:val="both"/>
        <w:rPr>
          <w:rFonts w:ascii="Times New Roman" w:hAnsi="Times New Roman"/>
          <w:b/>
          <w:u w:val="single"/>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4"/>
        <w:gridCol w:w="2059"/>
      </w:tblGrid>
      <w:tr w:rsidR="008D19CF" w:rsidRPr="005C17E6" w:rsidTr="005C17E6">
        <w:trPr>
          <w:trHeight w:val="547"/>
        </w:trPr>
        <w:tc>
          <w:tcPr>
            <w:tcW w:w="2444"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b/>
                <w:i/>
              </w:rPr>
            </w:pPr>
            <w:r w:rsidRPr="005C17E6">
              <w:rPr>
                <w:b/>
                <w:i/>
              </w:rPr>
              <w:t>Tevékenység</w:t>
            </w:r>
          </w:p>
        </w:tc>
        <w:tc>
          <w:tcPr>
            <w:tcW w:w="2059"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b/>
                <w:i/>
              </w:rPr>
            </w:pPr>
            <w:r w:rsidRPr="005C17E6">
              <w:rPr>
                <w:b/>
                <w:i/>
              </w:rPr>
              <w:t>Végzettség</w:t>
            </w:r>
          </w:p>
        </w:tc>
      </w:tr>
      <w:tr w:rsidR="008D19CF" w:rsidRPr="005C17E6" w:rsidTr="005C17E6">
        <w:tc>
          <w:tcPr>
            <w:tcW w:w="2444"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Beszélgetés a szülőkkel az eltérő fejlődés felismeréséről, tennivalókról.</w:t>
            </w:r>
          </w:p>
        </w:tc>
        <w:tc>
          <w:tcPr>
            <w:tcW w:w="2059"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Gyógypedagógus,</w:t>
            </w:r>
          </w:p>
          <w:p w:rsidR="008D19CF" w:rsidRPr="005C17E6" w:rsidRDefault="008D19CF" w:rsidP="008D19CF">
            <w:pPr>
              <w:jc w:val="both"/>
              <w:rPr>
                <w:sz w:val="20"/>
                <w:szCs w:val="20"/>
              </w:rPr>
            </w:pPr>
            <w:r w:rsidRPr="005C17E6">
              <w:rPr>
                <w:sz w:val="20"/>
                <w:szCs w:val="20"/>
              </w:rPr>
              <w:t>logopédus</w:t>
            </w:r>
          </w:p>
        </w:tc>
      </w:tr>
      <w:tr w:rsidR="008D19CF" w:rsidRPr="005C17E6" w:rsidTr="005C17E6">
        <w:tc>
          <w:tcPr>
            <w:tcW w:w="2444"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Kézműves foglalkozások természetes anyagok megmunkálásával</w:t>
            </w:r>
          </w:p>
        </w:tc>
        <w:tc>
          <w:tcPr>
            <w:tcW w:w="2059"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Fazekas-keramikus</w:t>
            </w:r>
          </w:p>
        </w:tc>
      </w:tr>
      <w:tr w:rsidR="008D19CF" w:rsidRPr="005C17E6" w:rsidTr="005C17E6">
        <w:tc>
          <w:tcPr>
            <w:tcW w:w="2444" w:type="dxa"/>
            <w:tcBorders>
              <w:top w:val="single" w:sz="4" w:space="0" w:color="auto"/>
              <w:left w:val="single" w:sz="4" w:space="0" w:color="auto"/>
              <w:bottom w:val="single" w:sz="4" w:space="0" w:color="auto"/>
              <w:right w:val="single" w:sz="4" w:space="0" w:color="auto"/>
            </w:tcBorders>
          </w:tcPr>
          <w:p w:rsidR="008D19CF" w:rsidRPr="005C17E6" w:rsidRDefault="008D19CF" w:rsidP="008D19CF">
            <w:pPr>
              <w:jc w:val="both"/>
              <w:rPr>
                <w:sz w:val="20"/>
                <w:szCs w:val="20"/>
              </w:rPr>
            </w:pPr>
            <w:r w:rsidRPr="005C17E6">
              <w:rPr>
                <w:sz w:val="20"/>
                <w:szCs w:val="20"/>
              </w:rPr>
              <w:t>Babamasszázz, babatorna.</w:t>
            </w:r>
          </w:p>
          <w:p w:rsidR="008D19CF" w:rsidRPr="005C17E6" w:rsidRDefault="008D19CF" w:rsidP="008D19CF">
            <w:pPr>
              <w:jc w:val="both"/>
              <w:rPr>
                <w:sz w:val="20"/>
                <w:szCs w:val="20"/>
              </w:rPr>
            </w:pPr>
          </w:p>
        </w:tc>
        <w:tc>
          <w:tcPr>
            <w:tcW w:w="2059"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Védőnő, babamasszőr, korai fejlesztő</w:t>
            </w:r>
          </w:p>
        </w:tc>
      </w:tr>
      <w:tr w:rsidR="008D19CF" w:rsidRPr="005C17E6" w:rsidTr="005C17E6">
        <w:tc>
          <w:tcPr>
            <w:tcW w:w="2444"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Beszélgetés a szülőkkel az eltérő fejlődés felismeréséről, tennivalókról.</w:t>
            </w:r>
          </w:p>
        </w:tc>
        <w:tc>
          <w:tcPr>
            <w:tcW w:w="2059" w:type="dxa"/>
            <w:tcBorders>
              <w:top w:val="single" w:sz="4" w:space="0" w:color="auto"/>
              <w:left w:val="single" w:sz="4" w:space="0" w:color="auto"/>
              <w:bottom w:val="single" w:sz="4" w:space="0" w:color="auto"/>
              <w:right w:val="single" w:sz="4" w:space="0" w:color="auto"/>
            </w:tcBorders>
            <w:hideMark/>
          </w:tcPr>
          <w:p w:rsidR="008D19CF" w:rsidRPr="005C17E6" w:rsidRDefault="008D19CF" w:rsidP="008D19CF">
            <w:pPr>
              <w:jc w:val="both"/>
              <w:rPr>
                <w:sz w:val="20"/>
                <w:szCs w:val="20"/>
              </w:rPr>
            </w:pPr>
            <w:r w:rsidRPr="005C17E6">
              <w:rPr>
                <w:sz w:val="20"/>
                <w:szCs w:val="20"/>
              </w:rPr>
              <w:t>Gyógypedagógus, mozgásterapeuta</w:t>
            </w:r>
          </w:p>
        </w:tc>
      </w:tr>
    </w:tbl>
    <w:p w:rsidR="008D19CF" w:rsidRPr="005C17E6" w:rsidRDefault="008D19CF" w:rsidP="008D19CF">
      <w:pPr>
        <w:jc w:val="both"/>
        <w:rPr>
          <w:b/>
          <w:bCs/>
          <w:color w:val="365F91"/>
        </w:rPr>
      </w:pPr>
    </w:p>
    <w:p w:rsidR="008D19CF" w:rsidRPr="005C17E6" w:rsidRDefault="008D19CF" w:rsidP="008D19CF">
      <w:pPr>
        <w:jc w:val="both"/>
        <w:rPr>
          <w:b/>
          <w:u w:val="single"/>
        </w:rPr>
      </w:pPr>
    </w:p>
    <w:p w:rsidR="008D19CF" w:rsidRPr="005C17E6" w:rsidRDefault="008D19CF" w:rsidP="008D19CF">
      <w:pPr>
        <w:tabs>
          <w:tab w:val="left" w:pos="426"/>
        </w:tabs>
        <w:jc w:val="both"/>
        <w:rPr>
          <w:b/>
        </w:rPr>
      </w:pPr>
      <w:r w:rsidRPr="005C17E6">
        <w:rPr>
          <w:b/>
        </w:rPr>
        <w:t xml:space="preserve">       7.2.1  Logopédiai játékok:</w:t>
      </w:r>
    </w:p>
    <w:p w:rsidR="005C17E6" w:rsidRPr="005C17E6" w:rsidRDefault="005C17E6" w:rsidP="008D19CF">
      <w:pPr>
        <w:jc w:val="both"/>
      </w:pPr>
    </w:p>
    <w:p w:rsidR="008D19CF" w:rsidRPr="005C17E6" w:rsidRDefault="008D19CF" w:rsidP="008D19CF">
      <w:pPr>
        <w:jc w:val="both"/>
      </w:pPr>
      <w:r w:rsidRPr="005C17E6">
        <w:t>Heti 1 alkalommal, 1 órában végez fejlesztést gyógypedagógus-logopédus szakember.</w:t>
      </w:r>
    </w:p>
    <w:p w:rsidR="008D19CF" w:rsidRPr="005C17E6" w:rsidRDefault="008D19CF" w:rsidP="008D19CF">
      <w:r w:rsidRPr="005C17E6">
        <w:rPr>
          <w:bCs/>
        </w:rPr>
        <w:t>A szolgáltatás célja:</w:t>
      </w:r>
      <w:r w:rsidRPr="005C17E6">
        <w:br/>
        <w:t xml:space="preserve">A beszédhibák megelőzése és a szülők számára történő technikák, játékos foglalkozás keretén belüli elsajátítása.                                                        </w:t>
      </w:r>
    </w:p>
    <w:p w:rsidR="008D19CF" w:rsidRPr="005C17E6" w:rsidRDefault="008D19CF" w:rsidP="008D19CF">
      <w:r w:rsidRPr="005C17E6">
        <w:rPr>
          <w:iCs/>
        </w:rPr>
        <w:t>Megelőzés</w:t>
      </w:r>
      <w:r w:rsidRPr="005C17E6">
        <w:t>: a szülők és a veszélyeztetettek korai kiszűrése; előzetes fejlesztéssel az esetleges halmozódó beszédhibák  megjelenésének  kivédése.</w:t>
      </w:r>
      <w:r w:rsidRPr="005C17E6">
        <w:br/>
        <w:t xml:space="preserve">A beszédhiba javítás sikeressége érdekében elengedhetetlen a változatos módszerek és eszközök alkalmazása. A második gyermekes családoknál az </w:t>
      </w:r>
      <w:r w:rsidRPr="005C17E6">
        <w:rPr>
          <w:iCs/>
        </w:rPr>
        <w:t>utógondozás lehetővé teszi, hogy a terápia befejezése után is figyelemmel kísérhessük a gyermek beszédállapotát.</w:t>
      </w:r>
    </w:p>
    <w:p w:rsidR="008D19CF" w:rsidRPr="005C17E6" w:rsidRDefault="008D19CF" w:rsidP="008D19CF">
      <w:pPr>
        <w:jc w:val="both"/>
      </w:pPr>
      <w:r w:rsidRPr="005C17E6">
        <w:t>A szakember feladata:</w:t>
      </w:r>
    </w:p>
    <w:p w:rsidR="008D19CF" w:rsidRPr="005C17E6" w:rsidRDefault="008D19CF" w:rsidP="008D19CF">
      <w:pPr>
        <w:autoSpaceDE w:val="0"/>
        <w:autoSpaceDN w:val="0"/>
        <w:adjustRightInd w:val="0"/>
        <w:ind w:left="360" w:hanging="360"/>
        <w:jc w:val="both"/>
      </w:pPr>
      <w:r w:rsidRPr="005C17E6">
        <w:rPr>
          <w:rFonts w:eastAsia="Symbol"/>
          <w:color w:val="292526"/>
        </w:rPr>
        <w:t>    </w:t>
      </w:r>
      <w:r w:rsidRPr="005C17E6">
        <w:rPr>
          <w:color w:val="292526"/>
        </w:rPr>
        <w:t>Szükség esetén további vizsgálatok megszervezése</w:t>
      </w:r>
      <w:r w:rsidRPr="005C17E6">
        <w:rPr>
          <w:color w:val="292526"/>
          <w:sz w:val="22"/>
        </w:rPr>
        <w:t>.</w:t>
      </w:r>
    </w:p>
    <w:p w:rsidR="008D19CF" w:rsidRPr="005C17E6" w:rsidRDefault="008D19CF" w:rsidP="008D19CF">
      <w:pPr>
        <w:autoSpaceDE w:val="0"/>
        <w:autoSpaceDN w:val="0"/>
        <w:adjustRightInd w:val="0"/>
        <w:ind w:left="360" w:hanging="360"/>
        <w:jc w:val="both"/>
      </w:pPr>
      <w:r w:rsidRPr="005C17E6">
        <w:rPr>
          <w:rFonts w:eastAsia="Symbol"/>
          <w:color w:val="292526"/>
          <w:sz w:val="22"/>
        </w:rPr>
        <w:t></w:t>
      </w:r>
      <w:r w:rsidRPr="005C17E6">
        <w:rPr>
          <w:rFonts w:eastAsia="Symbol"/>
          <w:color w:val="292526"/>
          <w:sz w:val="14"/>
          <w:szCs w:val="14"/>
        </w:rPr>
        <w:t>       </w:t>
      </w:r>
      <w:r w:rsidRPr="005C17E6">
        <w:rPr>
          <w:color w:val="292526"/>
        </w:rPr>
        <w:t>A gyermekek rendszeres fejlesztése.</w:t>
      </w:r>
    </w:p>
    <w:p w:rsidR="008D19CF" w:rsidRPr="005C17E6" w:rsidRDefault="008D19CF" w:rsidP="008D19CF">
      <w:pPr>
        <w:autoSpaceDE w:val="0"/>
        <w:autoSpaceDN w:val="0"/>
        <w:adjustRightInd w:val="0"/>
        <w:ind w:left="360" w:hanging="360"/>
        <w:jc w:val="both"/>
      </w:pPr>
      <w:r w:rsidRPr="005C17E6">
        <w:rPr>
          <w:rFonts w:eastAsia="Symbol"/>
          <w:color w:val="292526"/>
          <w:sz w:val="22"/>
        </w:rPr>
        <w:t></w:t>
      </w:r>
      <w:r w:rsidRPr="005C17E6">
        <w:rPr>
          <w:rFonts w:eastAsia="Symbol"/>
          <w:color w:val="292526"/>
          <w:sz w:val="14"/>
          <w:szCs w:val="14"/>
        </w:rPr>
        <w:t>       </w:t>
      </w:r>
      <w:r w:rsidRPr="005C17E6">
        <w:rPr>
          <w:color w:val="292526"/>
        </w:rPr>
        <w:t>A gyermek egész személyiségének pozitív befolyásolása.</w:t>
      </w:r>
    </w:p>
    <w:p w:rsidR="008D19CF" w:rsidRPr="005C17E6" w:rsidRDefault="008D19CF" w:rsidP="008D19CF">
      <w:pPr>
        <w:spacing w:before="100" w:beforeAutospacing="1"/>
        <w:jc w:val="both"/>
      </w:pPr>
      <w:r w:rsidRPr="005C17E6">
        <w:rPr>
          <w:bCs/>
          <w:iCs/>
        </w:rPr>
        <w:t>Logopédiai terápiák:</w:t>
      </w:r>
    </w:p>
    <w:p w:rsidR="008D19CF" w:rsidRPr="005C17E6" w:rsidRDefault="008D19CF" w:rsidP="008D19CF">
      <w:pPr>
        <w:ind w:left="360" w:hanging="360"/>
        <w:jc w:val="both"/>
      </w:pPr>
      <w:r w:rsidRPr="005C17E6">
        <w:rPr>
          <w:rFonts w:eastAsia="Symbol"/>
          <w:bCs/>
          <w:iCs/>
        </w:rPr>
        <w:t></w:t>
      </w:r>
      <w:r w:rsidRPr="005C17E6">
        <w:rPr>
          <w:rFonts w:eastAsia="Symbol"/>
          <w:bCs/>
          <w:iCs/>
          <w:sz w:val="14"/>
          <w:szCs w:val="14"/>
        </w:rPr>
        <w:t xml:space="preserve">        </w:t>
      </w:r>
      <w:r w:rsidRPr="005C17E6">
        <w:t>A beszédészlelés és beszédmegértés zavara.</w:t>
      </w:r>
    </w:p>
    <w:p w:rsidR="008D19CF" w:rsidRPr="005C17E6" w:rsidRDefault="008D19CF" w:rsidP="008D19CF">
      <w:pPr>
        <w:ind w:left="360" w:hanging="360"/>
        <w:jc w:val="both"/>
      </w:pPr>
      <w:r w:rsidRPr="005C17E6">
        <w:rPr>
          <w:rFonts w:eastAsia="Symbol"/>
          <w:bCs/>
          <w:iCs/>
        </w:rPr>
        <w:t></w:t>
      </w:r>
      <w:r w:rsidRPr="005C17E6">
        <w:rPr>
          <w:rFonts w:eastAsia="Symbol"/>
          <w:bCs/>
          <w:iCs/>
          <w:sz w:val="14"/>
          <w:szCs w:val="14"/>
        </w:rPr>
        <w:t xml:space="preserve">        </w:t>
      </w:r>
      <w:r w:rsidRPr="005C17E6">
        <w:t>Megkésett beszédfejlődés.</w:t>
      </w:r>
    </w:p>
    <w:p w:rsidR="008D19CF" w:rsidRPr="005C17E6" w:rsidRDefault="008D19CF" w:rsidP="008D19CF">
      <w:pPr>
        <w:jc w:val="both"/>
      </w:pPr>
      <w:r w:rsidRPr="005C17E6">
        <w:t xml:space="preserve">                                                 </w:t>
      </w:r>
    </w:p>
    <w:p w:rsidR="008D19CF" w:rsidRPr="005C17E6" w:rsidRDefault="008D19CF" w:rsidP="008D19CF">
      <w:pPr>
        <w:jc w:val="both"/>
      </w:pPr>
    </w:p>
    <w:p w:rsidR="008D19CF" w:rsidRPr="005C17E6" w:rsidRDefault="008D19CF" w:rsidP="008D19CF">
      <w:pPr>
        <w:tabs>
          <w:tab w:val="left" w:pos="426"/>
        </w:tabs>
        <w:jc w:val="both"/>
        <w:rPr>
          <w:b/>
        </w:rPr>
      </w:pPr>
      <w:r w:rsidRPr="005C17E6">
        <w:rPr>
          <w:b/>
        </w:rPr>
        <w:t xml:space="preserve">       7.2.2  Kézműves foglalkozások:</w:t>
      </w:r>
    </w:p>
    <w:p w:rsidR="008D19CF" w:rsidRPr="005C17E6" w:rsidRDefault="008D19CF" w:rsidP="008D19CF">
      <w:pPr>
        <w:spacing w:line="240" w:lineRule="atLeast"/>
        <w:jc w:val="both"/>
      </w:pPr>
      <w:r w:rsidRPr="005C17E6">
        <w:t xml:space="preserve">A gyerekház kezdeti időszaka óta kívánt, igényelt foglalkoztatási forma. A városban jól ismert, fazekas mester, keramikus művész vezeti.  Az ő tevékenysége biztosítja a kreatív foglalkozások szakmaiságát.  A kerámiatárgyakat kiegészítve sokféle, színes, ötletes kreatív dekorációs ötletekkel gazdagítja a gyerekházas foglalkozásokat. A csecsemők szülei is szívesen leülnek az agyagozó asztalhoz. </w:t>
      </w:r>
    </w:p>
    <w:p w:rsidR="008D19CF" w:rsidRPr="005C17E6" w:rsidRDefault="008D19CF" w:rsidP="008D19CF">
      <w:pPr>
        <w:spacing w:line="240" w:lineRule="atLeast"/>
        <w:jc w:val="both"/>
      </w:pPr>
      <w:r w:rsidRPr="005C17E6">
        <w:t>Az elkészült munkákat kiégeti otthonában, a kemencéjében és visszahozza a szülők számára is. Örömmel viszik haza a gyerekeik vagy saját maguk által készült tárgyakat. Elsődleges területe a hagyományőrző ünnepek köré fonódó tárgyak, állatok, növények formázása.</w:t>
      </w:r>
    </w:p>
    <w:p w:rsidR="008D19CF" w:rsidRPr="005C17E6" w:rsidRDefault="008D19CF" w:rsidP="008D19CF">
      <w:pPr>
        <w:spacing w:line="240" w:lineRule="atLeast"/>
        <w:jc w:val="both"/>
      </w:pPr>
      <w:r w:rsidRPr="005C17E6">
        <w:t>A közösségi programokon is biztosított az agyaggal való ismerkedési lehetőség.</w:t>
      </w:r>
    </w:p>
    <w:p w:rsidR="008D19CF" w:rsidRPr="005C17E6" w:rsidRDefault="008D19CF" w:rsidP="008D19CF">
      <w:pPr>
        <w:spacing w:line="240" w:lineRule="atLeast"/>
        <w:jc w:val="both"/>
      </w:pPr>
    </w:p>
    <w:p w:rsidR="008D19CF" w:rsidRPr="005C17E6" w:rsidRDefault="008D19CF" w:rsidP="008D19CF">
      <w:pPr>
        <w:tabs>
          <w:tab w:val="left" w:pos="426"/>
        </w:tabs>
        <w:jc w:val="both"/>
        <w:rPr>
          <w:b/>
        </w:rPr>
      </w:pPr>
    </w:p>
    <w:p w:rsidR="008D19CF" w:rsidRPr="005C17E6" w:rsidRDefault="008D19CF" w:rsidP="008D19CF">
      <w:pPr>
        <w:tabs>
          <w:tab w:val="left" w:pos="567"/>
        </w:tabs>
        <w:jc w:val="both"/>
        <w:rPr>
          <w:b/>
        </w:rPr>
      </w:pPr>
      <w:r w:rsidRPr="005C17E6">
        <w:rPr>
          <w:b/>
        </w:rPr>
        <w:t xml:space="preserve">       7.2.3  Babamasszázs, babatorna:</w:t>
      </w:r>
    </w:p>
    <w:p w:rsidR="008D19CF" w:rsidRPr="005C17E6" w:rsidRDefault="008D19CF" w:rsidP="008D19CF">
      <w:pPr>
        <w:jc w:val="both"/>
        <w:rPr>
          <w:i/>
          <w:u w:val="single"/>
        </w:rPr>
      </w:pPr>
      <w:r w:rsidRPr="005C17E6">
        <w:lastRenderedPageBreak/>
        <w:t xml:space="preserve"> A védőnő várja heti 1 alkalommal a családokat. </w:t>
      </w:r>
    </w:p>
    <w:p w:rsidR="008D19CF" w:rsidRPr="005C17E6" w:rsidRDefault="008D19CF" w:rsidP="008D19CF">
      <w:pPr>
        <w:jc w:val="both"/>
      </w:pPr>
      <w:r w:rsidRPr="005C17E6">
        <w:t>A prevenció, a terápia és a fejlesztés is szerepel a tevékenység céljai közt. A legfontosabb eredmény azonban az, hogy a szülők megtanulják a masszázs és a tornáztatás helyes fogásait, menetét és alapmozdulatokat elsajátítva otthon is tudják alkalmazni.</w:t>
      </w:r>
    </w:p>
    <w:p w:rsidR="008D19CF" w:rsidRPr="005C17E6" w:rsidRDefault="008D19CF" w:rsidP="008D19CF">
      <w:pPr>
        <w:jc w:val="both"/>
      </w:pPr>
    </w:p>
    <w:p w:rsidR="008D19CF" w:rsidRPr="005C17E6" w:rsidRDefault="008D19CF" w:rsidP="008D19CF">
      <w:pPr>
        <w:tabs>
          <w:tab w:val="left" w:pos="567"/>
        </w:tabs>
        <w:jc w:val="both"/>
        <w:rPr>
          <w:b/>
        </w:rPr>
      </w:pPr>
      <w:r w:rsidRPr="005C17E6">
        <w:rPr>
          <w:b/>
        </w:rPr>
        <w:t xml:space="preserve">       7.2.4  Beszélgetés az eltérő fejlődésről:</w:t>
      </w:r>
    </w:p>
    <w:p w:rsidR="008D19CF" w:rsidRPr="005C17E6" w:rsidRDefault="008D19CF" w:rsidP="008D19CF">
      <w:pPr>
        <w:jc w:val="both"/>
      </w:pPr>
      <w:r w:rsidRPr="005C17E6">
        <w:t>Heti 1 alkalommal történő szolgáltatás melyet gyógypedagógus tart. A gyermekeknél óriási jelentősége van az eltérő fejlődés korai észlelésének. Ezeknek a felismeréseknek az eredményeképpen irányíthatók a gyermekek, korai fejlesztést végző szakemberekhez. Ha a fejlődési zavar nem igényel szakszolgálati ellátást, akkor hatékony tanácsokkal segíti a szülőket. Igyekszik elsajátíttatni a szülőkkel az otthon is végezhető prevenciós vagy terápiás jellegű, megfigyelési szempontokat és alaptevékenységeket.  A gyerekházban található fejlesztő játékok hatékony használatának elősegítése céljából a munkatársak is bevonásra kerülnek.</w:t>
      </w:r>
    </w:p>
    <w:p w:rsidR="008D19CF" w:rsidRPr="005C17E6" w:rsidRDefault="008D19CF" w:rsidP="008D19CF">
      <w:pPr>
        <w:jc w:val="both"/>
      </w:pPr>
    </w:p>
    <w:p w:rsidR="008D19CF" w:rsidRPr="005C17E6" w:rsidRDefault="008D19CF" w:rsidP="008D19CF">
      <w:pPr>
        <w:tabs>
          <w:tab w:val="left" w:pos="426"/>
        </w:tabs>
        <w:jc w:val="both"/>
        <w:rPr>
          <w:b/>
          <w:sz w:val="28"/>
          <w:szCs w:val="28"/>
        </w:rPr>
      </w:pPr>
      <w:r w:rsidRPr="005C17E6">
        <w:rPr>
          <w:b/>
        </w:rPr>
        <w:t xml:space="preserve">       7.2.5  Térítésmentes mosási lehetőség:</w:t>
      </w:r>
    </w:p>
    <w:p w:rsidR="008D19CF" w:rsidRPr="005C17E6" w:rsidRDefault="008D19CF" w:rsidP="008D19CF">
      <w:pPr>
        <w:jc w:val="both"/>
      </w:pPr>
      <w:r w:rsidRPr="005C17E6">
        <w:t>Folyamatosan szerepel a vállalt feladataink közt, hogy a gyerekház szolgáltatásait igénybe vevő családok lehetőséget kapnak ruházatuk mosására és igény szerinti gépi szárításra is.</w:t>
      </w:r>
    </w:p>
    <w:p w:rsidR="008D19CF" w:rsidRPr="005C17E6" w:rsidRDefault="008D19CF" w:rsidP="008D19CF">
      <w:pPr>
        <w:jc w:val="both"/>
      </w:pPr>
    </w:p>
    <w:p w:rsidR="008D19CF" w:rsidRPr="005C17E6" w:rsidRDefault="008D19CF" w:rsidP="008D19CF">
      <w:pPr>
        <w:jc w:val="both"/>
        <w:rPr>
          <w:b/>
        </w:rPr>
      </w:pPr>
      <w:r w:rsidRPr="005C17E6">
        <w:rPr>
          <w:b/>
        </w:rPr>
        <w:t xml:space="preserve">       7.2.6  Vezetékes telefon, internet használata:</w:t>
      </w:r>
    </w:p>
    <w:p w:rsidR="008D19CF" w:rsidRPr="005C17E6" w:rsidRDefault="008D19CF" w:rsidP="008D19CF">
      <w:pPr>
        <w:jc w:val="both"/>
      </w:pPr>
      <w:r w:rsidRPr="005C17E6">
        <w:t>Vezetékes telefonunkat a gyermekek vagy családtagok kórházban tartózkodása esetén, szolgáltatókkal, polgármesteri, munkaügyi vagy gyámhivatallal, rendőrséggel való ügyintézéshez vehetik igénybe a gyerekházat rendszeresen látogató családok.</w:t>
      </w:r>
    </w:p>
    <w:p w:rsidR="008D19CF" w:rsidRPr="005C17E6" w:rsidRDefault="008D19CF" w:rsidP="008D19CF">
      <w:pPr>
        <w:jc w:val="both"/>
      </w:pPr>
      <w:r w:rsidRPr="005C17E6">
        <w:t>Az internetet, szolgáltatási időben, gyerekház munkatárs figyelemmel kísérése mellett használhatják a gyerekházat rendszeresen látogató családok. Bizonyos káros, ill. korhatáros tartalmak miatt.</w:t>
      </w:r>
    </w:p>
    <w:p w:rsidR="008D19CF" w:rsidRPr="005C17E6" w:rsidRDefault="008D19CF" w:rsidP="008D19CF">
      <w:pPr>
        <w:jc w:val="both"/>
      </w:pPr>
    </w:p>
    <w:p w:rsidR="008D19CF" w:rsidRPr="005C17E6" w:rsidRDefault="008D19CF" w:rsidP="008D19CF">
      <w:pPr>
        <w:jc w:val="both"/>
      </w:pPr>
    </w:p>
    <w:p w:rsidR="008D19CF" w:rsidRDefault="008D19CF" w:rsidP="008D19CF">
      <w:pPr>
        <w:jc w:val="both"/>
      </w:pPr>
    </w:p>
    <w:p w:rsidR="005C17E6" w:rsidRDefault="005C17E6" w:rsidP="008D19CF">
      <w:pPr>
        <w:jc w:val="both"/>
      </w:pPr>
    </w:p>
    <w:p w:rsidR="005C17E6" w:rsidRDefault="005C17E6" w:rsidP="008D19CF">
      <w:pPr>
        <w:jc w:val="both"/>
      </w:pPr>
    </w:p>
    <w:p w:rsidR="005C17E6" w:rsidRPr="005C17E6" w:rsidRDefault="005C17E6" w:rsidP="008D19CF">
      <w:pPr>
        <w:jc w:val="both"/>
      </w:pPr>
    </w:p>
    <w:p w:rsidR="008D19CF" w:rsidRPr="005C17E6" w:rsidRDefault="008D19CF" w:rsidP="008D19CF">
      <w:pPr>
        <w:numPr>
          <w:ilvl w:val="0"/>
          <w:numId w:val="34"/>
        </w:numPr>
        <w:shd w:val="clear" w:color="auto" w:fill="FFFFFF"/>
        <w:spacing w:line="276" w:lineRule="auto"/>
        <w:jc w:val="both"/>
        <w:rPr>
          <w:b/>
          <w:bCs/>
          <w:color w:val="000000"/>
          <w:u w:val="single"/>
        </w:rPr>
      </w:pPr>
      <w:r w:rsidRPr="005C17E6">
        <w:rPr>
          <w:b/>
          <w:bCs/>
          <w:color w:val="000000"/>
          <w:u w:val="single"/>
        </w:rPr>
        <w:t>Személyi feltételek</w:t>
      </w:r>
    </w:p>
    <w:p w:rsidR="008D19CF" w:rsidRPr="005C17E6" w:rsidRDefault="008D19CF" w:rsidP="008D19CF">
      <w:pPr>
        <w:spacing w:before="100" w:beforeAutospacing="1" w:after="100" w:afterAutospacing="1"/>
        <w:jc w:val="both"/>
      </w:pPr>
      <w:r w:rsidRPr="005C17E6">
        <w:rPr>
          <w:color w:val="000000"/>
        </w:rPr>
        <w:t>15/1998. (IV.30.) NM rendelet a személyes gondoskodást nyújtó gyermekjóléti, gyermekvédelmi intézmények, valamint személyek </w:t>
      </w:r>
      <w:r w:rsidRPr="005C17E6">
        <w:t>szakmai </w:t>
      </w:r>
      <w:r w:rsidRPr="005C17E6">
        <w:rPr>
          <w:color w:val="000000"/>
        </w:rPr>
        <w:t>feladatairól és működésük feltételeiről, az intézmény engedélyezett létszámát az alábbiakban határozza meg. /</w:t>
      </w:r>
      <w:r w:rsidRPr="005C17E6">
        <w:rPr>
          <w:bCs/>
        </w:rPr>
        <w:t>5/B. §</w:t>
      </w:r>
      <w:r w:rsidRPr="005C17E6">
        <w:t>(1) bekezdés /</w:t>
      </w:r>
    </w:p>
    <w:p w:rsidR="008D19CF" w:rsidRPr="005C17E6" w:rsidRDefault="008D19CF" w:rsidP="008D19CF">
      <w:pPr>
        <w:numPr>
          <w:ilvl w:val="0"/>
          <w:numId w:val="34"/>
        </w:numPr>
        <w:shd w:val="clear" w:color="auto" w:fill="FFFFFF"/>
        <w:jc w:val="both"/>
        <w:rPr>
          <w:b/>
          <w:color w:val="000000"/>
          <w:u w:val="single"/>
        </w:rPr>
      </w:pPr>
      <w:r w:rsidRPr="005C17E6">
        <w:rPr>
          <w:b/>
          <w:color w:val="000000"/>
          <w:u w:val="single"/>
        </w:rPr>
        <w:t>A szakdolgozók iskolai végzettség és szakképzettség szerinti megoszlása:</w:t>
      </w:r>
    </w:p>
    <w:p w:rsidR="008D19CF" w:rsidRPr="005C17E6" w:rsidRDefault="008D19CF" w:rsidP="008D19CF">
      <w:pPr>
        <w:spacing w:before="100" w:beforeAutospacing="1" w:after="100" w:afterAutospacing="1"/>
        <w:jc w:val="both"/>
        <w:rPr>
          <w:color w:val="000000"/>
        </w:rPr>
      </w:pPr>
      <w:r w:rsidRPr="005C17E6">
        <w:rPr>
          <w:color w:val="000000"/>
        </w:rPr>
        <w:t xml:space="preserve">1 fő Gyerekház vezető /heti 40óra/                                                Szociálpedagógus                  </w:t>
      </w:r>
    </w:p>
    <w:p w:rsidR="008D19CF" w:rsidRPr="005C17E6" w:rsidRDefault="008D19CF" w:rsidP="008D19CF">
      <w:pPr>
        <w:spacing w:before="100" w:beforeAutospacing="1" w:after="100" w:afterAutospacing="1"/>
        <w:jc w:val="both"/>
        <w:rPr>
          <w:color w:val="000000"/>
        </w:rPr>
      </w:pPr>
      <w:r w:rsidRPr="005C17E6">
        <w:rPr>
          <w:color w:val="000000"/>
        </w:rPr>
        <w:t>1fő gyerekház munkatárs /heti 30óra/                                           Gimnáziumi érettségi</w:t>
      </w:r>
    </w:p>
    <w:p w:rsidR="008D19CF" w:rsidRPr="005C17E6" w:rsidRDefault="008D19CF" w:rsidP="008D19CF">
      <w:pPr>
        <w:spacing w:before="100" w:beforeAutospacing="1" w:after="100" w:afterAutospacing="1"/>
        <w:jc w:val="both"/>
        <w:rPr>
          <w:color w:val="000000"/>
        </w:rPr>
      </w:pPr>
      <w:r w:rsidRPr="005C17E6">
        <w:rPr>
          <w:color w:val="000000"/>
        </w:rPr>
        <w:t>1 fő gyerekház segítő /heti 20 órában/ megbízási szerződéssel        Roma közösségfejlesztő</w:t>
      </w:r>
    </w:p>
    <w:p w:rsidR="008D19CF" w:rsidRPr="005C17E6" w:rsidRDefault="008D19CF" w:rsidP="008D19CF">
      <w:pPr>
        <w:spacing w:before="100" w:beforeAutospacing="1" w:after="100" w:afterAutospacing="1"/>
        <w:jc w:val="both"/>
        <w:rPr>
          <w:color w:val="000000"/>
        </w:rPr>
      </w:pPr>
      <w:r w:rsidRPr="005C17E6">
        <w:rPr>
          <w:color w:val="000000"/>
        </w:rPr>
        <w:t>A szolgáltatást végző szakemberek megbízási szerződéssel végzik feladatukat.</w:t>
      </w:r>
    </w:p>
    <w:p w:rsidR="008D19CF" w:rsidRPr="005C17E6" w:rsidRDefault="008D19CF" w:rsidP="008D19CF">
      <w:pPr>
        <w:spacing w:before="100" w:beforeAutospacing="1" w:after="100" w:afterAutospacing="1"/>
        <w:jc w:val="both"/>
        <w:rPr>
          <w:color w:val="000000"/>
        </w:rPr>
      </w:pPr>
    </w:p>
    <w:p w:rsidR="008D19CF" w:rsidRPr="005C17E6" w:rsidRDefault="008D19CF" w:rsidP="008D19CF">
      <w:pPr>
        <w:pStyle w:val="Szvegtrzs3"/>
        <w:numPr>
          <w:ilvl w:val="0"/>
          <w:numId w:val="34"/>
        </w:numPr>
        <w:jc w:val="both"/>
        <w:rPr>
          <w:rFonts w:ascii="Times New Roman" w:hAnsi="Times New Roman"/>
          <w:b/>
          <w:sz w:val="24"/>
          <w:szCs w:val="24"/>
          <w:u w:val="single"/>
        </w:rPr>
      </w:pPr>
      <w:r w:rsidRPr="005C17E6">
        <w:rPr>
          <w:rFonts w:ascii="Times New Roman" w:hAnsi="Times New Roman"/>
          <w:b/>
          <w:sz w:val="24"/>
          <w:szCs w:val="24"/>
          <w:u w:val="single"/>
        </w:rPr>
        <w:t xml:space="preserve"> Szakmai program teljesülésének ellenőrzése, értékelése:</w:t>
      </w:r>
    </w:p>
    <w:p w:rsidR="008D19CF" w:rsidRPr="005C17E6" w:rsidRDefault="008D19CF" w:rsidP="008D19CF">
      <w:pPr>
        <w:pStyle w:val="Szvegtrzs3"/>
        <w:jc w:val="both"/>
        <w:rPr>
          <w:rFonts w:ascii="Times New Roman" w:hAnsi="Times New Roman"/>
          <w:sz w:val="24"/>
          <w:szCs w:val="24"/>
        </w:rPr>
      </w:pPr>
      <w:r w:rsidRPr="005C17E6">
        <w:rPr>
          <w:rFonts w:ascii="Times New Roman" w:hAnsi="Times New Roman"/>
          <w:sz w:val="24"/>
          <w:szCs w:val="24"/>
        </w:rPr>
        <w:lastRenderedPageBreak/>
        <w:t>A szakmai program teljesítésében, megvalósításában a gyerekház minden szakembere részt vesz.</w:t>
      </w:r>
    </w:p>
    <w:p w:rsidR="008D19CF" w:rsidRPr="005C17E6" w:rsidRDefault="008D19CF" w:rsidP="008D19CF">
      <w:pPr>
        <w:pStyle w:val="Szvegtrzs3"/>
        <w:jc w:val="both"/>
        <w:rPr>
          <w:rFonts w:ascii="Times New Roman" w:hAnsi="Times New Roman"/>
          <w:sz w:val="24"/>
          <w:szCs w:val="24"/>
        </w:rPr>
      </w:pPr>
      <w:r w:rsidRPr="005C17E6">
        <w:rPr>
          <w:rFonts w:ascii="Times New Roman" w:hAnsi="Times New Roman"/>
          <w:sz w:val="24"/>
          <w:szCs w:val="24"/>
        </w:rPr>
        <w:t>Átfogó értékelésre évenként kerül sor, melyet a Nemzeti Rehabilitációs és Szociális Hivatal és a Magyar Államkincstár végzi.</w:t>
      </w:r>
    </w:p>
    <w:p w:rsidR="008D19CF" w:rsidRPr="005C17E6" w:rsidRDefault="008D19CF" w:rsidP="008D19CF">
      <w:pPr>
        <w:pStyle w:val="Szvegtrzs3"/>
        <w:jc w:val="both"/>
        <w:rPr>
          <w:rFonts w:ascii="Times New Roman" w:hAnsi="Times New Roman"/>
          <w:sz w:val="24"/>
          <w:szCs w:val="24"/>
        </w:rPr>
      </w:pPr>
    </w:p>
    <w:p w:rsidR="008D19CF" w:rsidRPr="005C17E6" w:rsidRDefault="008D19CF" w:rsidP="008D19CF">
      <w:pPr>
        <w:pStyle w:val="Listaszerbekezds"/>
        <w:widowControl w:val="0"/>
        <w:numPr>
          <w:ilvl w:val="0"/>
          <w:numId w:val="34"/>
        </w:numPr>
        <w:suppressAutoHyphens/>
        <w:spacing w:after="0" w:line="360" w:lineRule="auto"/>
        <w:contextualSpacing w:val="0"/>
        <w:jc w:val="both"/>
        <w:rPr>
          <w:rFonts w:ascii="Times New Roman" w:hAnsi="Times New Roman"/>
          <w:b/>
          <w:u w:val="single"/>
        </w:rPr>
      </w:pPr>
      <w:r w:rsidRPr="005C17E6">
        <w:rPr>
          <w:rFonts w:ascii="Times New Roman" w:hAnsi="Times New Roman"/>
          <w:b/>
          <w:u w:val="single"/>
        </w:rPr>
        <w:t xml:space="preserve"> A gyerekház szolgáltatásának igénybe vételének rendje:</w:t>
      </w:r>
    </w:p>
    <w:p w:rsidR="008D19CF" w:rsidRPr="005C17E6" w:rsidRDefault="008D19CF" w:rsidP="008D19CF">
      <w:pPr>
        <w:pStyle w:val="Listaszerbekezds"/>
        <w:spacing w:line="360" w:lineRule="auto"/>
        <w:ind w:left="0"/>
        <w:jc w:val="both"/>
        <w:rPr>
          <w:rFonts w:ascii="Times New Roman" w:hAnsi="Times New Roman"/>
        </w:rPr>
      </w:pPr>
      <w:r w:rsidRPr="005C17E6">
        <w:rPr>
          <w:rFonts w:ascii="Times New Roman" w:hAnsi="Times New Roman"/>
        </w:rPr>
        <w:t>A gyermekek védelméről és gyámügyi igazgatásról szóló 1997. évi XXXI. törvény, és a személyes gondoskodást nyújtó gyermekjóléti, gyermekvédelmi intézmények, valamint személyek szakmai feladatairól és működésük feltételeiről szóló 15/98. (IV.30.) NM rendelet szerint a</w:t>
      </w:r>
    </w:p>
    <w:p w:rsidR="008D19CF" w:rsidRPr="005C17E6" w:rsidRDefault="008D19CF" w:rsidP="008D19CF">
      <w:pPr>
        <w:pStyle w:val="Listaszerbekezds"/>
        <w:spacing w:line="360" w:lineRule="auto"/>
        <w:ind w:left="0"/>
        <w:jc w:val="both"/>
        <w:rPr>
          <w:rFonts w:ascii="Times New Roman" w:hAnsi="Times New Roman"/>
        </w:rPr>
      </w:pPr>
      <w:r w:rsidRPr="005C17E6">
        <w:rPr>
          <w:rFonts w:ascii="Times New Roman" w:hAnsi="Times New Roman"/>
        </w:rPr>
        <w:t>a gyermekházi  belépés elsődlegesen önkéntes módon, nyilatkozattal történik, melyet a törvényes képviselő tölt ki vagy a kitöltésben segítségnyújtást követően ír alá, a gyerekház által rendszeresített nyomtatványon. A nyomtatványt az 1. számú melléklet tartalmazza.</w:t>
      </w:r>
    </w:p>
    <w:p w:rsidR="008D19CF" w:rsidRPr="005C17E6" w:rsidRDefault="008D19CF" w:rsidP="008D19CF">
      <w:pPr>
        <w:pStyle w:val="Listaszerbekezds"/>
        <w:spacing w:line="360" w:lineRule="auto"/>
        <w:ind w:left="0"/>
        <w:jc w:val="both"/>
        <w:rPr>
          <w:rFonts w:ascii="Times New Roman" w:hAnsi="Times New Roman"/>
        </w:rPr>
      </w:pPr>
    </w:p>
    <w:p w:rsidR="008D19CF" w:rsidRPr="005C17E6" w:rsidRDefault="008D19CF" w:rsidP="005C17E6">
      <w:pPr>
        <w:pStyle w:val="Listaszerbekezds"/>
        <w:widowControl w:val="0"/>
        <w:numPr>
          <w:ilvl w:val="0"/>
          <w:numId w:val="34"/>
        </w:numPr>
        <w:suppressAutoHyphens/>
        <w:spacing w:after="0" w:line="360" w:lineRule="auto"/>
        <w:contextualSpacing w:val="0"/>
        <w:jc w:val="both"/>
        <w:rPr>
          <w:rFonts w:ascii="Times New Roman" w:hAnsi="Times New Roman"/>
          <w:b/>
        </w:rPr>
      </w:pPr>
      <w:r w:rsidRPr="005C17E6">
        <w:rPr>
          <w:rFonts w:ascii="Times New Roman" w:hAnsi="Times New Roman"/>
          <w:b/>
          <w:u w:val="single"/>
        </w:rPr>
        <w:t xml:space="preserve"> Heti tervet</w:t>
      </w:r>
      <w:r w:rsidRPr="005C17E6">
        <w:rPr>
          <w:rFonts w:ascii="Times New Roman" w:hAnsi="Times New Roman"/>
          <w:b/>
        </w:rPr>
        <w:t xml:space="preserve"> </w:t>
      </w:r>
      <w:r w:rsidRPr="005C17E6">
        <w:rPr>
          <w:rFonts w:ascii="Times New Roman" w:hAnsi="Times New Roman"/>
        </w:rPr>
        <w:t>a 2. számú melléklet tartalmazza.</w:t>
      </w:r>
    </w:p>
    <w:p w:rsidR="005C17E6" w:rsidRPr="005C17E6" w:rsidRDefault="005C17E6" w:rsidP="005C17E6">
      <w:pPr>
        <w:pStyle w:val="Listaszerbekezds"/>
        <w:widowControl w:val="0"/>
        <w:suppressAutoHyphens/>
        <w:spacing w:after="0" w:line="360" w:lineRule="auto"/>
        <w:contextualSpacing w:val="0"/>
        <w:jc w:val="both"/>
        <w:rPr>
          <w:rFonts w:ascii="Times New Roman" w:hAnsi="Times New Roman"/>
          <w:b/>
        </w:rPr>
      </w:pPr>
    </w:p>
    <w:p w:rsidR="008D19CF" w:rsidRPr="005C17E6" w:rsidRDefault="008D19CF" w:rsidP="008D19CF">
      <w:pPr>
        <w:pStyle w:val="Listaszerbekezds"/>
        <w:widowControl w:val="0"/>
        <w:numPr>
          <w:ilvl w:val="0"/>
          <w:numId w:val="34"/>
        </w:numPr>
        <w:suppressAutoHyphens/>
        <w:spacing w:after="0" w:line="360" w:lineRule="auto"/>
        <w:contextualSpacing w:val="0"/>
        <w:jc w:val="both"/>
        <w:rPr>
          <w:rFonts w:ascii="Times New Roman" w:hAnsi="Times New Roman"/>
          <w:b/>
          <w:u w:val="single"/>
        </w:rPr>
      </w:pPr>
      <w:r w:rsidRPr="005C17E6">
        <w:rPr>
          <w:rFonts w:ascii="Times New Roman" w:hAnsi="Times New Roman"/>
          <w:b/>
          <w:u w:val="single"/>
        </w:rPr>
        <w:t xml:space="preserve"> Képzés, továbbképzés</w:t>
      </w:r>
    </w:p>
    <w:p w:rsidR="008D19CF" w:rsidRPr="005C17E6" w:rsidRDefault="008D19CF" w:rsidP="008D19CF">
      <w:pPr>
        <w:pStyle w:val="Listaszerbekezds"/>
        <w:spacing w:line="360" w:lineRule="auto"/>
        <w:ind w:left="0"/>
        <w:jc w:val="both"/>
        <w:rPr>
          <w:rFonts w:ascii="Times New Roman" w:hAnsi="Times New Roman"/>
          <w:b/>
          <w:u w:val="single"/>
        </w:rPr>
      </w:pPr>
      <w:r w:rsidRPr="005C17E6">
        <w:rPr>
          <w:rFonts w:ascii="Times New Roman" w:hAnsi="Times New Roman"/>
        </w:rPr>
        <w:t>A szociális, gyermekjóléti és gyermekvédelmi tevékenységet végző szakemberek számára kötelező a szakmai továbbképzés, melyet a 1993. évi III. Törvény szabályoz, a részletes szabályokat a 9/2000. (VIII.4.) SZCSM rendelet tartalmazza. Azok a szociális vagy gyermekvédelmi intézményben dolgozó, személyes gondoskodást végzők, akik az 1/2000.(I.7.) SZCSM. rendelet, vagy tevékenységüket főállásban, munkaviszonyban, vagy közalkalmazotti jogviszonyban végzik, és a képesítési előírásoknak megfelelő szakképesítéssel rendelkeznek, továbbképzésre kötelezettek.  A képzési ciklus alatt (továbbképzési időszak 5 év) felsőfokú végzetség esetén 80, egyéb szakképesítés esetén 60 továbbképzési pontot kell megszerezni.  A kötelező továbbképzések tervezése a fentiek figyelembevételével, előre meghatározott ütemterv alapján történik.</w:t>
      </w:r>
    </w:p>
    <w:p w:rsidR="008D19CF" w:rsidRPr="005C17E6" w:rsidRDefault="008D19CF" w:rsidP="008D19CF">
      <w:pPr>
        <w:pStyle w:val="NormlWeb"/>
        <w:numPr>
          <w:ilvl w:val="0"/>
          <w:numId w:val="34"/>
        </w:numPr>
        <w:spacing w:after="0"/>
        <w:jc w:val="both"/>
        <w:rPr>
          <w:b/>
          <w:u w:val="single"/>
        </w:rPr>
      </w:pPr>
      <w:r w:rsidRPr="005C17E6">
        <w:rPr>
          <w:b/>
          <w:u w:val="single"/>
        </w:rPr>
        <w:t xml:space="preserve"> Ünnepeink, hagyományok</w:t>
      </w:r>
    </w:p>
    <w:p w:rsidR="008D19CF" w:rsidRPr="005C17E6" w:rsidRDefault="008D19CF" w:rsidP="008D19CF">
      <w:pPr>
        <w:pStyle w:val="NormlWeb"/>
        <w:spacing w:before="0" w:beforeAutospacing="0" w:after="0" w:line="276" w:lineRule="auto"/>
        <w:jc w:val="both"/>
      </w:pPr>
      <w:r w:rsidRPr="005C17E6">
        <w:t>Nagy hangsúlyt helyezünk a mindennapok mellett az ünnepek megtartására. A közös ünnepek, rendezvények erősítik a család és a gyerekház közötti mélyebb kapcsolatot, miközben a gyermek személyisége is szinte észrevétlenül fejlődik. A közös ünnepek, rendezvényeknek közösségformáló, építő hatását is szeretnénk kihasználni.</w:t>
      </w:r>
    </w:p>
    <w:p w:rsidR="008D19CF" w:rsidRPr="005C17E6" w:rsidRDefault="008D19CF" w:rsidP="008D19CF">
      <w:pPr>
        <w:pStyle w:val="NormlWeb"/>
        <w:spacing w:before="0" w:beforeAutospacing="0"/>
        <w:jc w:val="both"/>
      </w:pPr>
      <w:r w:rsidRPr="005C17E6">
        <w:t>Számunkra fontosak az alábbi ünnepek megtartása:</w:t>
      </w:r>
    </w:p>
    <w:p w:rsidR="008D19CF" w:rsidRPr="005C17E6" w:rsidRDefault="008D19CF" w:rsidP="008D19CF">
      <w:pPr>
        <w:pStyle w:val="NormlWeb"/>
        <w:numPr>
          <w:ilvl w:val="0"/>
          <w:numId w:val="33"/>
        </w:numPr>
        <w:spacing w:before="0" w:beforeAutospacing="0"/>
        <w:jc w:val="both"/>
      </w:pPr>
      <w:r w:rsidRPr="005C17E6">
        <w:t xml:space="preserve">közösen ünnepeljük a gyermekek születésnapját, névnapját, </w:t>
      </w:r>
    </w:p>
    <w:p w:rsidR="008D19CF" w:rsidRPr="005C17E6" w:rsidRDefault="008D19CF" w:rsidP="008D19CF">
      <w:pPr>
        <w:pStyle w:val="NormlWeb"/>
        <w:numPr>
          <w:ilvl w:val="0"/>
          <w:numId w:val="33"/>
        </w:numPr>
        <w:spacing w:before="0" w:beforeAutospacing="0"/>
        <w:jc w:val="both"/>
      </w:pPr>
      <w:r w:rsidRPr="005C17E6">
        <w:t xml:space="preserve">Farsang </w:t>
      </w:r>
    </w:p>
    <w:p w:rsidR="008D19CF" w:rsidRPr="005C17E6" w:rsidRDefault="008D19CF" w:rsidP="008D19CF">
      <w:pPr>
        <w:pStyle w:val="NormlWeb"/>
        <w:numPr>
          <w:ilvl w:val="0"/>
          <w:numId w:val="33"/>
        </w:numPr>
        <w:spacing w:before="0" w:beforeAutospacing="0"/>
        <w:jc w:val="both"/>
      </w:pPr>
      <w:r w:rsidRPr="005C17E6">
        <w:t>Húsvét</w:t>
      </w:r>
    </w:p>
    <w:p w:rsidR="008D19CF" w:rsidRPr="005C17E6" w:rsidRDefault="008D19CF" w:rsidP="008D19CF">
      <w:pPr>
        <w:pStyle w:val="NormlWeb"/>
        <w:numPr>
          <w:ilvl w:val="0"/>
          <w:numId w:val="33"/>
        </w:numPr>
        <w:spacing w:before="0" w:beforeAutospacing="0"/>
        <w:ind w:left="714" w:hanging="357"/>
        <w:jc w:val="both"/>
      </w:pPr>
      <w:r w:rsidRPr="005C17E6">
        <w:t xml:space="preserve">Anyák napi ünnepség  </w:t>
      </w:r>
    </w:p>
    <w:p w:rsidR="008D19CF" w:rsidRPr="005C17E6" w:rsidRDefault="008D19CF" w:rsidP="008D19CF">
      <w:pPr>
        <w:pStyle w:val="NormlWeb"/>
        <w:numPr>
          <w:ilvl w:val="0"/>
          <w:numId w:val="33"/>
        </w:numPr>
        <w:spacing w:before="0" w:beforeAutospacing="0"/>
        <w:jc w:val="both"/>
      </w:pPr>
      <w:r w:rsidRPr="005C17E6">
        <w:t xml:space="preserve">Gyermeknap </w:t>
      </w:r>
    </w:p>
    <w:p w:rsidR="008D19CF" w:rsidRPr="005C17E6" w:rsidRDefault="008D19CF" w:rsidP="008D19CF">
      <w:pPr>
        <w:pStyle w:val="NormlWeb"/>
        <w:numPr>
          <w:ilvl w:val="0"/>
          <w:numId w:val="33"/>
        </w:numPr>
        <w:spacing w:before="0" w:beforeAutospacing="0"/>
        <w:jc w:val="both"/>
      </w:pPr>
      <w:r w:rsidRPr="005C17E6">
        <w:t xml:space="preserve">Szüret </w:t>
      </w:r>
    </w:p>
    <w:p w:rsidR="008D19CF" w:rsidRPr="005C17E6" w:rsidRDefault="008D19CF" w:rsidP="008D19CF">
      <w:pPr>
        <w:pStyle w:val="NormlWeb"/>
        <w:numPr>
          <w:ilvl w:val="0"/>
          <w:numId w:val="33"/>
        </w:numPr>
        <w:spacing w:before="0" w:beforeAutospacing="0"/>
        <w:jc w:val="both"/>
      </w:pPr>
      <w:r w:rsidRPr="005C17E6">
        <w:lastRenderedPageBreak/>
        <w:t xml:space="preserve">Mikulás minden évben ellátogat hozzánk  </w:t>
      </w:r>
    </w:p>
    <w:p w:rsidR="008D19CF" w:rsidRPr="005C17E6" w:rsidRDefault="008D19CF" w:rsidP="008D19CF">
      <w:pPr>
        <w:numPr>
          <w:ilvl w:val="0"/>
          <w:numId w:val="34"/>
        </w:numPr>
        <w:jc w:val="both"/>
        <w:rPr>
          <w:b/>
          <w:bCs/>
          <w:iCs/>
          <w:color w:val="000000"/>
          <w:u w:val="single"/>
          <w:shd w:val="clear" w:color="auto" w:fill="FFFFFF"/>
        </w:rPr>
      </w:pPr>
      <w:r w:rsidRPr="005C17E6">
        <w:rPr>
          <w:b/>
          <w:bCs/>
          <w:iCs/>
          <w:color w:val="000000"/>
          <w:u w:val="single"/>
          <w:shd w:val="clear" w:color="auto" w:fill="FFFFFF"/>
        </w:rPr>
        <w:t xml:space="preserve"> Várható eredmények a rendszeres látogatások segítségével:</w:t>
      </w:r>
    </w:p>
    <w:p w:rsidR="008D19CF" w:rsidRPr="005C17E6" w:rsidRDefault="008D19CF" w:rsidP="008D19CF">
      <w:pPr>
        <w:jc w:val="both"/>
        <w:rPr>
          <w:color w:val="000000"/>
          <w:u w:val="single"/>
          <w:shd w:val="clear" w:color="auto" w:fill="FFFFFF"/>
        </w:rPr>
      </w:pPr>
    </w:p>
    <w:p w:rsidR="008D19CF" w:rsidRPr="005C17E6" w:rsidRDefault="008D19CF" w:rsidP="008D19CF">
      <w:pPr>
        <w:tabs>
          <w:tab w:val="left" w:pos="426"/>
        </w:tabs>
        <w:spacing w:line="240" w:lineRule="exact"/>
        <w:jc w:val="both"/>
        <w:rPr>
          <w:b/>
          <w:bCs/>
          <w:color w:val="000000"/>
          <w:shd w:val="clear" w:color="auto" w:fill="FFFFFF"/>
        </w:rPr>
      </w:pPr>
      <w:r w:rsidRPr="005C17E6">
        <w:rPr>
          <w:b/>
          <w:bCs/>
          <w:color w:val="000000"/>
          <w:shd w:val="clear" w:color="auto" w:fill="FFFFFF"/>
        </w:rPr>
        <w:t xml:space="preserve">       Szociális érettség</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Felnőtteket és játszótársait utánozza</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Spontán érdeklődést mutat játszótársai iránt</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Játékokban képes kivárni, amíg rákerül a sor</w:t>
      </w:r>
    </w:p>
    <w:p w:rsidR="008D19CF" w:rsidRPr="005C17E6" w:rsidRDefault="008D19CF" w:rsidP="005C17E6">
      <w:pPr>
        <w:spacing w:line="240" w:lineRule="exact"/>
        <w:jc w:val="both"/>
        <w:rPr>
          <w:color w:val="000000"/>
          <w:shd w:val="clear" w:color="auto" w:fill="FFFFFF"/>
        </w:rPr>
      </w:pP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Megérti az "enyém", "övé" koncepcióját</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Nyíltan kifejezi ragaszkodását</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Érzelmek széles skáláját képes kifejezni</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3 éves korára könnyen elválik szüleitől</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tabs>
          <w:tab w:val="left" w:pos="426"/>
        </w:tabs>
        <w:spacing w:line="240" w:lineRule="exact"/>
        <w:ind w:left="720"/>
        <w:jc w:val="both"/>
        <w:rPr>
          <w:color w:val="000000"/>
          <w:shd w:val="clear" w:color="auto" w:fill="FFFFFF"/>
        </w:rPr>
      </w:pPr>
      <w:r w:rsidRPr="005C17E6">
        <w:rPr>
          <w:b/>
          <w:bCs/>
          <w:color w:val="000000"/>
          <w:shd w:val="clear" w:color="auto" w:fill="FFFFFF"/>
        </w:rPr>
        <w:t>Kognitív fejlődés</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Mechanikus játékokat működésbe hoz</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A kezében vagy szobában lévő tárgyat képes azonosítani egy könyvbéli képpel</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Szerepjátékokat játszik babákkal, állatokkal, emberekkel</w:t>
      </w:r>
    </w:p>
    <w:p w:rsidR="008D19CF" w:rsidRPr="005C17E6" w:rsidRDefault="008D19CF" w:rsidP="008D19CF">
      <w:pPr>
        <w:spacing w:line="240" w:lineRule="exact"/>
        <w:jc w:val="both"/>
        <w:rPr>
          <w:color w:val="000000"/>
          <w:shd w:val="clear" w:color="auto" w:fill="FFFFFF"/>
        </w:rPr>
      </w:pPr>
    </w:p>
    <w:p w:rsidR="008D19CF" w:rsidRPr="005C17E6" w:rsidRDefault="008D19CF" w:rsidP="005C17E6">
      <w:pPr>
        <w:numPr>
          <w:ilvl w:val="0"/>
          <w:numId w:val="36"/>
        </w:numPr>
        <w:spacing w:line="240" w:lineRule="exact"/>
        <w:jc w:val="both"/>
        <w:rPr>
          <w:color w:val="000000"/>
          <w:shd w:val="clear" w:color="auto" w:fill="FFFFFF"/>
        </w:rPr>
      </w:pPr>
      <w:r w:rsidRPr="005C17E6">
        <w:rPr>
          <w:color w:val="000000"/>
          <w:shd w:val="clear" w:color="auto" w:fill="FFFFFF"/>
        </w:rPr>
        <w:t>Tárgyakat forma és szín szerint szortíroz</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3-4 darabos puzzle-t kirak</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Megérti a "kettő" koncepcióját</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spacing w:line="240" w:lineRule="exact"/>
        <w:jc w:val="both"/>
        <w:rPr>
          <w:b/>
          <w:bCs/>
          <w:color w:val="000000"/>
          <w:shd w:val="clear" w:color="auto" w:fill="FFFFFF"/>
        </w:rPr>
      </w:pPr>
    </w:p>
    <w:p w:rsidR="008D19CF" w:rsidRPr="005C17E6" w:rsidRDefault="008D19CF" w:rsidP="008D19CF">
      <w:pPr>
        <w:numPr>
          <w:ilvl w:val="0"/>
          <w:numId w:val="36"/>
        </w:numPr>
        <w:tabs>
          <w:tab w:val="left" w:pos="426"/>
        </w:tabs>
        <w:spacing w:line="240" w:lineRule="exact"/>
        <w:jc w:val="both"/>
        <w:rPr>
          <w:color w:val="000000"/>
          <w:shd w:val="clear" w:color="auto" w:fill="FFFFFF"/>
        </w:rPr>
      </w:pPr>
      <w:r w:rsidRPr="005C17E6">
        <w:rPr>
          <w:b/>
          <w:bCs/>
          <w:color w:val="000000"/>
          <w:shd w:val="clear" w:color="auto" w:fill="FFFFFF"/>
        </w:rPr>
        <w:t>Hallás- és beszédfejlődés</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Képes két-három részből álló utasítást követni</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Majdnem minden hétköznapi tárgyat és képet felismer</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Érti a térre utaló kifejezéseket (rajta, benne, alatta)</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4-5 szavas mondatokat használ</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Tudja mondani nevét, korát, nemét</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Használ személyes névmásokat (én, te, engem, mi)</w:t>
      </w:r>
    </w:p>
    <w:p w:rsidR="008D19CF" w:rsidRPr="005C17E6" w:rsidRDefault="008D19CF" w:rsidP="008D19CF">
      <w:pPr>
        <w:spacing w:line="240" w:lineRule="exact"/>
        <w:jc w:val="both"/>
        <w:rPr>
          <w:b/>
          <w:bCs/>
          <w:color w:val="000000"/>
          <w:shd w:val="clear" w:color="auto" w:fill="FFFFFF"/>
        </w:rPr>
      </w:pPr>
    </w:p>
    <w:p w:rsidR="008D19CF" w:rsidRPr="005C17E6" w:rsidRDefault="008D19CF" w:rsidP="008D19CF">
      <w:pPr>
        <w:numPr>
          <w:ilvl w:val="0"/>
          <w:numId w:val="36"/>
        </w:numPr>
        <w:tabs>
          <w:tab w:val="left" w:pos="426"/>
        </w:tabs>
        <w:spacing w:line="240" w:lineRule="exact"/>
        <w:jc w:val="both"/>
        <w:rPr>
          <w:color w:val="000000"/>
          <w:shd w:val="clear" w:color="auto" w:fill="FFFFFF"/>
        </w:rPr>
      </w:pPr>
      <w:r w:rsidRPr="005C17E6">
        <w:rPr>
          <w:b/>
          <w:bCs/>
          <w:color w:val="000000"/>
          <w:shd w:val="clear" w:color="auto" w:fill="FFFFFF"/>
        </w:rPr>
        <w:t>Mozgás</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Jól tud mászni</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Váltott lábbal lépcsőzik fel-le</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Labdába rúg</w:t>
      </w:r>
    </w:p>
    <w:p w:rsidR="008D19CF" w:rsidRPr="005C17E6" w:rsidRDefault="008D19CF" w:rsidP="008D19CF">
      <w:pPr>
        <w:spacing w:line="240" w:lineRule="exact"/>
        <w:jc w:val="both"/>
        <w:rPr>
          <w:color w:val="000000"/>
          <w:shd w:val="clear" w:color="auto" w:fill="FFFFFF"/>
        </w:rPr>
      </w:pPr>
    </w:p>
    <w:p w:rsidR="008D19CF" w:rsidRPr="005C17E6" w:rsidRDefault="008D19CF" w:rsidP="005C17E6">
      <w:pPr>
        <w:numPr>
          <w:ilvl w:val="0"/>
          <w:numId w:val="36"/>
        </w:numPr>
        <w:spacing w:line="240" w:lineRule="exact"/>
        <w:jc w:val="both"/>
        <w:rPr>
          <w:color w:val="000000"/>
          <w:shd w:val="clear" w:color="auto" w:fill="FFFFFF"/>
        </w:rPr>
      </w:pPr>
      <w:r w:rsidRPr="005C17E6">
        <w:rPr>
          <w:color w:val="000000"/>
          <w:shd w:val="clear" w:color="auto" w:fill="FFFFFF"/>
        </w:rPr>
        <w:t>Könnyedén fut</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Könnyen hajol, elesés nélkül</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Függőleges és vízszintes, és körkörös vonalakat rajzol ceruzával, zsírkrétával</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Képes oldalanként lapozni egy könyvet</w:t>
      </w:r>
    </w:p>
    <w:p w:rsidR="008D19CF" w:rsidRPr="005C17E6" w:rsidRDefault="008D19CF" w:rsidP="008D19CF">
      <w:pPr>
        <w:spacing w:line="240" w:lineRule="exact"/>
        <w:jc w:val="both"/>
        <w:rPr>
          <w:color w:val="000000"/>
          <w:shd w:val="clear" w:color="auto" w:fill="FFFFFF"/>
        </w:rPr>
      </w:pPr>
    </w:p>
    <w:p w:rsidR="008D19CF" w:rsidRPr="005C17E6" w:rsidRDefault="008D19CF" w:rsidP="008D19CF">
      <w:pPr>
        <w:numPr>
          <w:ilvl w:val="0"/>
          <w:numId w:val="36"/>
        </w:numPr>
        <w:spacing w:line="240" w:lineRule="exact"/>
        <w:jc w:val="both"/>
        <w:rPr>
          <w:color w:val="000000"/>
          <w:shd w:val="clear" w:color="auto" w:fill="FFFFFF"/>
        </w:rPr>
      </w:pPr>
      <w:r w:rsidRPr="005C17E6">
        <w:rPr>
          <w:color w:val="000000"/>
          <w:shd w:val="clear" w:color="auto" w:fill="FFFFFF"/>
        </w:rPr>
        <w:t>Ceruzát képes rajzoló pozícióban fogni</w:t>
      </w:r>
    </w:p>
    <w:p w:rsidR="008D19CF" w:rsidRPr="005C17E6" w:rsidRDefault="008D19CF" w:rsidP="008D19CF">
      <w:pPr>
        <w:spacing w:line="240" w:lineRule="exact"/>
        <w:jc w:val="both"/>
      </w:pPr>
    </w:p>
    <w:p w:rsidR="008D19CF" w:rsidRPr="005C17E6" w:rsidRDefault="008D19CF" w:rsidP="008D19CF">
      <w:pPr>
        <w:numPr>
          <w:ilvl w:val="0"/>
          <w:numId w:val="34"/>
        </w:numPr>
        <w:spacing w:before="100" w:beforeAutospacing="1" w:after="100" w:afterAutospacing="1" w:line="276" w:lineRule="auto"/>
        <w:jc w:val="both"/>
        <w:rPr>
          <w:b/>
          <w:u w:val="single"/>
        </w:rPr>
      </w:pPr>
      <w:r w:rsidRPr="005C17E6">
        <w:rPr>
          <w:b/>
          <w:u w:val="single"/>
        </w:rPr>
        <w:t>Élelmezés</w:t>
      </w:r>
    </w:p>
    <w:p w:rsidR="008D19CF" w:rsidRPr="005C17E6" w:rsidRDefault="008D19CF" w:rsidP="008D19CF">
      <w:pPr>
        <w:spacing w:line="360" w:lineRule="auto"/>
        <w:jc w:val="both"/>
      </w:pPr>
      <w:r w:rsidRPr="005C17E6">
        <w:t>Mindent megteszünk azért, hogy egy</w:t>
      </w:r>
      <w:r w:rsidRPr="005C17E6">
        <w:rPr>
          <w:b/>
        </w:rPr>
        <w:t xml:space="preserve"> </w:t>
      </w:r>
      <w:r w:rsidRPr="005C17E6">
        <w:t xml:space="preserve">olyan gyerekekre szabott minőségi élelmezési ellátást biztosítsunk, mely kiküszöböli az ételeredetű megbetegedéseket. Naponta egyszer, tízórai formában valósul meg. Komoly gondot fordítunk az egészséges táplálkozás alapelveire. Kevés sót és cukrot használunk, naponta biztosítjuk a gyümölcsöt a tízóraihoz. Igyekszünk a kulturált táplálkozási szokásokat tudatosítani a gyermekekben. A szülői szemléletformálás aktív részesei vagyunk. </w:t>
      </w:r>
    </w:p>
    <w:p w:rsidR="008D19CF" w:rsidRPr="005C17E6" w:rsidRDefault="008D19CF" w:rsidP="008D19CF">
      <w:pPr>
        <w:spacing w:line="360" w:lineRule="auto"/>
        <w:jc w:val="both"/>
      </w:pPr>
    </w:p>
    <w:p w:rsidR="008D19CF" w:rsidRPr="005C17E6" w:rsidRDefault="008D19CF" w:rsidP="008D19CF">
      <w:pPr>
        <w:numPr>
          <w:ilvl w:val="0"/>
          <w:numId w:val="34"/>
        </w:numPr>
        <w:shd w:val="clear" w:color="auto" w:fill="FFFFFF"/>
        <w:jc w:val="both"/>
        <w:rPr>
          <w:b/>
          <w:iCs/>
          <w:color w:val="000000"/>
          <w:u w:val="single"/>
        </w:rPr>
      </w:pPr>
      <w:r w:rsidRPr="005C17E6">
        <w:rPr>
          <w:b/>
          <w:iCs/>
          <w:color w:val="000000"/>
          <w:u w:val="single"/>
        </w:rPr>
        <w:t>A gyerekház és a család kapcsolata</w:t>
      </w:r>
    </w:p>
    <w:p w:rsidR="008D19CF" w:rsidRPr="005C17E6" w:rsidRDefault="008D19CF" w:rsidP="008D19CF">
      <w:pPr>
        <w:shd w:val="clear" w:color="auto" w:fill="FFFFFF"/>
        <w:jc w:val="both"/>
        <w:rPr>
          <w:i/>
          <w:iCs/>
          <w:color w:val="000000"/>
          <w:u w:val="single"/>
        </w:rPr>
      </w:pPr>
    </w:p>
    <w:p w:rsidR="008D19CF" w:rsidRPr="005C17E6" w:rsidRDefault="008D19CF" w:rsidP="008D19CF">
      <w:pPr>
        <w:jc w:val="both"/>
      </w:pPr>
      <w:r w:rsidRPr="005C17E6">
        <w:t xml:space="preserve">A szülőkkel való kapcsolatépítés során a gyerekház munkatársai részéről kiemelt figyelmet kell, hogy kapjon a megismerni, a megérteni, a támogatni akarás. </w:t>
      </w:r>
    </w:p>
    <w:p w:rsidR="008D19CF" w:rsidRPr="005C17E6" w:rsidRDefault="008D19CF" w:rsidP="008D19CF">
      <w:pPr>
        <w:jc w:val="both"/>
      </w:pPr>
      <w:r w:rsidRPr="005C17E6">
        <w:t>A szülők számára lehetővé tesszük, hogy megismerhessék a gyerekház dolgozóit, szakmai munkájukat.</w:t>
      </w:r>
    </w:p>
    <w:p w:rsidR="008D19CF" w:rsidRPr="005C17E6" w:rsidRDefault="008D19CF" w:rsidP="008D19CF">
      <w:pPr>
        <w:autoSpaceDE w:val="0"/>
        <w:autoSpaceDN w:val="0"/>
        <w:adjustRightInd w:val="0"/>
        <w:jc w:val="both"/>
        <w:rPr>
          <w:bCs/>
        </w:rPr>
      </w:pPr>
      <w:r w:rsidRPr="005C17E6">
        <w:t>Lehetőséget kívánunk biztosítani a szülőknek arra, hogy javaslatot tehessenek változtatásokra, véleményezzék a szakmai munkánkat, személyi, tárgyi feltételeink minőségét, ill. különböző programok bevezetésére is javaslattal élhessenek. Mindezt</w:t>
      </w:r>
      <w:r w:rsidRPr="005C17E6">
        <w:rPr>
          <w:b/>
          <w:bCs/>
        </w:rPr>
        <w:t xml:space="preserve"> </w:t>
      </w:r>
      <w:r w:rsidRPr="005C17E6">
        <w:rPr>
          <w:bCs/>
        </w:rPr>
        <w:t xml:space="preserve">intézményi megítélés, partnerségi elégedettségi vizsgálat készítése útján valósítjuk meg. (kérdőív) </w:t>
      </w:r>
    </w:p>
    <w:p w:rsidR="008D19CF" w:rsidRPr="005C17E6" w:rsidRDefault="008D19CF" w:rsidP="008D19CF">
      <w:pPr>
        <w:autoSpaceDE w:val="0"/>
        <w:autoSpaceDN w:val="0"/>
        <w:adjustRightInd w:val="0"/>
        <w:jc w:val="both"/>
      </w:pPr>
      <w:r w:rsidRPr="005C17E6">
        <w:t xml:space="preserve">Fontosnak tartjuk a szakmai igényességet, tudást, melyet a szakmai program keretében kívánunk érvényesíteni. </w:t>
      </w:r>
    </w:p>
    <w:p w:rsidR="008D19CF" w:rsidRPr="005C17E6" w:rsidRDefault="008D19CF" w:rsidP="008D19CF">
      <w:pPr>
        <w:jc w:val="both"/>
      </w:pPr>
      <w:r w:rsidRPr="005C17E6">
        <w:t xml:space="preserve">A gyermek joga, hogy segítséget kapjon a saját családban történő növekedéséhez, személyiségének kibontakozásához, állapotának megfelelő fejlesztéséhez, nevelésre, tiszteletben tartva nemzetiségi/etnikai hovatartozását. A szolgáltatás keretében törekszünk arra, hogy a gyermekek emberi méltóságát mindenkor tiszteletben tartva, a hátrányos megkülönböztetés minden formájától mentes támogatásban, fejlesztésben részesülhessenek. </w:t>
      </w:r>
    </w:p>
    <w:p w:rsidR="008D19CF" w:rsidRPr="005C17E6" w:rsidRDefault="008D19CF" w:rsidP="008D19CF">
      <w:pPr>
        <w:shd w:val="clear" w:color="auto" w:fill="FFFFFF"/>
        <w:jc w:val="both"/>
        <w:rPr>
          <w:b/>
          <w:iCs/>
          <w:color w:val="000000"/>
          <w:u w:val="single"/>
        </w:rPr>
      </w:pPr>
    </w:p>
    <w:p w:rsidR="008D19CF" w:rsidRPr="005C17E6" w:rsidRDefault="008D19CF" w:rsidP="008D19CF">
      <w:pPr>
        <w:shd w:val="clear" w:color="auto" w:fill="FFFFFF"/>
        <w:jc w:val="both"/>
        <w:rPr>
          <w:b/>
          <w:iCs/>
          <w:color w:val="000000"/>
          <w:u w:val="single"/>
        </w:rPr>
      </w:pPr>
    </w:p>
    <w:p w:rsidR="008D19CF" w:rsidRPr="005C17E6" w:rsidRDefault="008D19CF" w:rsidP="008D19CF">
      <w:pPr>
        <w:numPr>
          <w:ilvl w:val="0"/>
          <w:numId w:val="34"/>
        </w:numPr>
        <w:shd w:val="clear" w:color="auto" w:fill="FFFFFF"/>
        <w:spacing w:line="276" w:lineRule="auto"/>
        <w:jc w:val="both"/>
        <w:rPr>
          <w:b/>
          <w:iCs/>
          <w:color w:val="000000"/>
          <w:u w:val="single"/>
        </w:rPr>
      </w:pPr>
      <w:r w:rsidRPr="005C17E6">
        <w:rPr>
          <w:b/>
          <w:iCs/>
          <w:color w:val="000000"/>
          <w:u w:val="single"/>
        </w:rPr>
        <w:t xml:space="preserve"> Családlátogatás</w:t>
      </w:r>
    </w:p>
    <w:p w:rsidR="008D19CF" w:rsidRPr="005C17E6" w:rsidRDefault="008D19CF" w:rsidP="008D19CF">
      <w:pPr>
        <w:shd w:val="clear" w:color="auto" w:fill="FFFFFF"/>
        <w:ind w:left="720"/>
        <w:jc w:val="both"/>
        <w:rPr>
          <w:b/>
          <w:iCs/>
          <w:color w:val="000000"/>
          <w:u w:val="single"/>
        </w:rPr>
      </w:pPr>
    </w:p>
    <w:p w:rsidR="008D19CF" w:rsidRPr="005C17E6" w:rsidRDefault="008D19CF" w:rsidP="008D19CF">
      <w:pPr>
        <w:shd w:val="clear" w:color="auto" w:fill="FFFFFF"/>
        <w:jc w:val="both"/>
        <w:rPr>
          <w:color w:val="000000"/>
        </w:rPr>
      </w:pPr>
      <w:r w:rsidRPr="005C17E6">
        <w:rPr>
          <w:color w:val="000000"/>
        </w:rPr>
        <w:t>Fontosnak tartjuk a családok, szülők személyes tájékoztatását, figyelemfelkeltését a szolgáltatásokról. A családdal való kapcsolatfelvétel egyik formája a családlátogatás /mely a család döntési jogán alapszik/ melynek célja, a gyermeknek otthoni környezetben történő megismerése, elősegítve ezzel a megismerési folyamatot.</w:t>
      </w:r>
    </w:p>
    <w:p w:rsidR="008D19CF" w:rsidRPr="005C17E6" w:rsidRDefault="008D19CF" w:rsidP="008D19CF">
      <w:pPr>
        <w:shd w:val="clear" w:color="auto" w:fill="FFFFFF"/>
        <w:jc w:val="both"/>
        <w:rPr>
          <w:color w:val="000000"/>
        </w:rPr>
      </w:pPr>
      <w:r w:rsidRPr="005C17E6">
        <w:rPr>
          <w:color w:val="000000"/>
        </w:rPr>
        <w:t xml:space="preserve">A gyermek saját környezetében való megismerésének számtalan előnye van, amit később már nehezen tudnánk pótolni. A családlátogatás során a szülő választ kaphat kérdéseire, információt kaphat a gyerekházban folyó munkáról. </w:t>
      </w:r>
    </w:p>
    <w:p w:rsidR="008D19CF" w:rsidRPr="005C17E6" w:rsidRDefault="008D19CF" w:rsidP="008D19CF">
      <w:pPr>
        <w:shd w:val="clear" w:color="auto" w:fill="FFFFFF"/>
        <w:jc w:val="both"/>
        <w:rPr>
          <w:color w:val="000000"/>
        </w:rPr>
      </w:pPr>
    </w:p>
    <w:p w:rsidR="008D19CF" w:rsidRPr="005C17E6" w:rsidRDefault="008D19CF" w:rsidP="008D19CF">
      <w:pPr>
        <w:numPr>
          <w:ilvl w:val="0"/>
          <w:numId w:val="34"/>
        </w:numPr>
        <w:jc w:val="both"/>
        <w:rPr>
          <w:b/>
          <w:u w:val="single"/>
        </w:rPr>
      </w:pPr>
      <w:r w:rsidRPr="005C17E6">
        <w:rPr>
          <w:b/>
          <w:u w:val="single"/>
        </w:rPr>
        <w:t xml:space="preserve"> Gyerekház dokumentáció:</w:t>
      </w:r>
    </w:p>
    <w:p w:rsidR="008D19CF" w:rsidRPr="005C17E6" w:rsidRDefault="008D19CF" w:rsidP="008D19CF">
      <w:pPr>
        <w:spacing w:before="100" w:beforeAutospacing="1" w:after="100" w:afterAutospacing="1"/>
        <w:jc w:val="both"/>
        <w:rPr>
          <w:color w:val="000000"/>
        </w:rPr>
      </w:pPr>
      <w:r w:rsidRPr="005C17E6">
        <w:rPr>
          <w:color w:val="000000"/>
        </w:rPr>
        <w:lastRenderedPageBreak/>
        <w:t xml:space="preserve">A Biztos Kezdet Dokumentációs rendszerében történő dokumentálás alcímeit a 3.,3.1,3.2, számú mellékletek tartalmazzák.  </w:t>
      </w:r>
    </w:p>
    <w:p w:rsidR="008D19CF" w:rsidRPr="005C17E6" w:rsidRDefault="008D19CF" w:rsidP="008D19CF">
      <w:pPr>
        <w:spacing w:before="100" w:beforeAutospacing="1" w:after="100" w:afterAutospacing="1"/>
        <w:jc w:val="both"/>
        <w:rPr>
          <w:color w:val="000000"/>
        </w:rPr>
      </w:pPr>
      <w:r w:rsidRPr="005C17E6">
        <w:rPr>
          <w:color w:val="000000"/>
        </w:rPr>
        <w:t>Családok napi jelenlétet vezetendő jelenléti ívet a 4. számú melléklet tartalmazza.</w:t>
      </w:r>
    </w:p>
    <w:p w:rsidR="008D19CF" w:rsidRPr="005C17E6" w:rsidRDefault="008D19CF" w:rsidP="005C17E6">
      <w:pPr>
        <w:spacing w:before="100" w:beforeAutospacing="1" w:after="100" w:afterAutospacing="1"/>
        <w:jc w:val="both"/>
        <w:rPr>
          <w:color w:val="000000"/>
        </w:rPr>
      </w:pPr>
      <w:r w:rsidRPr="005C17E6">
        <w:rPr>
          <w:color w:val="000000"/>
        </w:rPr>
        <w:t>Házirend: az 5. számú melléklet tartalmazza.</w:t>
      </w:r>
    </w:p>
    <w:p w:rsidR="008D19CF" w:rsidRPr="005C17E6" w:rsidRDefault="008D19CF" w:rsidP="008D19CF">
      <w:pPr>
        <w:pStyle w:val="NormlWeb"/>
        <w:spacing w:before="0" w:beforeAutospacing="0" w:after="0" w:afterAutospacing="0"/>
        <w:jc w:val="both"/>
        <w:rPr>
          <w:b/>
          <w:bCs/>
          <w:color w:val="000000"/>
        </w:rPr>
      </w:pPr>
    </w:p>
    <w:p w:rsidR="008D19CF" w:rsidRPr="005C17E6" w:rsidRDefault="008D19CF" w:rsidP="008D19CF">
      <w:pPr>
        <w:pStyle w:val="NormlWeb"/>
        <w:numPr>
          <w:ilvl w:val="0"/>
          <w:numId w:val="34"/>
        </w:numPr>
        <w:spacing w:before="0" w:beforeAutospacing="0" w:after="0" w:afterAutospacing="0"/>
        <w:jc w:val="both"/>
        <w:rPr>
          <w:b/>
          <w:color w:val="000000"/>
          <w:sz w:val="27"/>
          <w:szCs w:val="27"/>
          <w:u w:val="single"/>
        </w:rPr>
      </w:pPr>
      <w:r w:rsidRPr="005C17E6">
        <w:rPr>
          <w:b/>
          <w:bCs/>
          <w:color w:val="000000"/>
          <w:u w:val="single"/>
        </w:rPr>
        <w:t xml:space="preserve"> Érvényességi nyilatkozat</w:t>
      </w:r>
    </w:p>
    <w:p w:rsidR="008D19CF" w:rsidRPr="005C17E6" w:rsidRDefault="008D19CF" w:rsidP="008D19CF">
      <w:pPr>
        <w:pStyle w:val="NormlWeb"/>
        <w:spacing w:before="0" w:beforeAutospacing="0" w:after="0" w:afterAutospacing="0"/>
        <w:jc w:val="both"/>
        <w:rPr>
          <w:color w:val="000000"/>
          <w:sz w:val="27"/>
          <w:szCs w:val="27"/>
        </w:rPr>
      </w:pPr>
      <w:r w:rsidRPr="005C17E6">
        <w:rPr>
          <w:color w:val="000000"/>
        </w:rPr>
        <w:t> </w:t>
      </w:r>
    </w:p>
    <w:p w:rsidR="008D19CF" w:rsidRPr="005C17E6" w:rsidRDefault="008D19CF" w:rsidP="008D19CF">
      <w:pPr>
        <w:pStyle w:val="NormlWeb"/>
        <w:spacing w:before="0" w:beforeAutospacing="0" w:after="0" w:afterAutospacing="0"/>
        <w:jc w:val="both"/>
        <w:rPr>
          <w:color w:val="000000"/>
          <w:sz w:val="27"/>
          <w:szCs w:val="27"/>
        </w:rPr>
      </w:pPr>
      <w:r w:rsidRPr="005C17E6">
        <w:rPr>
          <w:color w:val="000000"/>
        </w:rPr>
        <w:t> </w:t>
      </w:r>
    </w:p>
    <w:p w:rsidR="008D19CF" w:rsidRPr="005C17E6" w:rsidRDefault="008D19CF" w:rsidP="008D19CF">
      <w:pPr>
        <w:pStyle w:val="NormlWeb"/>
        <w:spacing w:before="0" w:beforeAutospacing="0" w:after="0" w:afterAutospacing="0"/>
        <w:jc w:val="both"/>
        <w:rPr>
          <w:iCs/>
          <w:color w:val="000000"/>
        </w:rPr>
      </w:pPr>
      <w:r w:rsidRPr="005C17E6">
        <w:rPr>
          <w:color w:val="000000"/>
        </w:rPr>
        <w:t> </w:t>
      </w:r>
      <w:r w:rsidRPr="005C17E6">
        <w:rPr>
          <w:iCs/>
          <w:color w:val="000000"/>
        </w:rPr>
        <w:t>A gyerekház szakmai programjának jóváhagyása:</w:t>
      </w:r>
    </w:p>
    <w:p w:rsidR="008D19CF" w:rsidRPr="005C17E6" w:rsidRDefault="008D19CF" w:rsidP="008D19CF">
      <w:pPr>
        <w:pStyle w:val="NormlWeb"/>
        <w:spacing w:before="0" w:beforeAutospacing="0" w:after="0" w:afterAutospacing="0"/>
        <w:jc w:val="both"/>
        <w:rPr>
          <w:color w:val="000000"/>
        </w:rPr>
      </w:pPr>
    </w:p>
    <w:p w:rsidR="008D19CF" w:rsidRPr="005C17E6" w:rsidRDefault="008D19CF" w:rsidP="008D19CF">
      <w:pPr>
        <w:pStyle w:val="NormlWeb"/>
        <w:spacing w:before="0" w:beforeAutospacing="0" w:after="0" w:afterAutospacing="0"/>
        <w:jc w:val="both"/>
        <w:rPr>
          <w:color w:val="000000"/>
        </w:rPr>
      </w:pPr>
      <w:r w:rsidRPr="005C17E6">
        <w:rPr>
          <w:color w:val="000000"/>
        </w:rPr>
        <w:t xml:space="preserve">A fenntartó </w:t>
      </w:r>
    </w:p>
    <w:p w:rsidR="008D19CF" w:rsidRPr="005C17E6" w:rsidRDefault="008D19CF" w:rsidP="008D19CF">
      <w:pPr>
        <w:pStyle w:val="NormlWeb"/>
        <w:spacing w:before="0" w:beforeAutospacing="0" w:after="0" w:afterAutospacing="0"/>
        <w:jc w:val="both"/>
        <w:rPr>
          <w:color w:val="000000"/>
        </w:rPr>
      </w:pPr>
      <w:r w:rsidRPr="005C17E6">
        <w:rPr>
          <w:color w:val="000000"/>
        </w:rPr>
        <w:t> </w:t>
      </w:r>
    </w:p>
    <w:p w:rsidR="008D19CF" w:rsidRPr="005C17E6" w:rsidRDefault="008D19CF" w:rsidP="008D19CF">
      <w:pPr>
        <w:pStyle w:val="NormlWeb"/>
        <w:spacing w:before="0" w:beforeAutospacing="0" w:after="0" w:afterAutospacing="0"/>
        <w:jc w:val="both"/>
        <w:rPr>
          <w:iCs/>
          <w:color w:val="000000"/>
        </w:rPr>
      </w:pPr>
      <w:r w:rsidRPr="005C17E6">
        <w:rPr>
          <w:iCs/>
          <w:color w:val="000000"/>
        </w:rPr>
        <w:t>A szakmai program módosításának lehetséges indokai:</w:t>
      </w:r>
    </w:p>
    <w:p w:rsidR="008D19CF" w:rsidRPr="005C17E6" w:rsidRDefault="008D19CF" w:rsidP="008D19CF">
      <w:pPr>
        <w:pStyle w:val="NormlWeb"/>
        <w:spacing w:before="0" w:beforeAutospacing="0" w:after="0" w:afterAutospacing="0"/>
        <w:jc w:val="both"/>
        <w:rPr>
          <w:color w:val="000000"/>
        </w:rPr>
      </w:pPr>
    </w:p>
    <w:p w:rsidR="008D19CF" w:rsidRPr="005C17E6" w:rsidRDefault="008D19CF" w:rsidP="008D19CF">
      <w:pPr>
        <w:pStyle w:val="NormlWeb"/>
        <w:numPr>
          <w:ilvl w:val="0"/>
          <w:numId w:val="35"/>
        </w:numPr>
        <w:spacing w:before="0" w:beforeAutospacing="0" w:after="0" w:afterAutospacing="0"/>
        <w:jc w:val="both"/>
        <w:rPr>
          <w:color w:val="000000"/>
        </w:rPr>
      </w:pPr>
      <w:r w:rsidRPr="005C17E6">
        <w:rPr>
          <w:color w:val="000000"/>
        </w:rPr>
        <w:t>Intézménybővítés, leépítés, szervezeti átalakítás.</w:t>
      </w:r>
    </w:p>
    <w:p w:rsidR="008D19CF" w:rsidRPr="005C17E6" w:rsidRDefault="008D19CF" w:rsidP="008D19CF">
      <w:pPr>
        <w:pStyle w:val="NormlWeb"/>
        <w:numPr>
          <w:ilvl w:val="0"/>
          <w:numId w:val="35"/>
        </w:numPr>
        <w:spacing w:before="0" w:beforeAutospacing="0" w:after="0" w:afterAutospacing="0"/>
        <w:jc w:val="both"/>
        <w:rPr>
          <w:color w:val="000000"/>
        </w:rPr>
      </w:pPr>
      <w:r w:rsidRPr="005C17E6">
        <w:rPr>
          <w:color w:val="000000"/>
        </w:rPr>
        <w:t>Ha a szakmai közösség más program bevezetéséről dönt.</w:t>
      </w:r>
    </w:p>
    <w:p w:rsidR="008D19CF" w:rsidRPr="005C17E6" w:rsidRDefault="008D19CF" w:rsidP="008D19CF">
      <w:pPr>
        <w:pStyle w:val="NormlWeb"/>
        <w:numPr>
          <w:ilvl w:val="0"/>
          <w:numId w:val="35"/>
        </w:numPr>
        <w:spacing w:before="0" w:beforeAutospacing="0" w:after="0" w:afterAutospacing="0"/>
        <w:jc w:val="both"/>
        <w:rPr>
          <w:color w:val="000000"/>
        </w:rPr>
      </w:pPr>
      <w:r w:rsidRPr="005C17E6">
        <w:rPr>
          <w:color w:val="000000"/>
        </w:rPr>
        <w:t>Ha egyéb egyeztető fórum, módosítást javasol.</w:t>
      </w:r>
    </w:p>
    <w:p w:rsidR="008D19CF" w:rsidRPr="005C17E6" w:rsidRDefault="008D19CF" w:rsidP="008D19CF">
      <w:pPr>
        <w:pStyle w:val="NormlWeb"/>
        <w:spacing w:before="0" w:beforeAutospacing="0" w:after="0" w:afterAutospacing="0"/>
        <w:jc w:val="both"/>
        <w:rPr>
          <w:color w:val="000000"/>
        </w:rPr>
      </w:pPr>
      <w:r w:rsidRPr="005C17E6">
        <w:rPr>
          <w:color w:val="000000"/>
        </w:rPr>
        <w:t> </w:t>
      </w:r>
    </w:p>
    <w:p w:rsidR="008D19CF" w:rsidRPr="005C17E6" w:rsidRDefault="008D19CF" w:rsidP="008D19CF">
      <w:pPr>
        <w:pStyle w:val="NormlWeb"/>
        <w:spacing w:before="0" w:beforeAutospacing="0" w:after="0" w:afterAutospacing="0"/>
        <w:jc w:val="both"/>
        <w:rPr>
          <w:iCs/>
          <w:color w:val="000000"/>
        </w:rPr>
      </w:pPr>
      <w:r w:rsidRPr="005C17E6">
        <w:rPr>
          <w:iCs/>
          <w:color w:val="000000"/>
        </w:rPr>
        <w:t>Előírás a szakmai program módosításának előterjesztésére:</w:t>
      </w:r>
    </w:p>
    <w:p w:rsidR="008D19CF" w:rsidRPr="005C17E6" w:rsidRDefault="008D19CF" w:rsidP="008D19CF">
      <w:pPr>
        <w:pStyle w:val="NormlWeb"/>
        <w:spacing w:before="0" w:beforeAutospacing="0" w:after="0" w:afterAutospacing="0"/>
        <w:jc w:val="both"/>
        <w:rPr>
          <w:color w:val="000000"/>
        </w:rPr>
      </w:pPr>
    </w:p>
    <w:p w:rsidR="008D19CF" w:rsidRPr="005C17E6" w:rsidRDefault="008D19CF" w:rsidP="008D19CF">
      <w:pPr>
        <w:pStyle w:val="NormlWeb"/>
        <w:spacing w:before="0" w:beforeAutospacing="0" w:after="0" w:afterAutospacing="0"/>
        <w:jc w:val="both"/>
        <w:rPr>
          <w:color w:val="000000"/>
        </w:rPr>
      </w:pPr>
      <w:r w:rsidRPr="005C17E6">
        <w:rPr>
          <w:color w:val="000000"/>
        </w:rPr>
        <w:t>A vezető írásbeli előterjesztése a fenntartó felé, részletes szóbeli előterjesztés az alkalmazotti közösség értekezletén.</w:t>
      </w:r>
    </w:p>
    <w:p w:rsidR="008D19CF" w:rsidRPr="005C17E6" w:rsidRDefault="008D19CF" w:rsidP="008D19CF">
      <w:pPr>
        <w:pStyle w:val="NormlWeb"/>
        <w:spacing w:before="0" w:beforeAutospacing="0" w:after="0" w:afterAutospacing="0"/>
        <w:jc w:val="both"/>
        <w:rPr>
          <w:color w:val="000000"/>
        </w:rPr>
      </w:pPr>
      <w:r w:rsidRPr="005C17E6">
        <w:rPr>
          <w:color w:val="000000"/>
        </w:rPr>
        <w:t> </w:t>
      </w:r>
    </w:p>
    <w:p w:rsidR="008D19CF" w:rsidRPr="005C17E6" w:rsidRDefault="008D19CF" w:rsidP="008D19CF">
      <w:pPr>
        <w:pStyle w:val="NormlWeb"/>
        <w:spacing w:before="0" w:beforeAutospacing="0" w:after="0" w:afterAutospacing="0"/>
        <w:jc w:val="both"/>
        <w:rPr>
          <w:color w:val="000000"/>
        </w:rPr>
      </w:pPr>
      <w:r w:rsidRPr="005C17E6">
        <w:rPr>
          <w:color w:val="000000"/>
        </w:rPr>
        <w:t> </w:t>
      </w:r>
    </w:p>
    <w:p w:rsidR="005C17E6" w:rsidRPr="005C17E6" w:rsidRDefault="008D19CF" w:rsidP="005C17E6">
      <w:pPr>
        <w:pStyle w:val="NormlWeb"/>
        <w:spacing w:before="0" w:beforeAutospacing="0" w:after="0" w:afterAutospacing="0"/>
        <w:jc w:val="both"/>
        <w:rPr>
          <w:color w:val="000000"/>
        </w:rPr>
      </w:pPr>
      <w:r w:rsidRPr="005C17E6">
        <w:rPr>
          <w:iCs/>
          <w:color w:val="000000"/>
        </w:rPr>
        <w:t>A szakmai program készítésének időpontja:</w:t>
      </w:r>
      <w:r w:rsidR="005C17E6" w:rsidRPr="005C17E6">
        <w:rPr>
          <w:color w:val="000000"/>
        </w:rPr>
        <w:t xml:space="preserve"> 2016. március 03.</w:t>
      </w:r>
    </w:p>
    <w:p w:rsidR="008D19CF" w:rsidRPr="005C17E6" w:rsidRDefault="008D19CF" w:rsidP="008D19CF">
      <w:pPr>
        <w:pStyle w:val="NormlWeb"/>
        <w:spacing w:before="0" w:beforeAutospacing="0" w:after="0" w:afterAutospacing="0"/>
        <w:jc w:val="both"/>
        <w:rPr>
          <w:iCs/>
          <w:color w:val="000000"/>
        </w:rPr>
      </w:pPr>
    </w:p>
    <w:p w:rsidR="008D19CF" w:rsidRPr="005C17E6" w:rsidRDefault="008D19CF" w:rsidP="008D19CF">
      <w:pPr>
        <w:pStyle w:val="NormlWeb"/>
        <w:spacing w:before="0" w:beforeAutospacing="0" w:after="0" w:afterAutospacing="0"/>
        <w:jc w:val="both"/>
        <w:rPr>
          <w:iCs/>
          <w:color w:val="000000"/>
        </w:rPr>
      </w:pPr>
      <w:r w:rsidRPr="005C17E6">
        <w:rPr>
          <w:iCs/>
          <w:color w:val="000000"/>
        </w:rPr>
        <w:t>A szakmai programot készítette:</w:t>
      </w:r>
      <w:r w:rsidR="005C17E6" w:rsidRPr="005C17E6">
        <w:rPr>
          <w:iCs/>
          <w:color w:val="000000"/>
        </w:rPr>
        <w:t xml:space="preserve"> Szollár Judit Biztos Kezdet Gyerekház vezető</w:t>
      </w:r>
    </w:p>
    <w:p w:rsidR="008D19CF" w:rsidRPr="0073374A" w:rsidRDefault="008D19CF" w:rsidP="008D19CF">
      <w:pPr>
        <w:pStyle w:val="NormlWeb"/>
        <w:spacing w:before="0" w:beforeAutospacing="0" w:after="0" w:afterAutospacing="0"/>
        <w:jc w:val="both"/>
        <w:rPr>
          <w:color w:val="000000"/>
        </w:rPr>
      </w:pPr>
    </w:p>
    <w:p w:rsidR="008D19CF" w:rsidRPr="0073374A" w:rsidRDefault="008D19CF" w:rsidP="008D19CF">
      <w:pPr>
        <w:pStyle w:val="NormlWeb"/>
        <w:spacing w:before="0" w:beforeAutospacing="0" w:after="0" w:afterAutospacing="0"/>
        <w:jc w:val="both"/>
        <w:rPr>
          <w:color w:val="000000"/>
        </w:rPr>
      </w:pPr>
      <w:r w:rsidRPr="0073374A">
        <w:rPr>
          <w:color w:val="000000"/>
        </w:rPr>
        <w:t> </w:t>
      </w:r>
    </w:p>
    <w:p w:rsidR="008D19CF" w:rsidRPr="0073374A" w:rsidRDefault="008D19CF" w:rsidP="008D19CF">
      <w:pPr>
        <w:pStyle w:val="NormlWeb"/>
        <w:spacing w:before="0" w:beforeAutospacing="0" w:after="0" w:afterAutospacing="0"/>
        <w:jc w:val="both"/>
        <w:rPr>
          <w:color w:val="000000"/>
        </w:rPr>
      </w:pPr>
      <w:r w:rsidRPr="0073374A">
        <w:rPr>
          <w:color w:val="000000"/>
        </w:rPr>
        <w:t> </w:t>
      </w:r>
    </w:p>
    <w:p w:rsidR="008D19CF" w:rsidRPr="0073374A" w:rsidRDefault="008D19CF" w:rsidP="008D19CF">
      <w:pPr>
        <w:shd w:val="clear" w:color="auto" w:fill="FFFFFF"/>
        <w:jc w:val="both"/>
        <w:rPr>
          <w:color w:val="000000"/>
        </w:rPr>
      </w:pPr>
    </w:p>
    <w:p w:rsidR="008D19CF" w:rsidRPr="0073374A" w:rsidRDefault="008D19CF" w:rsidP="008D19CF">
      <w:pPr>
        <w:pStyle w:val="Listaszerbekezds"/>
        <w:shd w:val="clear" w:color="auto" w:fill="FFFFFF"/>
        <w:jc w:val="both"/>
        <w:rPr>
          <w:color w:val="000000"/>
        </w:rPr>
      </w:pPr>
    </w:p>
    <w:p w:rsidR="008D19CF" w:rsidRPr="0073374A" w:rsidRDefault="008D19CF" w:rsidP="008D19CF">
      <w:pPr>
        <w:jc w:val="both"/>
      </w:pPr>
    </w:p>
    <w:p w:rsidR="008D19CF" w:rsidRPr="0073374A" w:rsidRDefault="008D19CF" w:rsidP="008D19CF">
      <w:pPr>
        <w:spacing w:before="100" w:beforeAutospacing="1" w:after="100" w:afterAutospacing="1"/>
        <w:jc w:val="both"/>
        <w:rPr>
          <w:b/>
          <w:color w:val="000000"/>
          <w:u w:val="single"/>
        </w:rPr>
      </w:pPr>
    </w:p>
    <w:p w:rsidR="008D19CF" w:rsidRPr="0073374A" w:rsidRDefault="008D19CF" w:rsidP="008D19CF">
      <w:pPr>
        <w:spacing w:before="100" w:beforeAutospacing="1" w:after="100" w:afterAutospacing="1"/>
        <w:jc w:val="both"/>
        <w:rPr>
          <w:b/>
          <w:color w:val="000000"/>
          <w:u w:val="single"/>
        </w:rPr>
      </w:pPr>
    </w:p>
    <w:p w:rsidR="008D19CF" w:rsidRPr="0073374A" w:rsidRDefault="008D19CF" w:rsidP="008D19CF">
      <w:pPr>
        <w:spacing w:before="100" w:beforeAutospacing="1" w:after="100" w:afterAutospacing="1"/>
        <w:jc w:val="both"/>
        <w:rPr>
          <w:b/>
          <w:color w:val="000000"/>
          <w:u w:val="single"/>
        </w:rPr>
      </w:pPr>
    </w:p>
    <w:p w:rsidR="008D19CF" w:rsidRPr="0073374A" w:rsidRDefault="008D19CF" w:rsidP="008D19CF">
      <w:pPr>
        <w:spacing w:before="100" w:beforeAutospacing="1" w:after="100" w:afterAutospacing="1"/>
        <w:jc w:val="both"/>
        <w:rPr>
          <w:b/>
          <w:color w:val="000000"/>
          <w:u w:val="single"/>
        </w:rPr>
      </w:pPr>
    </w:p>
    <w:p w:rsidR="008D19CF" w:rsidRPr="00221624" w:rsidRDefault="008D19CF" w:rsidP="008D19CF">
      <w:pPr>
        <w:jc w:val="both"/>
      </w:pPr>
    </w:p>
    <w:p w:rsidR="00AA74A5" w:rsidRDefault="00AA74A5" w:rsidP="001929A5">
      <w:pPr>
        <w:jc w:val="center"/>
        <w:rPr>
          <w:rFonts w:ascii="Garamond" w:hAnsi="Garamond"/>
          <w:b/>
          <w:sz w:val="32"/>
          <w:szCs w:val="32"/>
        </w:rPr>
      </w:pPr>
    </w:p>
    <w:p w:rsidR="00825E6E" w:rsidRDefault="00825E6E" w:rsidP="004F4876">
      <w:pPr>
        <w:jc w:val="right"/>
      </w:pPr>
    </w:p>
    <w:p w:rsidR="00825E6E" w:rsidRDefault="00825E6E" w:rsidP="004F4876">
      <w:pPr>
        <w:jc w:val="right"/>
      </w:pPr>
    </w:p>
    <w:p w:rsidR="00825E6E" w:rsidRDefault="00825E6E" w:rsidP="004F4876">
      <w:pPr>
        <w:jc w:val="right"/>
      </w:pPr>
    </w:p>
    <w:p w:rsidR="00825E6E" w:rsidRDefault="00825E6E" w:rsidP="004F4876">
      <w:pPr>
        <w:jc w:val="right"/>
      </w:pPr>
    </w:p>
    <w:p w:rsidR="004F4876" w:rsidRPr="004F4876" w:rsidRDefault="004F4876" w:rsidP="004F4876">
      <w:pPr>
        <w:jc w:val="right"/>
        <w:rPr>
          <w:rFonts w:ascii="Garamond" w:hAnsi="Garamond"/>
          <w:b/>
          <w:sz w:val="16"/>
          <w:szCs w:val="16"/>
        </w:rPr>
      </w:pPr>
      <w:r>
        <w:t>1</w:t>
      </w:r>
      <w:proofErr w:type="gramStart"/>
      <w:r>
        <w:t>.számú</w:t>
      </w:r>
      <w:proofErr w:type="gramEnd"/>
      <w:r>
        <w:t xml:space="preserve"> melléklet</w:t>
      </w:r>
    </w:p>
    <w:p w:rsidR="004F4876" w:rsidRDefault="00076ECD" w:rsidP="004F4876">
      <w:bookmarkStart w:id="0" w:name="_MON_1518824148"/>
      <w:bookmarkEnd w:id="0"/>
      <w:r>
        <w:rPr>
          <w:rFonts w:ascii="Calibri" w:hAnsi="Calibri"/>
          <w:noProof/>
        </w:rPr>
        <w:drawing>
          <wp:inline distT="0" distB="0" distL="0" distR="0">
            <wp:extent cx="5753100" cy="8667750"/>
            <wp:effectExtent l="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8667750"/>
                    </a:xfrm>
                    <a:prstGeom prst="rect">
                      <a:avLst/>
                    </a:prstGeom>
                    <a:noFill/>
                    <a:ln>
                      <a:noFill/>
                    </a:ln>
                  </pic:spPr>
                </pic:pic>
              </a:graphicData>
            </a:graphic>
          </wp:inline>
        </w:drawing>
      </w:r>
    </w:p>
    <w:p w:rsidR="004F4876" w:rsidRDefault="004F4876" w:rsidP="004F4876">
      <w:pPr>
        <w:pStyle w:val="Listaszerbekezds"/>
        <w:spacing w:line="360" w:lineRule="auto"/>
        <w:ind w:left="0"/>
        <w:jc w:val="right"/>
      </w:pPr>
      <w:r>
        <w:lastRenderedPageBreak/>
        <w:t>2. számú melléklet</w:t>
      </w:r>
    </w:p>
    <w:p w:rsidR="004F4876" w:rsidRDefault="004F4876" w:rsidP="004F4876">
      <w:r w:rsidRPr="003C6424">
        <w:rPr>
          <w:b/>
          <w:color w:val="000000"/>
          <w:u w:val="single"/>
        </w:rPr>
        <w:object w:dxaOrig="10153" w:dyaOrig="11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597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Word.Document.8" ShapeID="_x0000_i1025" DrawAspect="Content" ObjectID="_1520170468" r:id="rId11">
            <o:FieldCodes>\s</o:FieldCodes>
          </o:OLEObject>
        </w:object>
      </w:r>
    </w:p>
    <w:p w:rsidR="004F4876" w:rsidRDefault="004F4876" w:rsidP="004F4876"/>
    <w:p w:rsidR="004F4876" w:rsidRDefault="004F4876" w:rsidP="004F4876"/>
    <w:p w:rsidR="004F4876" w:rsidRDefault="004F4876" w:rsidP="001929A5">
      <w:pPr>
        <w:jc w:val="center"/>
        <w:rPr>
          <w:rFonts w:ascii="Garamond" w:hAnsi="Garamond"/>
          <w:b/>
          <w:sz w:val="32"/>
          <w:szCs w:val="32"/>
        </w:rPr>
      </w:pPr>
    </w:p>
    <w:p w:rsidR="00825E6E" w:rsidRDefault="00825E6E" w:rsidP="001929A5">
      <w:pPr>
        <w:jc w:val="center"/>
        <w:rPr>
          <w:rFonts w:ascii="Garamond" w:hAnsi="Garamond"/>
          <w:b/>
          <w:sz w:val="32"/>
          <w:szCs w:val="32"/>
        </w:rPr>
      </w:pPr>
    </w:p>
    <w:p w:rsidR="00D31BD2" w:rsidRDefault="00D31BD2" w:rsidP="00D31BD2">
      <w:pPr>
        <w:jc w:val="right"/>
        <w:rPr>
          <w:noProof/>
        </w:rPr>
      </w:pPr>
      <w:r>
        <w:rPr>
          <w:noProof/>
        </w:rPr>
        <w:lastRenderedPageBreak/>
        <w:t>3. számú melléklet</w:t>
      </w:r>
    </w:p>
    <w:p w:rsidR="00D31BD2" w:rsidRDefault="00D31BD2" w:rsidP="00D31BD2">
      <w:pPr>
        <w:rPr>
          <w:noProof/>
        </w:rPr>
      </w:pPr>
      <w:r>
        <w:rPr>
          <w:noProof/>
        </w:rPr>
        <w:t>Igénybevevőkkel kapcsolatos dokumentáció:</w:t>
      </w:r>
    </w:p>
    <w:p w:rsidR="00D31BD2" w:rsidRDefault="00D31BD2" w:rsidP="00D31BD2">
      <w:r>
        <w:rPr>
          <w:noProof/>
        </w:rPr>
        <w:drawing>
          <wp:inline distT="0" distB="0" distL="0" distR="0">
            <wp:extent cx="5762625" cy="3238500"/>
            <wp:effectExtent l="19050" t="0" r="9525"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2"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31BD2" w:rsidRDefault="00D31BD2" w:rsidP="00D31BD2">
      <w:r>
        <w:t>Alaptevékenységekkel kapcsolatos dokumentáció:</w:t>
      </w:r>
    </w:p>
    <w:p w:rsidR="00D31BD2" w:rsidRDefault="00D31BD2" w:rsidP="00D31BD2">
      <w:r>
        <w:rPr>
          <w:noProof/>
        </w:rPr>
        <w:drawing>
          <wp:inline distT="0" distB="0" distL="0" distR="0">
            <wp:extent cx="5762625" cy="3238500"/>
            <wp:effectExtent l="19050" t="0" r="9525"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3"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31BD2" w:rsidRDefault="00D31BD2" w:rsidP="00D31BD2"/>
    <w:p w:rsidR="00D31BD2" w:rsidRDefault="00D31BD2" w:rsidP="00D31BD2"/>
    <w:p w:rsidR="00D31BD2" w:rsidRDefault="00D31BD2" w:rsidP="00D31BD2"/>
    <w:p w:rsidR="00D31BD2" w:rsidRDefault="00D31BD2" w:rsidP="00D31BD2"/>
    <w:p w:rsidR="00D31BD2" w:rsidRDefault="00D31BD2" w:rsidP="00D31BD2"/>
    <w:p w:rsidR="00D31BD2" w:rsidRDefault="00D31BD2" w:rsidP="00D31BD2"/>
    <w:p w:rsidR="00D31BD2" w:rsidRDefault="00D31BD2" w:rsidP="00D31BD2"/>
    <w:p w:rsidR="00D31BD2" w:rsidRDefault="00D31BD2" w:rsidP="00D31BD2"/>
    <w:p w:rsidR="00D31BD2" w:rsidRDefault="00D31BD2" w:rsidP="00D31BD2"/>
    <w:p w:rsidR="00825E6E" w:rsidRDefault="00825E6E" w:rsidP="00D31BD2"/>
    <w:p w:rsidR="00825E6E" w:rsidRDefault="00825E6E" w:rsidP="00D31BD2"/>
    <w:p w:rsidR="00D31BD2" w:rsidRDefault="00D31BD2" w:rsidP="00D31BD2"/>
    <w:p w:rsidR="00D31BD2" w:rsidRDefault="00D31BD2" w:rsidP="00D31BD2">
      <w:pPr>
        <w:jc w:val="right"/>
      </w:pPr>
      <w:r>
        <w:lastRenderedPageBreak/>
        <w:t>3.1 számú melléklet</w:t>
      </w:r>
    </w:p>
    <w:p w:rsidR="00D31BD2" w:rsidRDefault="00D31BD2" w:rsidP="00D31BD2">
      <w:r>
        <w:t>Gyerekház dokumentáció:</w:t>
      </w:r>
    </w:p>
    <w:p w:rsidR="00D31BD2" w:rsidRDefault="00D31BD2" w:rsidP="00D31BD2">
      <w:r>
        <w:rPr>
          <w:noProof/>
        </w:rPr>
        <w:drawing>
          <wp:inline distT="0" distB="0" distL="0" distR="0">
            <wp:extent cx="5762625" cy="3238500"/>
            <wp:effectExtent l="19050" t="0" r="9525" b="0"/>
            <wp:docPr id="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4"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31BD2" w:rsidRDefault="00D31BD2" w:rsidP="00D31BD2"/>
    <w:p w:rsidR="00D31BD2" w:rsidRDefault="00D31BD2" w:rsidP="00D31BD2"/>
    <w:p w:rsidR="00D31BD2" w:rsidRDefault="00D31BD2" w:rsidP="00D31BD2">
      <w:r>
        <w:t>Szakmai munkával kapcsolatos dokumentáció:</w:t>
      </w:r>
    </w:p>
    <w:p w:rsidR="00D31BD2" w:rsidRDefault="00D31BD2" w:rsidP="00D31BD2">
      <w:r>
        <w:rPr>
          <w:noProof/>
        </w:rPr>
        <w:drawing>
          <wp:inline distT="0" distB="0" distL="0" distR="0">
            <wp:extent cx="5762625" cy="3238500"/>
            <wp:effectExtent l="19050" t="0" r="9525" b="0"/>
            <wp:docPr id="1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15"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31BD2" w:rsidRDefault="00D31BD2" w:rsidP="00D31BD2"/>
    <w:p w:rsidR="00D31BD2" w:rsidRDefault="00D31BD2" w:rsidP="00D31BD2"/>
    <w:p w:rsidR="00D31BD2" w:rsidRDefault="00D31BD2" w:rsidP="00D31BD2"/>
    <w:p w:rsidR="00D31BD2" w:rsidRDefault="00D31BD2" w:rsidP="00D31BD2"/>
    <w:p w:rsidR="00D31BD2" w:rsidRDefault="00D31BD2" w:rsidP="00D31BD2"/>
    <w:p w:rsidR="00D31BD2" w:rsidRDefault="00D31BD2" w:rsidP="00D31BD2"/>
    <w:p w:rsidR="00825E6E" w:rsidRDefault="00825E6E" w:rsidP="00D31BD2"/>
    <w:p w:rsidR="00825E6E" w:rsidRDefault="00825E6E" w:rsidP="00D31BD2"/>
    <w:p w:rsidR="00D31BD2" w:rsidRDefault="00D31BD2" w:rsidP="00D31BD2"/>
    <w:p w:rsidR="00D31BD2" w:rsidRDefault="00D31BD2" w:rsidP="00D31BD2"/>
    <w:p w:rsidR="00D31BD2" w:rsidRDefault="00D31BD2" w:rsidP="00D31BD2">
      <w:pPr>
        <w:jc w:val="right"/>
      </w:pPr>
      <w:r>
        <w:lastRenderedPageBreak/>
        <w:t>3.2 számú melléklet</w:t>
      </w:r>
    </w:p>
    <w:p w:rsidR="00D31BD2" w:rsidRDefault="00D31BD2" w:rsidP="00D31BD2">
      <w:r>
        <w:t>Háttéradatok:</w:t>
      </w:r>
    </w:p>
    <w:p w:rsidR="00D31BD2" w:rsidRDefault="00D31BD2" w:rsidP="00D31BD2">
      <w:r>
        <w:rPr>
          <w:noProof/>
        </w:rPr>
        <w:drawing>
          <wp:inline distT="0" distB="0" distL="0" distR="0">
            <wp:extent cx="5762625" cy="3238500"/>
            <wp:effectExtent l="1905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6"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31BD2" w:rsidRDefault="00D31BD2" w:rsidP="00D31BD2"/>
    <w:p w:rsidR="00D31BD2" w:rsidRDefault="00D31BD2" w:rsidP="00D31BD2">
      <w:r>
        <w:t>Indikátorok:</w:t>
      </w:r>
    </w:p>
    <w:p w:rsidR="00D31BD2" w:rsidRDefault="00D31BD2" w:rsidP="00D31BD2">
      <w:r>
        <w:rPr>
          <w:noProof/>
        </w:rPr>
        <w:drawing>
          <wp:inline distT="0" distB="0" distL="0" distR="0">
            <wp:extent cx="5762625" cy="3238500"/>
            <wp:effectExtent l="19050" t="0" r="9525" b="0"/>
            <wp:docPr id="14"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7"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D65BAA" w:rsidRDefault="00D65BAA"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825E6E" w:rsidRDefault="00825E6E" w:rsidP="001929A5">
      <w:pPr>
        <w:jc w:val="center"/>
        <w:rPr>
          <w:rFonts w:ascii="Garamond" w:hAnsi="Garamond"/>
          <w:b/>
          <w:sz w:val="32"/>
          <w:szCs w:val="32"/>
        </w:rPr>
      </w:pPr>
    </w:p>
    <w:p w:rsidR="00825E6E" w:rsidRDefault="00825E6E" w:rsidP="001929A5">
      <w:pPr>
        <w:jc w:val="center"/>
        <w:rPr>
          <w:rFonts w:ascii="Garamond" w:hAnsi="Garamond"/>
          <w:b/>
          <w:sz w:val="32"/>
          <w:szCs w:val="32"/>
        </w:rPr>
      </w:pPr>
    </w:p>
    <w:p w:rsidR="00D31BD2" w:rsidRPr="00825E6E" w:rsidRDefault="00D31BD2" w:rsidP="00D31BD2">
      <w:pPr>
        <w:pStyle w:val="NormlWeb"/>
        <w:jc w:val="right"/>
        <w:rPr>
          <w:bCs/>
        </w:rPr>
      </w:pPr>
      <w:r w:rsidRPr="008479AC">
        <w:rPr>
          <w:bCs/>
          <w:sz w:val="28"/>
          <w:szCs w:val="28"/>
        </w:rPr>
        <w:lastRenderedPageBreak/>
        <w:t xml:space="preserve">      </w:t>
      </w:r>
      <w:r w:rsidRPr="00825E6E">
        <w:rPr>
          <w:bCs/>
        </w:rPr>
        <w:t xml:space="preserve">4. számú melléklet       </w:t>
      </w:r>
    </w:p>
    <w:p w:rsidR="00D31BD2" w:rsidRPr="00E846CC" w:rsidRDefault="00D31BD2" w:rsidP="00D31BD2">
      <w:pPr>
        <w:pStyle w:val="NormlWeb"/>
        <w:rPr>
          <w:rFonts w:ascii="Cambria" w:hAnsi="Cambria"/>
          <w:b/>
          <w:bCs/>
          <w:color w:val="4F81BD"/>
          <w:sz w:val="32"/>
          <w:szCs w:val="32"/>
        </w:rPr>
      </w:pPr>
      <w:r>
        <w:rPr>
          <w:rFonts w:ascii="Cambria" w:hAnsi="Cambria"/>
          <w:b/>
          <w:noProof/>
          <w:color w:val="4F81BD"/>
          <w:sz w:val="32"/>
          <w:szCs w:val="32"/>
        </w:rPr>
        <w:drawing>
          <wp:inline distT="0" distB="0" distL="0" distR="0">
            <wp:extent cx="2171700" cy="857250"/>
            <wp:effectExtent l="19050" t="0" r="0" b="0"/>
            <wp:docPr id="99" name="Kép 1"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mage001.png"/>
                    <pic:cNvPicPr>
                      <a:picLocks noChangeAspect="1" noChangeArrowheads="1"/>
                    </pic:cNvPicPr>
                  </pic:nvPicPr>
                  <pic:blipFill>
                    <a:blip r:embed="rId18" cstate="print"/>
                    <a:srcRect/>
                    <a:stretch>
                      <a:fillRect/>
                    </a:stretch>
                  </pic:blipFill>
                  <pic:spPr bwMode="auto">
                    <a:xfrm>
                      <a:off x="0" y="0"/>
                      <a:ext cx="2171700" cy="857250"/>
                    </a:xfrm>
                    <a:prstGeom prst="rect">
                      <a:avLst/>
                    </a:prstGeom>
                    <a:noFill/>
                    <a:ln w="9525">
                      <a:noFill/>
                      <a:miter lim="800000"/>
                      <a:headEnd/>
                      <a:tailEnd/>
                    </a:ln>
                  </pic:spPr>
                </pic:pic>
              </a:graphicData>
            </a:graphic>
          </wp:inline>
        </w:drawing>
      </w:r>
      <w:r>
        <w:rPr>
          <w:rFonts w:ascii="Cambria" w:hAnsi="Cambria"/>
          <w:b/>
          <w:bCs/>
          <w:color w:val="4F81BD"/>
          <w:sz w:val="32"/>
          <w:szCs w:val="32"/>
        </w:rPr>
        <w:t xml:space="preserve">   „Cserhaj” Biztos Kezdet Gyerekház, Törökszentmiklós         </w:t>
      </w:r>
      <w:r>
        <w:rPr>
          <w:rFonts w:ascii="Cambria" w:hAnsi="Cambria"/>
          <w:b/>
          <w:noProof/>
          <w:color w:val="4F81BD"/>
          <w:sz w:val="32"/>
          <w:szCs w:val="32"/>
        </w:rPr>
        <w:drawing>
          <wp:inline distT="0" distB="0" distL="0" distR="0">
            <wp:extent cx="1304925" cy="904875"/>
            <wp:effectExtent l="0" t="0" r="9525" b="0"/>
            <wp:docPr id="100" name="Kép 2"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image002.png"/>
                    <pic:cNvPicPr>
                      <a:picLocks noChangeAspect="1" noChangeArrowheads="1"/>
                    </pic:cNvPicPr>
                  </pic:nvPicPr>
                  <pic:blipFill>
                    <a:blip r:embed="rId19" cstate="print"/>
                    <a:srcRect/>
                    <a:stretch>
                      <a:fillRect/>
                    </a:stretch>
                  </pic:blipFill>
                  <pic:spPr bwMode="auto">
                    <a:xfrm>
                      <a:off x="0" y="0"/>
                      <a:ext cx="1304925" cy="904875"/>
                    </a:xfrm>
                    <a:prstGeom prst="rect">
                      <a:avLst/>
                    </a:prstGeom>
                    <a:noFill/>
                    <a:ln w="9525">
                      <a:noFill/>
                      <a:miter lim="800000"/>
                      <a:headEnd/>
                      <a:tailEnd/>
                    </a:ln>
                  </pic:spPr>
                </pic:pic>
              </a:graphicData>
            </a:graphic>
          </wp:inline>
        </w:drawing>
      </w:r>
      <w:r>
        <w:rPr>
          <w:rFonts w:ascii="Cambria" w:hAnsi="Cambria"/>
          <w:b/>
          <w:bCs/>
          <w:color w:val="4F81BD"/>
          <w:sz w:val="32"/>
          <w:szCs w:val="32"/>
        </w:rPr>
        <w:t xml:space="preserve">      </w:t>
      </w:r>
    </w:p>
    <w:p w:rsidR="00D31BD2" w:rsidRPr="00DA08D3" w:rsidRDefault="00D31BD2" w:rsidP="00D31BD2">
      <w:pPr>
        <w:pStyle w:val="NormlWeb"/>
        <w:jc w:val="center"/>
        <w:rPr>
          <w:sz w:val="36"/>
          <w:szCs w:val="36"/>
        </w:rPr>
      </w:pPr>
      <w:r>
        <w:rPr>
          <w:rFonts w:ascii="Cambria" w:hAnsi="Cambria"/>
          <w:b/>
          <w:bCs/>
          <w:color w:val="4F81BD"/>
          <w:sz w:val="32"/>
          <w:szCs w:val="32"/>
        </w:rPr>
        <w:t>programjainak napi résztvevői</w:t>
      </w:r>
    </w:p>
    <w:p w:rsidR="00D31BD2" w:rsidRDefault="00D31BD2" w:rsidP="00D31BD2">
      <w:pPr>
        <w:pStyle w:val="NormlWeb"/>
        <w:jc w:val="center"/>
        <w:rPr>
          <w:rFonts w:ascii="Calibri" w:hAnsi="Calibri" w:cs="Calibri"/>
          <w:b/>
          <w:bCs/>
          <w:i/>
          <w:iCs/>
          <w:color w:val="000000"/>
          <w:sz w:val="22"/>
          <w:szCs w:val="22"/>
        </w:rPr>
      </w:pPr>
      <w:r>
        <w:rPr>
          <w:rFonts w:ascii="Calibri" w:hAnsi="Calibri" w:cs="Calibri"/>
          <w:b/>
          <w:bCs/>
          <w:i/>
          <w:iCs/>
          <w:color w:val="000000"/>
          <w:sz w:val="22"/>
          <w:szCs w:val="22"/>
        </w:rPr>
        <w:t>Törökszentmiklós,  2016 .03.07.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
        <w:gridCol w:w="1873"/>
        <w:gridCol w:w="1865"/>
        <w:gridCol w:w="1748"/>
        <w:gridCol w:w="1872"/>
        <w:gridCol w:w="1581"/>
      </w:tblGrid>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jc w:val="center"/>
            </w:pPr>
            <w:r w:rsidRPr="00590908">
              <w:rPr>
                <w:rFonts w:ascii="Calibri" w:hAnsi="Calibri" w:cs="Calibri"/>
                <w:b/>
                <w:bCs/>
                <w:i/>
                <w:iCs/>
                <w:color w:val="000000"/>
                <w:sz w:val="22"/>
                <w:szCs w:val="22"/>
              </w:rPr>
              <w:t>GYEREK NEVE</w:t>
            </w:r>
          </w:p>
        </w:tc>
        <w:tc>
          <w:tcPr>
            <w:tcW w:w="3118" w:type="dxa"/>
          </w:tcPr>
          <w:p w:rsidR="00D31BD2" w:rsidRPr="00590908" w:rsidRDefault="00D31BD2" w:rsidP="00A32EF2">
            <w:pPr>
              <w:pStyle w:val="NormlWeb"/>
              <w:jc w:val="center"/>
              <w:rPr>
                <w:rFonts w:ascii="Calibri" w:hAnsi="Calibri" w:cs="Calibri"/>
                <w:b/>
                <w:bCs/>
                <w:i/>
                <w:iCs/>
                <w:color w:val="000000"/>
                <w:sz w:val="22"/>
                <w:szCs w:val="22"/>
              </w:rPr>
            </w:pPr>
            <w:r w:rsidRPr="00590908">
              <w:rPr>
                <w:rFonts w:ascii="Calibri" w:hAnsi="Calibri" w:cs="Calibri"/>
                <w:b/>
                <w:bCs/>
                <w:i/>
                <w:iCs/>
                <w:color w:val="000000"/>
                <w:sz w:val="22"/>
                <w:szCs w:val="22"/>
              </w:rPr>
              <w:t>SZÜL. IDŐ.</w:t>
            </w:r>
          </w:p>
          <w:p w:rsidR="00D31BD2" w:rsidRDefault="00D31BD2" w:rsidP="00A32EF2">
            <w:pPr>
              <w:pStyle w:val="NormlWeb"/>
              <w:jc w:val="center"/>
            </w:pPr>
            <w:r w:rsidRPr="00590908">
              <w:rPr>
                <w:rFonts w:ascii="Calibri" w:hAnsi="Calibri" w:cs="Calibri"/>
                <w:b/>
                <w:bCs/>
                <w:i/>
                <w:iCs/>
                <w:color w:val="000000"/>
                <w:sz w:val="22"/>
                <w:szCs w:val="22"/>
              </w:rPr>
              <w:t>Vagy a gyermek életkora</w:t>
            </w:r>
          </w:p>
        </w:tc>
        <w:tc>
          <w:tcPr>
            <w:tcW w:w="3119" w:type="dxa"/>
          </w:tcPr>
          <w:p w:rsidR="00D31BD2" w:rsidRDefault="00D31BD2" w:rsidP="00A32EF2">
            <w:pPr>
              <w:pStyle w:val="NormlWeb"/>
              <w:jc w:val="center"/>
            </w:pPr>
            <w:r w:rsidRPr="00590908">
              <w:rPr>
                <w:rFonts w:ascii="Calibri" w:hAnsi="Calibri" w:cs="Calibri"/>
                <w:b/>
                <w:bCs/>
                <w:i/>
                <w:iCs/>
                <w:color w:val="000000"/>
                <w:sz w:val="22"/>
                <w:szCs w:val="22"/>
              </w:rPr>
              <w:t>ANYJA NEVE</w:t>
            </w:r>
          </w:p>
        </w:tc>
        <w:tc>
          <w:tcPr>
            <w:tcW w:w="3260" w:type="dxa"/>
          </w:tcPr>
          <w:p w:rsidR="00D31BD2" w:rsidRDefault="00D31BD2" w:rsidP="00A32EF2">
            <w:pPr>
              <w:pStyle w:val="NormlWeb"/>
              <w:jc w:val="center"/>
            </w:pPr>
            <w:r w:rsidRPr="00590908">
              <w:rPr>
                <w:rFonts w:ascii="Calibri" w:hAnsi="Calibri" w:cs="Calibri"/>
                <w:b/>
                <w:bCs/>
                <w:i/>
                <w:iCs/>
                <w:color w:val="000000"/>
                <w:sz w:val="22"/>
                <w:szCs w:val="22"/>
              </w:rPr>
              <w:t>LAKCÍM</w:t>
            </w:r>
          </w:p>
        </w:tc>
        <w:tc>
          <w:tcPr>
            <w:tcW w:w="2247" w:type="dxa"/>
          </w:tcPr>
          <w:p w:rsidR="00D31BD2" w:rsidRDefault="00D31BD2" w:rsidP="00A32EF2">
            <w:pPr>
              <w:pStyle w:val="NormlWeb"/>
              <w:jc w:val="center"/>
            </w:pPr>
            <w:r w:rsidRPr="00590908">
              <w:rPr>
                <w:rFonts w:ascii="Calibri" w:hAnsi="Calibri" w:cs="Calibri"/>
                <w:b/>
                <w:bCs/>
                <w:i/>
                <w:iCs/>
                <w:color w:val="000000"/>
                <w:sz w:val="22"/>
                <w:szCs w:val="22"/>
              </w:rPr>
              <w:t>A JELEN LÉVŐ FELNŐTT ALÁÍRÁSA</w:t>
            </w: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r w:rsidR="00D31BD2" w:rsidRPr="00590908" w:rsidTr="00A32EF2">
        <w:trPr>
          <w:trHeight w:val="286"/>
        </w:trPr>
        <w:tc>
          <w:tcPr>
            <w:tcW w:w="534" w:type="dxa"/>
          </w:tcPr>
          <w:p w:rsidR="00D31BD2" w:rsidRDefault="00D31BD2" w:rsidP="00A32EF2">
            <w:pPr>
              <w:pStyle w:val="NormlWeb"/>
            </w:pPr>
          </w:p>
        </w:tc>
        <w:tc>
          <w:tcPr>
            <w:tcW w:w="3260" w:type="dxa"/>
          </w:tcPr>
          <w:p w:rsidR="00D31BD2" w:rsidRDefault="00D31BD2" w:rsidP="00A32EF2">
            <w:pPr>
              <w:pStyle w:val="NormlWeb"/>
            </w:pPr>
          </w:p>
        </w:tc>
        <w:tc>
          <w:tcPr>
            <w:tcW w:w="3118" w:type="dxa"/>
          </w:tcPr>
          <w:p w:rsidR="00D31BD2" w:rsidRDefault="00D31BD2" w:rsidP="00A32EF2">
            <w:pPr>
              <w:pStyle w:val="NormlWeb"/>
            </w:pPr>
          </w:p>
        </w:tc>
        <w:tc>
          <w:tcPr>
            <w:tcW w:w="3119" w:type="dxa"/>
          </w:tcPr>
          <w:p w:rsidR="00D31BD2" w:rsidRDefault="00D31BD2" w:rsidP="00A32EF2">
            <w:pPr>
              <w:pStyle w:val="NormlWeb"/>
            </w:pPr>
          </w:p>
        </w:tc>
        <w:tc>
          <w:tcPr>
            <w:tcW w:w="3260" w:type="dxa"/>
          </w:tcPr>
          <w:p w:rsidR="00D31BD2" w:rsidRDefault="00D31BD2" w:rsidP="00A32EF2">
            <w:pPr>
              <w:pStyle w:val="NormlWeb"/>
            </w:pPr>
          </w:p>
        </w:tc>
        <w:tc>
          <w:tcPr>
            <w:tcW w:w="2247" w:type="dxa"/>
          </w:tcPr>
          <w:p w:rsidR="00D31BD2" w:rsidRDefault="00D31BD2" w:rsidP="00A32EF2">
            <w:pPr>
              <w:pStyle w:val="NormlWeb"/>
            </w:pPr>
          </w:p>
        </w:tc>
      </w:tr>
    </w:tbl>
    <w:p w:rsidR="00D31BD2" w:rsidRDefault="00D31BD2" w:rsidP="00D31BD2">
      <w:pPr>
        <w:pStyle w:val="NormlWeb"/>
      </w:pPr>
    </w:p>
    <w:p w:rsidR="00D31BD2" w:rsidRDefault="00D31BD2"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D31BD2" w:rsidRDefault="00D31BD2" w:rsidP="001929A5">
      <w:pPr>
        <w:jc w:val="center"/>
        <w:rPr>
          <w:rFonts w:ascii="Garamond" w:hAnsi="Garamond"/>
          <w:b/>
          <w:sz w:val="32"/>
          <w:szCs w:val="32"/>
        </w:rPr>
      </w:pPr>
    </w:p>
    <w:p w:rsidR="00825E6E" w:rsidRDefault="00825E6E" w:rsidP="001929A5">
      <w:pPr>
        <w:jc w:val="center"/>
        <w:rPr>
          <w:rFonts w:ascii="Garamond" w:hAnsi="Garamond"/>
          <w:b/>
          <w:sz w:val="32"/>
          <w:szCs w:val="32"/>
        </w:rPr>
      </w:pPr>
    </w:p>
    <w:p w:rsidR="00825E6E" w:rsidRDefault="00825E6E" w:rsidP="001929A5">
      <w:pPr>
        <w:jc w:val="center"/>
        <w:rPr>
          <w:rFonts w:ascii="Garamond" w:hAnsi="Garamond"/>
          <w:b/>
          <w:sz w:val="32"/>
          <w:szCs w:val="32"/>
        </w:rPr>
      </w:pPr>
    </w:p>
    <w:p w:rsidR="00D31BD2" w:rsidRPr="00825E6E" w:rsidRDefault="00D31BD2" w:rsidP="00D31BD2">
      <w:pPr>
        <w:jc w:val="right"/>
        <w:rPr>
          <w:rFonts w:ascii="Garamond" w:hAnsi="Garamond"/>
          <w:b/>
        </w:rPr>
      </w:pPr>
      <w:r w:rsidRPr="00825E6E">
        <w:rPr>
          <w:bCs/>
        </w:rPr>
        <w:t xml:space="preserve">5. számú melléklet       </w:t>
      </w:r>
    </w:p>
    <w:p w:rsidR="00D31BD2" w:rsidRDefault="00D31BD2" w:rsidP="00D31BD2">
      <w:pPr>
        <w:pStyle w:val="Cmsor4"/>
        <w:spacing w:line="300" w:lineRule="atLeast"/>
        <w:jc w:val="center"/>
      </w:pPr>
      <w:r w:rsidRPr="00D31BD2">
        <w:rPr>
          <w:noProof/>
        </w:rPr>
        <w:drawing>
          <wp:inline distT="0" distB="0" distL="0" distR="0">
            <wp:extent cx="2543175" cy="981075"/>
            <wp:effectExtent l="19050" t="0" r="9525" b="0"/>
            <wp:docPr id="3" name="Kép 1" descr="F:\bk_logo k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F:\bk_logo kicsi.jpg"/>
                    <pic:cNvPicPr>
                      <a:picLocks noChangeAspect="1" noChangeArrowheads="1"/>
                    </pic:cNvPicPr>
                  </pic:nvPicPr>
                  <pic:blipFill>
                    <a:blip r:embed="rId8" cstate="print"/>
                    <a:srcRect/>
                    <a:stretch>
                      <a:fillRect/>
                    </a:stretch>
                  </pic:blipFill>
                  <pic:spPr bwMode="auto">
                    <a:xfrm>
                      <a:off x="0" y="0"/>
                      <a:ext cx="2543175" cy="981075"/>
                    </a:xfrm>
                    <a:prstGeom prst="rect">
                      <a:avLst/>
                    </a:prstGeom>
                    <a:noFill/>
                    <a:ln w="9525">
                      <a:noFill/>
                      <a:miter lim="800000"/>
                      <a:headEnd/>
                      <a:tailEnd/>
                    </a:ln>
                  </pic:spPr>
                </pic:pic>
              </a:graphicData>
            </a:graphic>
          </wp:inline>
        </w:drawing>
      </w:r>
    </w:p>
    <w:p w:rsidR="00D31BD2" w:rsidRDefault="00D31BD2" w:rsidP="00D31BD2">
      <w:pPr>
        <w:pStyle w:val="Cmsor4"/>
        <w:spacing w:line="300" w:lineRule="atLeast"/>
        <w:jc w:val="center"/>
      </w:pPr>
    </w:p>
    <w:p w:rsidR="00D31BD2" w:rsidRPr="003516AC" w:rsidRDefault="00D31BD2" w:rsidP="00D31BD2">
      <w:pPr>
        <w:pStyle w:val="Cmsor4"/>
        <w:spacing w:line="300" w:lineRule="atLeast"/>
        <w:jc w:val="center"/>
        <w:rPr>
          <w:rFonts w:ascii="Cambria" w:eastAsia="Times New Roman" w:hAnsi="Cambria" w:cs="Times New Roman"/>
          <w:color w:val="4F81BD"/>
        </w:rPr>
      </w:pPr>
      <w:r w:rsidRPr="003516AC">
        <w:rPr>
          <w:rFonts w:ascii="Cambria" w:eastAsia="Times New Roman" w:hAnsi="Cambria" w:cs="Times New Roman"/>
          <w:color w:val="4F81BD"/>
        </w:rPr>
        <w:t>„Cserhaj” Biztos Kezdet Gyerekház</w:t>
      </w:r>
    </w:p>
    <w:p w:rsidR="00D31BD2" w:rsidRPr="003516AC" w:rsidRDefault="00D31BD2" w:rsidP="00D31BD2">
      <w:pPr>
        <w:pStyle w:val="Cmsor4"/>
        <w:spacing w:line="300" w:lineRule="atLeast"/>
        <w:jc w:val="center"/>
        <w:rPr>
          <w:rFonts w:ascii="Cambria" w:eastAsia="Times New Roman" w:hAnsi="Cambria" w:cs="Times New Roman"/>
          <w:color w:val="4F81BD"/>
        </w:rPr>
      </w:pPr>
      <w:r w:rsidRPr="003516AC">
        <w:rPr>
          <w:rFonts w:ascii="Cambria" w:eastAsia="Times New Roman" w:hAnsi="Cambria" w:cs="Times New Roman"/>
          <w:color w:val="4F81BD"/>
        </w:rPr>
        <w:t>Törökszentmiklós</w:t>
      </w:r>
    </w:p>
    <w:p w:rsidR="00D31BD2" w:rsidRPr="003516AC" w:rsidRDefault="00D31BD2" w:rsidP="00D31BD2">
      <w:pPr>
        <w:pStyle w:val="Cmsor4"/>
        <w:spacing w:line="300" w:lineRule="atLeast"/>
        <w:jc w:val="center"/>
        <w:rPr>
          <w:rFonts w:ascii="Cambria" w:eastAsia="Times New Roman" w:hAnsi="Cambria" w:cs="Times New Roman"/>
          <w:color w:val="4F81BD"/>
          <w:sz w:val="40"/>
          <w:szCs w:val="40"/>
        </w:rPr>
      </w:pPr>
      <w:r w:rsidRPr="003516AC">
        <w:rPr>
          <w:rFonts w:ascii="Cambria" w:eastAsia="Times New Roman" w:hAnsi="Cambria" w:cs="Times New Roman"/>
          <w:color w:val="4F81BD"/>
          <w:sz w:val="40"/>
          <w:szCs w:val="40"/>
        </w:rPr>
        <w:t>HÁZIREND</w:t>
      </w:r>
    </w:p>
    <w:p w:rsidR="00D31BD2" w:rsidRPr="003516AC" w:rsidRDefault="00D31BD2" w:rsidP="00D31BD2">
      <w:pPr>
        <w:pStyle w:val="Cmsor4"/>
        <w:spacing w:line="300" w:lineRule="atLeast"/>
        <w:jc w:val="center"/>
        <w:rPr>
          <w:rFonts w:ascii="Cambria" w:eastAsia="Times New Roman" w:hAnsi="Cambria" w:cs="Times New Roman"/>
          <w:color w:val="4F81BD"/>
        </w:rPr>
      </w:pPr>
      <w:r w:rsidRPr="003516AC">
        <w:rPr>
          <w:rFonts w:ascii="Cambria" w:eastAsia="Times New Roman" w:hAnsi="Cambria" w:cs="Times New Roman"/>
          <w:color w:val="4F81BD"/>
        </w:rPr>
        <w:t>Főbb tudnivalók és szabályok</w:t>
      </w:r>
    </w:p>
    <w:p w:rsidR="00D31BD2" w:rsidRDefault="00D31BD2" w:rsidP="00D31BD2">
      <w:pPr>
        <w:pStyle w:val="Cmsor4"/>
        <w:spacing w:line="300" w:lineRule="atLeast"/>
        <w:rPr>
          <w:rStyle w:val="Kiemels2"/>
          <w:rFonts w:ascii="Cambria" w:eastAsia="Times New Roman" w:hAnsi="Cambria"/>
          <w:color w:val="4F81BD"/>
        </w:rPr>
      </w:pPr>
    </w:p>
    <w:p w:rsidR="00D31BD2" w:rsidRPr="003516AC" w:rsidRDefault="00D31BD2" w:rsidP="00D31BD2">
      <w:pPr>
        <w:pStyle w:val="Cmsor4"/>
        <w:spacing w:line="300" w:lineRule="atLeast"/>
        <w:rPr>
          <w:rFonts w:ascii="Cambria" w:eastAsia="Times New Roman" w:hAnsi="Cambria" w:cs="Times New Roman"/>
          <w:color w:val="4F81BD"/>
        </w:rPr>
      </w:pPr>
      <w:r w:rsidRPr="003516AC">
        <w:rPr>
          <w:rStyle w:val="Kiemels2"/>
          <w:rFonts w:ascii="Cambria" w:eastAsia="Times New Roman" w:hAnsi="Cambria"/>
          <w:color w:val="4F81BD"/>
        </w:rPr>
        <w:t>Nyitvatartási idő</w:t>
      </w:r>
      <w:r w:rsidRPr="003516AC">
        <w:rPr>
          <w:rFonts w:ascii="Cambria" w:eastAsia="Times New Roman" w:hAnsi="Cambria" w:cs="Times New Roman"/>
          <w:color w:val="4F81BD"/>
        </w:rPr>
        <w:br/>
      </w:r>
      <w:r w:rsidRPr="003516AC">
        <w:rPr>
          <w:rFonts w:ascii="Cambria" w:eastAsia="Times New Roman" w:hAnsi="Cambria" w:cs="Times New Roman"/>
          <w:color w:val="4F81BD"/>
        </w:rPr>
        <w:br/>
        <w:t xml:space="preserve"> A gyerekház  nyilvántartási ideje munkanapokon  8-órától  -12-13 óráig tart.</w:t>
      </w:r>
    </w:p>
    <w:p w:rsidR="00D31BD2" w:rsidRPr="00E3562F" w:rsidRDefault="00D31BD2" w:rsidP="00D31BD2">
      <w:pPr>
        <w:numPr>
          <w:ilvl w:val="0"/>
          <w:numId w:val="37"/>
        </w:numPr>
        <w:spacing w:before="100" w:beforeAutospacing="1" w:after="100" w:afterAutospacing="1" w:line="300" w:lineRule="atLeast"/>
      </w:pPr>
      <w:r w:rsidRPr="003516AC">
        <w:rPr>
          <w:rStyle w:val="Kiemels2"/>
        </w:rPr>
        <w:t>Az ellátott gyermekek köre</w:t>
      </w:r>
      <w:r w:rsidRPr="003516AC">
        <w:br/>
      </w:r>
      <w:r w:rsidRPr="00E3562F">
        <w:t>A gyerekház többek között  0-5 éves korú gyermekeket  fogad.</w:t>
      </w:r>
    </w:p>
    <w:p w:rsidR="00D31BD2" w:rsidRPr="003516AC" w:rsidRDefault="00D31BD2" w:rsidP="00D31BD2">
      <w:pPr>
        <w:numPr>
          <w:ilvl w:val="0"/>
          <w:numId w:val="37"/>
        </w:numPr>
        <w:spacing w:before="100" w:beforeAutospacing="1" w:after="100" w:afterAutospacing="1" w:line="300" w:lineRule="atLeast"/>
        <w:rPr>
          <w:sz w:val="18"/>
          <w:szCs w:val="18"/>
        </w:rPr>
      </w:pPr>
      <w:r w:rsidRPr="003516AC">
        <w:rPr>
          <w:rStyle w:val="Kiemels2"/>
          <w:b w:val="0"/>
        </w:rPr>
        <w:t>Gyerekek a gyerekházba csak szülővel vagy felnőtt/ nagykorú kíséretével látogathatnak</w:t>
      </w:r>
      <w:r w:rsidRPr="003516AC">
        <w:rPr>
          <w:sz w:val="18"/>
          <w:szCs w:val="18"/>
        </w:rPr>
        <w:t>.</w:t>
      </w:r>
    </w:p>
    <w:p w:rsidR="00D31BD2" w:rsidRPr="003516AC" w:rsidRDefault="00D31BD2" w:rsidP="00D31BD2">
      <w:pPr>
        <w:numPr>
          <w:ilvl w:val="0"/>
          <w:numId w:val="37"/>
        </w:numPr>
        <w:spacing w:before="100" w:beforeAutospacing="1" w:after="100" w:afterAutospacing="1" w:line="300" w:lineRule="atLeast"/>
        <w:rPr>
          <w:sz w:val="18"/>
          <w:szCs w:val="18"/>
        </w:rPr>
      </w:pPr>
      <w:r w:rsidRPr="003516AC">
        <w:rPr>
          <w:rStyle w:val="Kiemels2"/>
          <w:b w:val="0"/>
        </w:rPr>
        <w:t>A házban minden eszköz a látogatók rendelkezésére áll, de a házból semmit elvinni nem szabad</w:t>
      </w:r>
      <w:r w:rsidRPr="003516AC">
        <w:rPr>
          <w:sz w:val="18"/>
          <w:szCs w:val="18"/>
        </w:rPr>
        <w:t>.</w:t>
      </w:r>
    </w:p>
    <w:p w:rsidR="00D31BD2" w:rsidRPr="00E3562F" w:rsidRDefault="00D31BD2" w:rsidP="00D31BD2">
      <w:pPr>
        <w:numPr>
          <w:ilvl w:val="0"/>
          <w:numId w:val="37"/>
        </w:numPr>
        <w:spacing w:before="100" w:beforeAutospacing="1" w:after="100" w:afterAutospacing="1" w:line="300" w:lineRule="atLeast"/>
      </w:pPr>
      <w:r w:rsidRPr="00E3562F">
        <w:t xml:space="preserve">A játéktér területére a gyermekeknek csak cipő nélkül, a kísérőknek pedig  vagy cipő nélkül vagy váltócipőt, lábzsákot használva szabad bemenni. </w:t>
      </w:r>
    </w:p>
    <w:p w:rsidR="00D31BD2" w:rsidRPr="00E3562F" w:rsidRDefault="00D31BD2" w:rsidP="00D31BD2">
      <w:pPr>
        <w:numPr>
          <w:ilvl w:val="0"/>
          <w:numId w:val="37"/>
        </w:numPr>
        <w:spacing w:before="100" w:beforeAutospacing="1" w:after="100" w:afterAutospacing="1" w:line="300" w:lineRule="atLeast"/>
      </w:pPr>
      <w:r w:rsidRPr="00E3562F">
        <w:t xml:space="preserve">A gyermekek cipőjüket és ruhájukat a  erre a célra kialakított helyen (öltözőpad) kell hagyniuk. </w:t>
      </w:r>
    </w:p>
    <w:p w:rsidR="00D31BD2" w:rsidRDefault="00D31BD2" w:rsidP="00D31BD2">
      <w:pPr>
        <w:numPr>
          <w:ilvl w:val="0"/>
          <w:numId w:val="37"/>
        </w:numPr>
        <w:spacing w:before="100" w:beforeAutospacing="1" w:after="100" w:afterAutospacing="1" w:line="300" w:lineRule="atLeast"/>
      </w:pPr>
      <w:r w:rsidRPr="00E3562F">
        <w:t>A játéktevékenység kötetlen, azonban a napi rendszeresség fontossága miatt az egyszeri étkezések minden nap azonos időben történnek, a különböző foglalkozások heti, napi rendszerességgel zajlanak.</w:t>
      </w:r>
    </w:p>
    <w:p w:rsidR="00D31BD2" w:rsidRPr="00E3562F" w:rsidRDefault="00D31BD2" w:rsidP="00D31BD2">
      <w:pPr>
        <w:spacing w:before="100" w:beforeAutospacing="1" w:after="100" w:afterAutospacing="1" w:line="300" w:lineRule="atLeast"/>
        <w:ind w:left="2520"/>
      </w:pPr>
    </w:p>
    <w:p w:rsidR="00D31BD2" w:rsidRPr="00D31BD2" w:rsidRDefault="00D31BD2" w:rsidP="00D31BD2">
      <w:pPr>
        <w:numPr>
          <w:ilvl w:val="0"/>
          <w:numId w:val="37"/>
        </w:numPr>
        <w:spacing w:before="100" w:beforeAutospacing="1" w:after="100" w:afterAutospacing="1" w:line="336" w:lineRule="auto"/>
        <w:jc w:val="both"/>
        <w:rPr>
          <w:sz w:val="20"/>
          <w:szCs w:val="20"/>
        </w:rPr>
      </w:pPr>
      <w:r w:rsidRPr="003516AC">
        <w:rPr>
          <w:rStyle w:val="Kiemels2"/>
        </w:rPr>
        <w:t>Étkeztetés</w:t>
      </w:r>
      <w:r w:rsidRPr="003516AC">
        <w:br/>
      </w:r>
      <w:r w:rsidRPr="003516AC">
        <w:br/>
        <w:t>- A gyermekház dolgozó  gondoskodik a gyermek étkeztetéséről, a szülővel történt egyeztetés alapján.</w:t>
      </w:r>
      <w:r w:rsidRPr="003516AC">
        <w:br/>
        <w:t xml:space="preserve">- A  gyermekházat  igénybe vevő szülő, törvényes képviselő köteles </w:t>
      </w:r>
      <w:r w:rsidRPr="003516AC">
        <w:lastRenderedPageBreak/>
        <w:t>tájékoztatást adni a gyermek étkezésével  kapcsolatosan kialakult egyéni szokásairól, esetleges élelmiszerallergiáról stb.</w:t>
      </w:r>
    </w:p>
    <w:p w:rsidR="00D31BD2" w:rsidRPr="00D31BD2" w:rsidRDefault="00D31BD2" w:rsidP="00D31BD2">
      <w:pPr>
        <w:spacing w:before="100" w:beforeAutospacing="1" w:after="100" w:afterAutospacing="1" w:line="336" w:lineRule="auto"/>
        <w:jc w:val="both"/>
        <w:rPr>
          <w:rStyle w:val="Kiemels2"/>
          <w:b w:val="0"/>
          <w:bCs w:val="0"/>
          <w:sz w:val="20"/>
          <w:szCs w:val="20"/>
        </w:rPr>
      </w:pPr>
    </w:p>
    <w:p w:rsidR="00D31BD2" w:rsidRPr="003516AC" w:rsidRDefault="00D31BD2" w:rsidP="00D31BD2">
      <w:pPr>
        <w:numPr>
          <w:ilvl w:val="0"/>
          <w:numId w:val="37"/>
        </w:numPr>
        <w:spacing w:before="100" w:beforeAutospacing="1" w:after="100" w:afterAutospacing="1" w:line="336" w:lineRule="auto"/>
        <w:jc w:val="both"/>
        <w:rPr>
          <w:sz w:val="20"/>
          <w:szCs w:val="20"/>
        </w:rPr>
      </w:pPr>
      <w:r w:rsidRPr="003516AC">
        <w:rPr>
          <w:rStyle w:val="Kiemels2"/>
        </w:rPr>
        <w:t>Napirend</w:t>
      </w:r>
      <w:r w:rsidRPr="003516AC">
        <w:br/>
      </w:r>
      <w:r w:rsidRPr="003516AC">
        <w:br/>
        <w:t>A gyermekház munkatárs az évszakhoz, a gyermek életkorához, fejlettségi szintjéhez igazodó rugalmas napirendet alakít ki, mely az étkezés, levegőzés, játék, gondozási tevékenység rendszeres napi teendőiből áll. Gondozótevékenysége során harmonikus légkört, balesetmentes, esztétikus környezetet biztosít a gyermekek számára. Ösztönzi a házba járók kreatív, önálló tevékenységét.</w:t>
      </w:r>
      <w:r w:rsidRPr="003516AC">
        <w:br/>
      </w:r>
    </w:p>
    <w:p w:rsidR="00D31BD2" w:rsidRPr="003516AC" w:rsidRDefault="00D31BD2" w:rsidP="00D31BD2">
      <w:pPr>
        <w:pStyle w:val="NormlWeb"/>
        <w:spacing w:line="336" w:lineRule="auto"/>
      </w:pPr>
      <w:r w:rsidRPr="003516AC">
        <w:rPr>
          <w:sz w:val="20"/>
          <w:szCs w:val="20"/>
        </w:rPr>
        <w:br/>
      </w:r>
      <w:r w:rsidRPr="003516AC">
        <w:rPr>
          <w:rStyle w:val="Kiemels2"/>
        </w:rPr>
        <w:t>Együttműködés a szülőkkel</w:t>
      </w:r>
      <w:r w:rsidRPr="003516AC">
        <w:br/>
      </w:r>
      <w:r w:rsidRPr="003516AC">
        <w:br/>
        <w:t>-  Az gyermekház munkatársa tevékenysége során folyamatosan együttműködik a szülőkkel.</w:t>
      </w:r>
    </w:p>
    <w:p w:rsidR="00D31BD2" w:rsidRPr="003516AC" w:rsidRDefault="00D31BD2" w:rsidP="00D31BD2">
      <w:pPr>
        <w:pStyle w:val="NormlWeb"/>
        <w:numPr>
          <w:ilvl w:val="0"/>
          <w:numId w:val="38"/>
        </w:numPr>
        <w:spacing w:line="336" w:lineRule="auto"/>
      </w:pPr>
      <w:r w:rsidRPr="003516AC">
        <w:t>A szülők aktívan részt vesznek a gyerekház életében, kérdéseikkel bármikor fordulhatnak a gyerekház dolgozóihoz, véleményüket, javaslatukat és ötleteiket /akár a heti étrendre vonatkozóan is/ az ere a célra kialakított „ötletdobozban” helyezhetik el a hét bármely napján.</w:t>
      </w:r>
      <w:r w:rsidRPr="003516AC">
        <w:br/>
      </w:r>
      <w:r w:rsidRPr="003516AC">
        <w:br/>
        <w:t xml:space="preserve">- A szülővel felmerülő bármilyen probléma vagy konfliktus keletkezésének észlelése esetén, az ellátást végző köteles azt jelezni a gyermekház  vezetőjének, aki részt vesz a kompromisszum-kereső folyamatban. </w:t>
      </w:r>
    </w:p>
    <w:p w:rsidR="00D31BD2" w:rsidRPr="003516AC" w:rsidRDefault="00D31BD2" w:rsidP="00D31BD2">
      <w:pPr>
        <w:pStyle w:val="NormlWeb"/>
        <w:numPr>
          <w:ilvl w:val="0"/>
          <w:numId w:val="38"/>
        </w:numPr>
        <w:spacing w:line="336" w:lineRule="auto"/>
        <w:rPr>
          <w:b/>
          <w:sz w:val="20"/>
          <w:szCs w:val="20"/>
        </w:rPr>
      </w:pPr>
      <w:r w:rsidRPr="003516AC">
        <w:t xml:space="preserve">A szülő panaszával a gyermekház  munkatársához fordulhat, aki a panaszt kivizsgálja és tájékoztatást ad a panasz orvoslásának más lehetséges módjáról. </w:t>
      </w:r>
      <w:r w:rsidRPr="003516AC">
        <w:br/>
      </w:r>
    </w:p>
    <w:p w:rsidR="00D31BD2" w:rsidRPr="003516AC" w:rsidRDefault="00D31BD2" w:rsidP="00D31BD2">
      <w:pPr>
        <w:pStyle w:val="NormlWeb"/>
        <w:spacing w:line="336" w:lineRule="auto"/>
        <w:rPr>
          <w:b/>
        </w:rPr>
      </w:pPr>
      <w:r w:rsidRPr="003516AC">
        <w:rPr>
          <w:b/>
        </w:rPr>
        <w:t>Gyermekekre vonatkozó óvó- védő előírások, szabályok:</w:t>
      </w:r>
    </w:p>
    <w:p w:rsidR="00D31BD2" w:rsidRPr="003516AC" w:rsidRDefault="00D31BD2" w:rsidP="00D31BD2">
      <w:pPr>
        <w:pStyle w:val="NormlWeb"/>
        <w:numPr>
          <w:ilvl w:val="0"/>
          <w:numId w:val="38"/>
        </w:numPr>
        <w:spacing w:line="336" w:lineRule="atLeast"/>
      </w:pPr>
      <w:r w:rsidRPr="003516AC">
        <w:t>Kérjük, hogy a gyermekek ékszereket, otthoni játékokat ne hozzanak be.</w:t>
      </w:r>
    </w:p>
    <w:p w:rsidR="00D31BD2" w:rsidRDefault="00D31BD2" w:rsidP="00D31BD2">
      <w:pPr>
        <w:pStyle w:val="NormlWeb"/>
        <w:numPr>
          <w:ilvl w:val="0"/>
          <w:numId w:val="38"/>
        </w:numPr>
        <w:spacing w:line="336" w:lineRule="atLeast"/>
      </w:pPr>
      <w:r w:rsidRPr="003516AC">
        <w:t xml:space="preserve"> A játszóházban hagyott, illetve hozott tárgyakért és az ezekkel okozott balesetekért nem vállalunk felelősséget! </w:t>
      </w:r>
    </w:p>
    <w:p w:rsidR="00D31BD2" w:rsidRPr="003516AC" w:rsidRDefault="00D31BD2" w:rsidP="00D31BD2">
      <w:pPr>
        <w:pStyle w:val="NormlWeb"/>
        <w:numPr>
          <w:ilvl w:val="0"/>
          <w:numId w:val="38"/>
        </w:numPr>
        <w:spacing w:line="336" w:lineRule="atLeast"/>
      </w:pPr>
      <w:r w:rsidRPr="003516AC">
        <w:t>A gyermek életkorához és a játszóház kultúrájához nem illeszkedő tárgyakat, szúró, vágó, agresszivitást sugalló, fegyverszerű, ijesztő játékszereket, tárgyakat nem szabad behozni.</w:t>
      </w:r>
    </w:p>
    <w:p w:rsidR="00D31BD2" w:rsidRPr="003516AC" w:rsidRDefault="00D31BD2" w:rsidP="00D31BD2">
      <w:pPr>
        <w:pStyle w:val="NormlWeb"/>
        <w:numPr>
          <w:ilvl w:val="0"/>
          <w:numId w:val="38"/>
        </w:numPr>
        <w:spacing w:line="336" w:lineRule="atLeast"/>
      </w:pPr>
      <w:r w:rsidRPr="003516AC">
        <w:lastRenderedPageBreak/>
        <w:t xml:space="preserve"> Beteg, lázas, hasmenéses, hányós, illetve még lábadozó gyermek a többi gyermek egészségének megőrzése érdekében a gyerekházat nem látogathatja.</w:t>
      </w:r>
    </w:p>
    <w:p w:rsidR="00D31BD2" w:rsidRPr="003516AC" w:rsidRDefault="00D31BD2" w:rsidP="00D31BD2">
      <w:pPr>
        <w:spacing w:before="100" w:beforeAutospacing="1" w:after="100" w:afterAutospacing="1" w:line="300" w:lineRule="atLeast"/>
        <w:ind w:left="2160"/>
        <w:rPr>
          <w:color w:val="277424"/>
          <w:sz w:val="20"/>
          <w:szCs w:val="20"/>
        </w:rPr>
      </w:pPr>
    </w:p>
    <w:p w:rsidR="00D31BD2" w:rsidRPr="003516AC" w:rsidRDefault="00D31BD2" w:rsidP="00D31BD2">
      <w:pPr>
        <w:numPr>
          <w:ilvl w:val="0"/>
          <w:numId w:val="38"/>
        </w:numPr>
        <w:spacing w:before="100" w:beforeAutospacing="1" w:after="100" w:afterAutospacing="1" w:line="300" w:lineRule="atLeast"/>
        <w:jc w:val="both"/>
      </w:pPr>
      <w:r w:rsidRPr="003516AC">
        <w:t xml:space="preserve"> A „Cserhaj” Biztos Kezdet Gyerekházban dolgozó munkatárs  a balesetvédelmi feltételeket biztosítja.  Baleset esetén a gyerekház munkatárs  a szükséges elsősegély nyújtás elvégzése után bejegyzi a történteket egy </w:t>
      </w:r>
      <w:proofErr w:type="spellStart"/>
      <w:r w:rsidRPr="003516AC">
        <w:t>balesetbejelentő</w:t>
      </w:r>
      <w:bookmarkStart w:id="1" w:name="_GoBack"/>
      <w:bookmarkEnd w:id="1"/>
      <w:proofErr w:type="spellEnd"/>
      <w:r w:rsidRPr="003516AC">
        <w:t xml:space="preserve"> füzetbe.</w:t>
      </w:r>
      <w:r w:rsidRPr="003516AC">
        <w:br/>
      </w:r>
    </w:p>
    <w:p w:rsidR="00D31BD2" w:rsidRPr="003516AC" w:rsidRDefault="00D31BD2" w:rsidP="00D31BD2">
      <w:pPr>
        <w:numPr>
          <w:ilvl w:val="0"/>
          <w:numId w:val="38"/>
        </w:numPr>
        <w:spacing w:before="100" w:beforeAutospacing="1" w:after="100" w:afterAutospacing="1" w:line="300" w:lineRule="atLeast"/>
        <w:jc w:val="both"/>
        <w:rPr>
          <w:sz w:val="18"/>
          <w:szCs w:val="18"/>
        </w:rPr>
      </w:pPr>
      <w:r w:rsidRPr="003516AC">
        <w:t xml:space="preserve">A szülő vállalja, hogy együttműködik a gyermek megismerését szolgáló kérdőív kitöltésében és az időközben bekövetkezett változások regisztrálásában. </w:t>
      </w:r>
    </w:p>
    <w:p w:rsidR="00D31BD2" w:rsidRPr="00D31BD2" w:rsidRDefault="00D31BD2" w:rsidP="00D31BD2">
      <w:pPr>
        <w:spacing w:before="100" w:beforeAutospacing="1" w:after="100" w:afterAutospacing="1" w:line="300" w:lineRule="atLeast"/>
        <w:ind w:left="720"/>
        <w:jc w:val="both"/>
        <w:rPr>
          <w:sz w:val="18"/>
          <w:szCs w:val="18"/>
        </w:rPr>
      </w:pPr>
    </w:p>
    <w:p w:rsidR="00D31BD2" w:rsidRPr="003516AC" w:rsidRDefault="00D31BD2" w:rsidP="00D31BD2">
      <w:pPr>
        <w:numPr>
          <w:ilvl w:val="0"/>
          <w:numId w:val="38"/>
        </w:numPr>
        <w:spacing w:before="100" w:beforeAutospacing="1" w:after="100" w:afterAutospacing="1" w:line="300" w:lineRule="atLeast"/>
        <w:jc w:val="both"/>
        <w:rPr>
          <w:sz w:val="18"/>
          <w:szCs w:val="18"/>
        </w:rPr>
      </w:pPr>
      <w:r w:rsidRPr="003516AC">
        <w:t>A szülő hozzájárul, hogy az ellátás során a gyermek fejlődésének dokumentálására, belső használatra gyermekéről fénykép- és videofelvételek készüljenek.</w:t>
      </w:r>
      <w:r w:rsidRPr="003516AC">
        <w:br/>
      </w:r>
      <w:r w:rsidRPr="003516AC">
        <w:br/>
        <w:t xml:space="preserve"> A Házirend súlyos megsértése a szolgáltatásra kötött megállapodás felbontásával járhat.</w:t>
      </w:r>
      <w:r w:rsidRPr="003516AC">
        <w:br/>
      </w:r>
    </w:p>
    <w:p w:rsidR="00825E6E" w:rsidRDefault="00D31BD2" w:rsidP="00825E6E">
      <w:pPr>
        <w:numPr>
          <w:ilvl w:val="0"/>
          <w:numId w:val="37"/>
        </w:numPr>
        <w:spacing w:before="100" w:beforeAutospacing="1" w:after="100" w:afterAutospacing="1" w:line="300" w:lineRule="atLeast"/>
      </w:pPr>
      <w:proofErr w:type="gramStart"/>
      <w:r w:rsidRPr="003516AC">
        <w:t>Kérjük</w:t>
      </w:r>
      <w:proofErr w:type="gramEnd"/>
      <w:r w:rsidRPr="003516AC">
        <w:t xml:space="preserve"> óvja gyermekével együtt a gyerekház tulajdonát képező eszközöket, tárgyakat és ügyeljen a tisztaságra. </w:t>
      </w:r>
    </w:p>
    <w:p w:rsidR="00D31BD2" w:rsidRPr="00825E6E" w:rsidRDefault="00D31BD2" w:rsidP="00825E6E">
      <w:pPr>
        <w:numPr>
          <w:ilvl w:val="0"/>
          <w:numId w:val="37"/>
        </w:numPr>
        <w:spacing w:before="100" w:beforeAutospacing="1" w:after="100" w:afterAutospacing="1" w:line="300" w:lineRule="atLeast"/>
      </w:pPr>
      <w:r w:rsidRPr="003516AC">
        <w:t>A játékokat, berendezéseket szándékosan rongálók anyagi felelősséggel tartoznak az okozott kárért.</w:t>
      </w:r>
    </w:p>
    <w:p w:rsidR="00D31BD2" w:rsidRDefault="00D31BD2" w:rsidP="00D31BD2">
      <w:pPr>
        <w:spacing w:before="100" w:beforeAutospacing="1" w:after="100" w:afterAutospacing="1" w:line="300" w:lineRule="atLeast"/>
        <w:rPr>
          <w:b/>
          <w:sz w:val="28"/>
          <w:szCs w:val="28"/>
        </w:rPr>
      </w:pPr>
    </w:p>
    <w:p w:rsidR="00D31BD2" w:rsidRPr="003516AC" w:rsidRDefault="00D31BD2" w:rsidP="00D31BD2">
      <w:pPr>
        <w:spacing w:before="100" w:beforeAutospacing="1" w:after="100" w:afterAutospacing="1" w:line="300" w:lineRule="atLeast"/>
      </w:pPr>
      <w:r w:rsidRPr="003516AC">
        <w:rPr>
          <w:b/>
          <w:sz w:val="28"/>
          <w:szCs w:val="28"/>
        </w:rPr>
        <w:t>TILOS!</w:t>
      </w:r>
    </w:p>
    <w:p w:rsidR="00D31BD2" w:rsidRPr="003516AC" w:rsidRDefault="00D31BD2" w:rsidP="00D31BD2">
      <w:pPr>
        <w:numPr>
          <w:ilvl w:val="0"/>
          <w:numId w:val="38"/>
        </w:numPr>
        <w:spacing w:before="100" w:beforeAutospacing="1" w:after="100" w:afterAutospacing="1" w:line="300" w:lineRule="atLeast"/>
      </w:pPr>
      <w:r w:rsidRPr="003516AC">
        <w:t xml:space="preserve">A gyerekház egész területén tilos a </w:t>
      </w:r>
      <w:r w:rsidRPr="003516AC">
        <w:rPr>
          <w:b/>
        </w:rPr>
        <w:t>dohányzás.</w:t>
      </w:r>
    </w:p>
    <w:p w:rsidR="00D31BD2" w:rsidRPr="003516AC" w:rsidRDefault="00D31BD2" w:rsidP="00D31BD2">
      <w:pPr>
        <w:pStyle w:val="NormlWeb"/>
        <w:numPr>
          <w:ilvl w:val="0"/>
          <w:numId w:val="38"/>
        </w:numPr>
        <w:spacing w:line="336" w:lineRule="atLeast"/>
      </w:pPr>
      <w:r w:rsidRPr="003516AC">
        <w:t>Fertőző betegségben szenvedő, lázas, hasmenéses, hányós, illetve még lábadozó gyermek a többi gyermek egészségének megőrzése érdekében a gyerekházat nem látogathatja.</w:t>
      </w:r>
    </w:p>
    <w:p w:rsidR="00D31BD2" w:rsidRPr="003516AC" w:rsidRDefault="00D31BD2" w:rsidP="00D31BD2">
      <w:pPr>
        <w:pStyle w:val="NormlWeb"/>
        <w:numPr>
          <w:ilvl w:val="0"/>
          <w:numId w:val="38"/>
        </w:numPr>
        <w:spacing w:line="336" w:lineRule="atLeast"/>
      </w:pPr>
      <w:r w:rsidRPr="003516AC">
        <w:rPr>
          <w:b/>
        </w:rPr>
        <w:t>Kereskedelmi és reklám tevékenység</w:t>
      </w:r>
      <w:r w:rsidRPr="003516AC">
        <w:t xml:space="preserve"> a házban nem folytatható.</w:t>
      </w:r>
    </w:p>
    <w:p w:rsidR="00D31BD2" w:rsidRPr="003516AC" w:rsidRDefault="00D31BD2" w:rsidP="00D31BD2">
      <w:pPr>
        <w:pStyle w:val="NormlWeb"/>
        <w:numPr>
          <w:ilvl w:val="0"/>
          <w:numId w:val="38"/>
        </w:numPr>
        <w:spacing w:line="336" w:lineRule="atLeast"/>
      </w:pPr>
      <w:r w:rsidRPr="003516AC">
        <w:t>A gyerekházban sem élelmiszer-, sem ruhaosztásra nincs lehetőség.</w:t>
      </w:r>
    </w:p>
    <w:p w:rsidR="00D31BD2" w:rsidRPr="00E3562F" w:rsidRDefault="00D31BD2" w:rsidP="00D31BD2">
      <w:pPr>
        <w:pStyle w:val="NormlWeb"/>
        <w:numPr>
          <w:ilvl w:val="0"/>
          <w:numId w:val="38"/>
        </w:numPr>
        <w:spacing w:line="300" w:lineRule="atLeast"/>
        <w:rPr>
          <w:b/>
          <w:color w:val="339966"/>
        </w:rPr>
      </w:pPr>
      <w:r w:rsidRPr="003516AC">
        <w:t xml:space="preserve">A gyerekházat látogató családok életéről </w:t>
      </w:r>
      <w:r w:rsidRPr="00E3562F">
        <w:rPr>
          <w:b/>
        </w:rPr>
        <w:t>adat és információ a házból nem juthat ki,</w:t>
      </w:r>
      <w:r w:rsidRPr="003516AC">
        <w:t xml:space="preserve"> a gyerekház dolgozóit szigorú titoktartási kötelezettség terheli, melynek megszegése súlyos következményekkel jár.</w:t>
      </w:r>
    </w:p>
    <w:p w:rsidR="00D31BD2" w:rsidRDefault="00D31BD2" w:rsidP="001929A5">
      <w:pPr>
        <w:jc w:val="center"/>
        <w:rPr>
          <w:rFonts w:ascii="Garamond" w:hAnsi="Garamond"/>
          <w:b/>
          <w:sz w:val="32"/>
          <w:szCs w:val="32"/>
        </w:rPr>
      </w:pPr>
    </w:p>
    <w:sectPr w:rsidR="00D31BD2" w:rsidSect="00825E6E">
      <w:footerReference w:type="default" r:id="rId20"/>
      <w:pgSz w:w="11906" w:h="16838"/>
      <w:pgMar w:top="993"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0B8" w:rsidRDefault="00D540B8" w:rsidP="00AA74A5">
      <w:r>
        <w:separator/>
      </w:r>
    </w:p>
  </w:endnote>
  <w:endnote w:type="continuationSeparator" w:id="0">
    <w:p w:rsidR="00D540B8" w:rsidRDefault="00D540B8" w:rsidP="00AA74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Subheading">
    <w:altName w:val="Arial"/>
    <w:charset w:val="EE"/>
    <w:family w:val="auto"/>
    <w:pitch w:val="variable"/>
    <w:sig w:usb0="00000001" w:usb1="40002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TE18BE148t00">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Garamond">
    <w:panose1 w:val="02020404030301010803"/>
    <w:charset w:val="EE"/>
    <w:family w:val="roman"/>
    <w:pitch w:val="variable"/>
    <w:sig w:usb0="00000287" w:usb1="00000000"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0B8" w:rsidRDefault="008143AA">
    <w:pPr>
      <w:pStyle w:val="llb"/>
      <w:jc w:val="right"/>
    </w:pPr>
    <w:r>
      <w:fldChar w:fldCharType="begin"/>
    </w:r>
    <w:r w:rsidR="00076ECD">
      <w:instrText>PAGE   \* MERGEFORMAT</w:instrText>
    </w:r>
    <w:r>
      <w:fldChar w:fldCharType="separate"/>
    </w:r>
    <w:r w:rsidR="009E2604">
      <w:rPr>
        <w:noProof/>
      </w:rPr>
      <w:t>1</w:t>
    </w:r>
    <w:r>
      <w:rPr>
        <w:noProof/>
      </w:rPr>
      <w:fldChar w:fldCharType="end"/>
    </w:r>
  </w:p>
  <w:p w:rsidR="00D540B8" w:rsidRDefault="00D540B8">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0B8" w:rsidRDefault="00D540B8" w:rsidP="00AA74A5">
      <w:r>
        <w:separator/>
      </w:r>
    </w:p>
  </w:footnote>
  <w:footnote w:type="continuationSeparator" w:id="0">
    <w:p w:rsidR="00D540B8" w:rsidRDefault="00D540B8" w:rsidP="00AA74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3C13"/>
    <w:multiLevelType w:val="hybridMultilevel"/>
    <w:tmpl w:val="15D014DA"/>
    <w:lvl w:ilvl="0" w:tplc="E37EEED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07B84ED7"/>
    <w:multiLevelType w:val="multilevel"/>
    <w:tmpl w:val="9506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65D42"/>
    <w:multiLevelType w:val="hybridMultilevel"/>
    <w:tmpl w:val="FEBAEFD6"/>
    <w:lvl w:ilvl="0" w:tplc="BEC2B5DC">
      <w:start w:val="1"/>
      <w:numFmt w:val="bullet"/>
      <w:lvlText w:val="–"/>
      <w:lvlJc w:val="left"/>
      <w:pPr>
        <w:ind w:left="1080" w:hanging="360"/>
      </w:pPr>
      <w:rPr>
        <w:rFonts w:ascii="Sitka Subheading" w:hAnsi="Sitka Subheading"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nsid w:val="0F962E5E"/>
    <w:multiLevelType w:val="multilevel"/>
    <w:tmpl w:val="EB42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50D0B"/>
    <w:multiLevelType w:val="hybridMultilevel"/>
    <w:tmpl w:val="3B324EE4"/>
    <w:lvl w:ilvl="0" w:tplc="BEC2B5DC">
      <w:start w:val="1"/>
      <w:numFmt w:val="bullet"/>
      <w:lvlText w:val="–"/>
      <w:lvlJc w:val="left"/>
      <w:pPr>
        <w:ind w:left="720" w:hanging="360"/>
      </w:pPr>
      <w:rPr>
        <w:rFonts w:ascii="Sitka Subheading" w:hAnsi="Sitka Subheading"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4A576C8"/>
    <w:multiLevelType w:val="hybridMultilevel"/>
    <w:tmpl w:val="69CC49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63B4D6F"/>
    <w:multiLevelType w:val="hybridMultilevel"/>
    <w:tmpl w:val="AD9258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8ED46F9"/>
    <w:multiLevelType w:val="hybridMultilevel"/>
    <w:tmpl w:val="8FAAEF6C"/>
    <w:lvl w:ilvl="0" w:tplc="2FECEB26">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nsid w:val="2C097DE1"/>
    <w:multiLevelType w:val="hybridMultilevel"/>
    <w:tmpl w:val="6268C52C"/>
    <w:lvl w:ilvl="0" w:tplc="E37EEED0">
      <w:numFmt w:val="bullet"/>
      <w:lvlText w:val="-"/>
      <w:lvlJc w:val="left"/>
      <w:pPr>
        <w:tabs>
          <w:tab w:val="num" w:pos="1060"/>
        </w:tabs>
        <w:ind w:left="1060" w:hanging="360"/>
      </w:pPr>
      <w:rPr>
        <w:rFonts w:ascii="Times New Roman" w:eastAsia="Times New Roman" w:hAnsi="Times New Roman" w:cs="Times New Roman" w:hint="default"/>
      </w:rPr>
    </w:lvl>
    <w:lvl w:ilvl="1" w:tplc="040E0003" w:tentative="1">
      <w:start w:val="1"/>
      <w:numFmt w:val="bullet"/>
      <w:lvlText w:val="o"/>
      <w:lvlJc w:val="left"/>
      <w:pPr>
        <w:tabs>
          <w:tab w:val="num" w:pos="1780"/>
        </w:tabs>
        <w:ind w:left="1780" w:hanging="360"/>
      </w:pPr>
      <w:rPr>
        <w:rFonts w:ascii="Courier New" w:hAnsi="Courier New" w:cs="Courier New" w:hint="default"/>
      </w:rPr>
    </w:lvl>
    <w:lvl w:ilvl="2" w:tplc="040E0005" w:tentative="1">
      <w:start w:val="1"/>
      <w:numFmt w:val="bullet"/>
      <w:lvlText w:val=""/>
      <w:lvlJc w:val="left"/>
      <w:pPr>
        <w:tabs>
          <w:tab w:val="num" w:pos="2500"/>
        </w:tabs>
        <w:ind w:left="2500" w:hanging="360"/>
      </w:pPr>
      <w:rPr>
        <w:rFonts w:ascii="Wingdings" w:hAnsi="Wingdings" w:hint="default"/>
      </w:rPr>
    </w:lvl>
    <w:lvl w:ilvl="3" w:tplc="040E0001" w:tentative="1">
      <w:start w:val="1"/>
      <w:numFmt w:val="bullet"/>
      <w:lvlText w:val=""/>
      <w:lvlJc w:val="left"/>
      <w:pPr>
        <w:tabs>
          <w:tab w:val="num" w:pos="3220"/>
        </w:tabs>
        <w:ind w:left="3220" w:hanging="360"/>
      </w:pPr>
      <w:rPr>
        <w:rFonts w:ascii="Symbol" w:hAnsi="Symbol" w:hint="default"/>
      </w:rPr>
    </w:lvl>
    <w:lvl w:ilvl="4" w:tplc="040E0003" w:tentative="1">
      <w:start w:val="1"/>
      <w:numFmt w:val="bullet"/>
      <w:lvlText w:val="o"/>
      <w:lvlJc w:val="left"/>
      <w:pPr>
        <w:tabs>
          <w:tab w:val="num" w:pos="3940"/>
        </w:tabs>
        <w:ind w:left="3940" w:hanging="360"/>
      </w:pPr>
      <w:rPr>
        <w:rFonts w:ascii="Courier New" w:hAnsi="Courier New" w:cs="Courier New" w:hint="default"/>
      </w:rPr>
    </w:lvl>
    <w:lvl w:ilvl="5" w:tplc="040E0005" w:tentative="1">
      <w:start w:val="1"/>
      <w:numFmt w:val="bullet"/>
      <w:lvlText w:val=""/>
      <w:lvlJc w:val="left"/>
      <w:pPr>
        <w:tabs>
          <w:tab w:val="num" w:pos="4660"/>
        </w:tabs>
        <w:ind w:left="4660" w:hanging="360"/>
      </w:pPr>
      <w:rPr>
        <w:rFonts w:ascii="Wingdings" w:hAnsi="Wingdings" w:hint="default"/>
      </w:rPr>
    </w:lvl>
    <w:lvl w:ilvl="6" w:tplc="040E0001" w:tentative="1">
      <w:start w:val="1"/>
      <w:numFmt w:val="bullet"/>
      <w:lvlText w:val=""/>
      <w:lvlJc w:val="left"/>
      <w:pPr>
        <w:tabs>
          <w:tab w:val="num" w:pos="5380"/>
        </w:tabs>
        <w:ind w:left="5380" w:hanging="360"/>
      </w:pPr>
      <w:rPr>
        <w:rFonts w:ascii="Symbol" w:hAnsi="Symbol" w:hint="default"/>
      </w:rPr>
    </w:lvl>
    <w:lvl w:ilvl="7" w:tplc="040E0003" w:tentative="1">
      <w:start w:val="1"/>
      <w:numFmt w:val="bullet"/>
      <w:lvlText w:val="o"/>
      <w:lvlJc w:val="left"/>
      <w:pPr>
        <w:tabs>
          <w:tab w:val="num" w:pos="6100"/>
        </w:tabs>
        <w:ind w:left="6100" w:hanging="360"/>
      </w:pPr>
      <w:rPr>
        <w:rFonts w:ascii="Courier New" w:hAnsi="Courier New" w:cs="Courier New" w:hint="default"/>
      </w:rPr>
    </w:lvl>
    <w:lvl w:ilvl="8" w:tplc="040E0005" w:tentative="1">
      <w:start w:val="1"/>
      <w:numFmt w:val="bullet"/>
      <w:lvlText w:val=""/>
      <w:lvlJc w:val="left"/>
      <w:pPr>
        <w:tabs>
          <w:tab w:val="num" w:pos="6820"/>
        </w:tabs>
        <w:ind w:left="6820" w:hanging="360"/>
      </w:pPr>
      <w:rPr>
        <w:rFonts w:ascii="Wingdings" w:hAnsi="Wingdings" w:hint="default"/>
      </w:rPr>
    </w:lvl>
  </w:abstractNum>
  <w:abstractNum w:abstractNumId="9">
    <w:nsid w:val="33C307E4"/>
    <w:multiLevelType w:val="hybridMultilevel"/>
    <w:tmpl w:val="CCEC3064"/>
    <w:lvl w:ilvl="0" w:tplc="BEC2B5DC">
      <w:start w:val="1"/>
      <w:numFmt w:val="bullet"/>
      <w:lvlText w:val="–"/>
      <w:lvlJc w:val="left"/>
      <w:pPr>
        <w:ind w:left="1080" w:hanging="360"/>
      </w:pPr>
      <w:rPr>
        <w:rFonts w:ascii="Sitka Subheading" w:hAnsi="Sitka Subheading"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
    <w:nsid w:val="3597115E"/>
    <w:multiLevelType w:val="hybridMultilevel"/>
    <w:tmpl w:val="DC6A5B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3DF05A12"/>
    <w:multiLevelType w:val="hybridMultilevel"/>
    <w:tmpl w:val="6B5ACD20"/>
    <w:lvl w:ilvl="0" w:tplc="BEC2B5DC">
      <w:start w:val="1"/>
      <w:numFmt w:val="bullet"/>
      <w:lvlText w:val="–"/>
      <w:lvlJc w:val="left"/>
      <w:pPr>
        <w:tabs>
          <w:tab w:val="num" w:pos="1428"/>
        </w:tabs>
        <w:ind w:left="1428" w:hanging="360"/>
      </w:pPr>
      <w:rPr>
        <w:rFonts w:ascii="Sitka Subheading" w:hAnsi="Sitka Subheading"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2">
    <w:nsid w:val="3DFB0E1F"/>
    <w:multiLevelType w:val="hybridMultilevel"/>
    <w:tmpl w:val="004CCC40"/>
    <w:lvl w:ilvl="0" w:tplc="CFBAAA54">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06E0CA7"/>
    <w:multiLevelType w:val="hybridMultilevel"/>
    <w:tmpl w:val="2668DF30"/>
    <w:lvl w:ilvl="0" w:tplc="BEC2B5DC">
      <w:start w:val="1"/>
      <w:numFmt w:val="bullet"/>
      <w:lvlText w:val="–"/>
      <w:lvlJc w:val="left"/>
      <w:pPr>
        <w:ind w:left="1080" w:hanging="360"/>
      </w:pPr>
      <w:rPr>
        <w:rFonts w:ascii="Sitka Subheading" w:hAnsi="Sitka Subheading"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nsid w:val="4265644B"/>
    <w:multiLevelType w:val="multilevel"/>
    <w:tmpl w:val="D9D6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7152F4"/>
    <w:multiLevelType w:val="hybridMultilevel"/>
    <w:tmpl w:val="8D2A04CE"/>
    <w:lvl w:ilvl="0" w:tplc="A9604C2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6A019C0"/>
    <w:multiLevelType w:val="hybridMultilevel"/>
    <w:tmpl w:val="938035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49DA0334"/>
    <w:multiLevelType w:val="hybridMultilevel"/>
    <w:tmpl w:val="FE163BF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4A486954"/>
    <w:multiLevelType w:val="hybridMultilevel"/>
    <w:tmpl w:val="07BC1430"/>
    <w:lvl w:ilvl="0" w:tplc="BEC2B5DC">
      <w:start w:val="1"/>
      <w:numFmt w:val="bullet"/>
      <w:lvlText w:val="–"/>
      <w:lvlJc w:val="left"/>
      <w:pPr>
        <w:ind w:left="1080" w:hanging="360"/>
      </w:pPr>
      <w:rPr>
        <w:rFonts w:ascii="Sitka Subheading" w:hAnsi="Sitka Subheading" w:hint="default"/>
      </w:rPr>
    </w:lvl>
    <w:lvl w:ilvl="1" w:tplc="BEC2B5DC">
      <w:start w:val="1"/>
      <w:numFmt w:val="bullet"/>
      <w:lvlText w:val="–"/>
      <w:lvlJc w:val="left"/>
      <w:pPr>
        <w:ind w:left="1800" w:hanging="360"/>
      </w:pPr>
      <w:rPr>
        <w:rFonts w:ascii="Sitka Subheading" w:hAnsi="Sitka Subheading"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nsid w:val="4E8514F0"/>
    <w:multiLevelType w:val="hybridMultilevel"/>
    <w:tmpl w:val="C8726A48"/>
    <w:lvl w:ilvl="0" w:tplc="4C6C2F66">
      <w:start w:val="2"/>
      <w:numFmt w:val="upperRoman"/>
      <w:lvlText w:val="%1."/>
      <w:lvlJc w:val="left"/>
      <w:pPr>
        <w:tabs>
          <w:tab w:val="num" w:pos="720"/>
        </w:tabs>
        <w:ind w:left="720" w:hanging="720"/>
      </w:pPr>
      <w:rPr>
        <w:rFonts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20">
    <w:nsid w:val="515E529C"/>
    <w:multiLevelType w:val="hybridMultilevel"/>
    <w:tmpl w:val="424E27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46F629B"/>
    <w:multiLevelType w:val="hybridMultilevel"/>
    <w:tmpl w:val="DAE06D80"/>
    <w:lvl w:ilvl="0" w:tplc="51E8842A">
      <w:numFmt w:val="bullet"/>
      <w:lvlText w:val="-"/>
      <w:lvlJc w:val="left"/>
      <w:pPr>
        <w:ind w:left="4146" w:hanging="360"/>
      </w:pPr>
      <w:rPr>
        <w:rFonts w:ascii="Times New Roman" w:eastAsia="Times New Roman" w:hAnsi="Times New Roman" w:cs="Times New Roman" w:hint="default"/>
        <w:u w:val="none"/>
      </w:rPr>
    </w:lvl>
    <w:lvl w:ilvl="1" w:tplc="040E0003" w:tentative="1">
      <w:start w:val="1"/>
      <w:numFmt w:val="bullet"/>
      <w:lvlText w:val="o"/>
      <w:lvlJc w:val="left"/>
      <w:pPr>
        <w:ind w:left="4866" w:hanging="360"/>
      </w:pPr>
      <w:rPr>
        <w:rFonts w:ascii="Courier New" w:hAnsi="Courier New" w:cs="Courier New" w:hint="default"/>
      </w:rPr>
    </w:lvl>
    <w:lvl w:ilvl="2" w:tplc="040E0005" w:tentative="1">
      <w:start w:val="1"/>
      <w:numFmt w:val="bullet"/>
      <w:lvlText w:val=""/>
      <w:lvlJc w:val="left"/>
      <w:pPr>
        <w:ind w:left="5586" w:hanging="360"/>
      </w:pPr>
      <w:rPr>
        <w:rFonts w:ascii="Wingdings" w:hAnsi="Wingdings" w:hint="default"/>
      </w:rPr>
    </w:lvl>
    <w:lvl w:ilvl="3" w:tplc="040E0001" w:tentative="1">
      <w:start w:val="1"/>
      <w:numFmt w:val="bullet"/>
      <w:lvlText w:val=""/>
      <w:lvlJc w:val="left"/>
      <w:pPr>
        <w:ind w:left="6306" w:hanging="360"/>
      </w:pPr>
      <w:rPr>
        <w:rFonts w:ascii="Symbol" w:hAnsi="Symbol" w:hint="default"/>
      </w:rPr>
    </w:lvl>
    <w:lvl w:ilvl="4" w:tplc="040E0003" w:tentative="1">
      <w:start w:val="1"/>
      <w:numFmt w:val="bullet"/>
      <w:lvlText w:val="o"/>
      <w:lvlJc w:val="left"/>
      <w:pPr>
        <w:ind w:left="7026" w:hanging="360"/>
      </w:pPr>
      <w:rPr>
        <w:rFonts w:ascii="Courier New" w:hAnsi="Courier New" w:cs="Courier New" w:hint="default"/>
      </w:rPr>
    </w:lvl>
    <w:lvl w:ilvl="5" w:tplc="040E0005" w:tentative="1">
      <w:start w:val="1"/>
      <w:numFmt w:val="bullet"/>
      <w:lvlText w:val=""/>
      <w:lvlJc w:val="left"/>
      <w:pPr>
        <w:ind w:left="7746" w:hanging="360"/>
      </w:pPr>
      <w:rPr>
        <w:rFonts w:ascii="Wingdings" w:hAnsi="Wingdings" w:hint="default"/>
      </w:rPr>
    </w:lvl>
    <w:lvl w:ilvl="6" w:tplc="040E0001" w:tentative="1">
      <w:start w:val="1"/>
      <w:numFmt w:val="bullet"/>
      <w:lvlText w:val=""/>
      <w:lvlJc w:val="left"/>
      <w:pPr>
        <w:ind w:left="8466" w:hanging="360"/>
      </w:pPr>
      <w:rPr>
        <w:rFonts w:ascii="Symbol" w:hAnsi="Symbol" w:hint="default"/>
      </w:rPr>
    </w:lvl>
    <w:lvl w:ilvl="7" w:tplc="040E0003" w:tentative="1">
      <w:start w:val="1"/>
      <w:numFmt w:val="bullet"/>
      <w:lvlText w:val="o"/>
      <w:lvlJc w:val="left"/>
      <w:pPr>
        <w:ind w:left="9186" w:hanging="360"/>
      </w:pPr>
      <w:rPr>
        <w:rFonts w:ascii="Courier New" w:hAnsi="Courier New" w:cs="Courier New" w:hint="default"/>
      </w:rPr>
    </w:lvl>
    <w:lvl w:ilvl="8" w:tplc="040E0005" w:tentative="1">
      <w:start w:val="1"/>
      <w:numFmt w:val="bullet"/>
      <w:lvlText w:val=""/>
      <w:lvlJc w:val="left"/>
      <w:pPr>
        <w:ind w:left="9906" w:hanging="360"/>
      </w:pPr>
      <w:rPr>
        <w:rFonts w:ascii="Wingdings" w:hAnsi="Wingdings" w:hint="default"/>
      </w:rPr>
    </w:lvl>
  </w:abstractNum>
  <w:abstractNum w:abstractNumId="22">
    <w:nsid w:val="58502E7B"/>
    <w:multiLevelType w:val="hybridMultilevel"/>
    <w:tmpl w:val="CA166956"/>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3">
    <w:nsid w:val="5AE42C3D"/>
    <w:multiLevelType w:val="hybridMultilevel"/>
    <w:tmpl w:val="01906A1A"/>
    <w:lvl w:ilvl="0" w:tplc="D05CDFD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nsid w:val="5FB43532"/>
    <w:multiLevelType w:val="hybridMultilevel"/>
    <w:tmpl w:val="13DE69C2"/>
    <w:lvl w:ilvl="0" w:tplc="5FC80760">
      <w:start w:val="2"/>
      <w:numFmt w:val="bullet"/>
      <w:lvlText w:val="-"/>
      <w:lvlJc w:val="left"/>
      <w:pPr>
        <w:ind w:left="720" w:hanging="360"/>
      </w:pPr>
      <w:rPr>
        <w:rFonts w:ascii="TTE18BE148t00" w:eastAsia="Calibri" w:hAnsi="TTE18BE148t00" w:cs="TTE18BE148t00"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0C64720"/>
    <w:multiLevelType w:val="hybridMultilevel"/>
    <w:tmpl w:val="CE701D28"/>
    <w:lvl w:ilvl="0" w:tplc="F9F0012C">
      <w:start w:val="1"/>
      <w:numFmt w:val="bullet"/>
      <w:lvlText w:val=""/>
      <w:lvlJc w:val="left"/>
      <w:pPr>
        <w:tabs>
          <w:tab w:val="num" w:pos="2520"/>
        </w:tabs>
        <w:ind w:left="2520" w:hanging="360"/>
      </w:pPr>
      <w:rPr>
        <w:rFonts w:ascii="Symbol" w:hAnsi="Symbol" w:hint="default"/>
        <w:color w:val="auto"/>
      </w:rPr>
    </w:lvl>
    <w:lvl w:ilvl="1" w:tplc="040E0003" w:tentative="1">
      <w:start w:val="1"/>
      <w:numFmt w:val="bullet"/>
      <w:lvlText w:val="o"/>
      <w:lvlJc w:val="left"/>
      <w:pPr>
        <w:tabs>
          <w:tab w:val="num" w:pos="3600"/>
        </w:tabs>
        <w:ind w:left="3600" w:hanging="360"/>
      </w:pPr>
      <w:rPr>
        <w:rFonts w:ascii="Courier New" w:hAnsi="Courier New" w:cs="Courier New" w:hint="default"/>
      </w:rPr>
    </w:lvl>
    <w:lvl w:ilvl="2" w:tplc="040E0005" w:tentative="1">
      <w:start w:val="1"/>
      <w:numFmt w:val="bullet"/>
      <w:lvlText w:val=""/>
      <w:lvlJc w:val="left"/>
      <w:pPr>
        <w:tabs>
          <w:tab w:val="num" w:pos="4320"/>
        </w:tabs>
        <w:ind w:left="4320" w:hanging="360"/>
      </w:pPr>
      <w:rPr>
        <w:rFonts w:ascii="Wingdings" w:hAnsi="Wingdings" w:hint="default"/>
      </w:rPr>
    </w:lvl>
    <w:lvl w:ilvl="3" w:tplc="040E0001" w:tentative="1">
      <w:start w:val="1"/>
      <w:numFmt w:val="bullet"/>
      <w:lvlText w:val=""/>
      <w:lvlJc w:val="left"/>
      <w:pPr>
        <w:tabs>
          <w:tab w:val="num" w:pos="5040"/>
        </w:tabs>
        <w:ind w:left="5040" w:hanging="360"/>
      </w:pPr>
      <w:rPr>
        <w:rFonts w:ascii="Symbol" w:hAnsi="Symbol" w:hint="default"/>
      </w:rPr>
    </w:lvl>
    <w:lvl w:ilvl="4" w:tplc="040E0003" w:tentative="1">
      <w:start w:val="1"/>
      <w:numFmt w:val="bullet"/>
      <w:lvlText w:val="o"/>
      <w:lvlJc w:val="left"/>
      <w:pPr>
        <w:tabs>
          <w:tab w:val="num" w:pos="5760"/>
        </w:tabs>
        <w:ind w:left="5760" w:hanging="360"/>
      </w:pPr>
      <w:rPr>
        <w:rFonts w:ascii="Courier New" w:hAnsi="Courier New" w:cs="Courier New" w:hint="default"/>
      </w:rPr>
    </w:lvl>
    <w:lvl w:ilvl="5" w:tplc="040E0005" w:tentative="1">
      <w:start w:val="1"/>
      <w:numFmt w:val="bullet"/>
      <w:lvlText w:val=""/>
      <w:lvlJc w:val="left"/>
      <w:pPr>
        <w:tabs>
          <w:tab w:val="num" w:pos="6480"/>
        </w:tabs>
        <w:ind w:left="6480" w:hanging="360"/>
      </w:pPr>
      <w:rPr>
        <w:rFonts w:ascii="Wingdings" w:hAnsi="Wingdings" w:hint="default"/>
      </w:rPr>
    </w:lvl>
    <w:lvl w:ilvl="6" w:tplc="040E0001" w:tentative="1">
      <w:start w:val="1"/>
      <w:numFmt w:val="bullet"/>
      <w:lvlText w:val=""/>
      <w:lvlJc w:val="left"/>
      <w:pPr>
        <w:tabs>
          <w:tab w:val="num" w:pos="7200"/>
        </w:tabs>
        <w:ind w:left="7200" w:hanging="360"/>
      </w:pPr>
      <w:rPr>
        <w:rFonts w:ascii="Symbol" w:hAnsi="Symbol" w:hint="default"/>
      </w:rPr>
    </w:lvl>
    <w:lvl w:ilvl="7" w:tplc="040E0003" w:tentative="1">
      <w:start w:val="1"/>
      <w:numFmt w:val="bullet"/>
      <w:lvlText w:val="o"/>
      <w:lvlJc w:val="left"/>
      <w:pPr>
        <w:tabs>
          <w:tab w:val="num" w:pos="7920"/>
        </w:tabs>
        <w:ind w:left="7920" w:hanging="360"/>
      </w:pPr>
      <w:rPr>
        <w:rFonts w:ascii="Courier New" w:hAnsi="Courier New" w:cs="Courier New" w:hint="default"/>
      </w:rPr>
    </w:lvl>
    <w:lvl w:ilvl="8" w:tplc="040E0005" w:tentative="1">
      <w:start w:val="1"/>
      <w:numFmt w:val="bullet"/>
      <w:lvlText w:val=""/>
      <w:lvlJc w:val="left"/>
      <w:pPr>
        <w:tabs>
          <w:tab w:val="num" w:pos="8640"/>
        </w:tabs>
        <w:ind w:left="8640" w:hanging="360"/>
      </w:pPr>
      <w:rPr>
        <w:rFonts w:ascii="Wingdings" w:hAnsi="Wingdings" w:hint="default"/>
      </w:rPr>
    </w:lvl>
  </w:abstractNum>
  <w:abstractNum w:abstractNumId="26">
    <w:nsid w:val="64902C0D"/>
    <w:multiLevelType w:val="hybridMultilevel"/>
    <w:tmpl w:val="DFE86588"/>
    <w:lvl w:ilvl="0" w:tplc="B20E501E">
      <w:start w:val="1"/>
      <w:numFmt w:val="decimal"/>
      <w:lvlText w:val="%1."/>
      <w:lvlJc w:val="left"/>
      <w:pPr>
        <w:ind w:left="1080" w:hanging="360"/>
      </w:pPr>
      <w:rPr>
        <w:rFonts w:hint="default"/>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nsid w:val="66290748"/>
    <w:multiLevelType w:val="hybridMultilevel"/>
    <w:tmpl w:val="AF6C34F2"/>
    <w:lvl w:ilvl="0" w:tplc="4ABEE0AC">
      <w:start w:val="1"/>
      <w:numFmt w:val="decimal"/>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8">
    <w:nsid w:val="66B57979"/>
    <w:multiLevelType w:val="hybridMultilevel"/>
    <w:tmpl w:val="A2E48406"/>
    <w:lvl w:ilvl="0" w:tplc="6FC2D92A">
      <w:start w:val="1"/>
      <w:numFmt w:val="upperRoman"/>
      <w:lvlText w:val="%1."/>
      <w:lvlJc w:val="left"/>
      <w:pPr>
        <w:ind w:left="1800" w:hanging="720"/>
      </w:pPr>
      <w:rPr>
        <w:rFonts w:hint="default"/>
        <w:b/>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9">
    <w:nsid w:val="672553FF"/>
    <w:multiLevelType w:val="hybridMultilevel"/>
    <w:tmpl w:val="34809398"/>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0">
    <w:nsid w:val="6BAC6C50"/>
    <w:multiLevelType w:val="multilevel"/>
    <w:tmpl w:val="20B8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065875"/>
    <w:multiLevelType w:val="singleLevel"/>
    <w:tmpl w:val="A0A2E9E8"/>
    <w:lvl w:ilvl="0">
      <w:start w:val="1"/>
      <w:numFmt w:val="bullet"/>
      <w:pStyle w:val="pont"/>
      <w:lvlText w:val=""/>
      <w:lvlJc w:val="left"/>
      <w:pPr>
        <w:tabs>
          <w:tab w:val="num" w:pos="360"/>
        </w:tabs>
        <w:ind w:left="360" w:hanging="360"/>
      </w:pPr>
      <w:rPr>
        <w:rFonts w:ascii="Symbol" w:hAnsi="Symbol" w:hint="default"/>
        <w:sz w:val="20"/>
      </w:rPr>
    </w:lvl>
  </w:abstractNum>
  <w:abstractNum w:abstractNumId="32">
    <w:nsid w:val="6F067B30"/>
    <w:multiLevelType w:val="hybridMultilevel"/>
    <w:tmpl w:val="63ECBA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6FB96141"/>
    <w:multiLevelType w:val="hybridMultilevel"/>
    <w:tmpl w:val="7FCAE08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nsid w:val="7BC15E16"/>
    <w:multiLevelType w:val="hybridMultilevel"/>
    <w:tmpl w:val="F4F887D4"/>
    <w:lvl w:ilvl="0" w:tplc="8CF2C79A">
      <w:start w:val="1"/>
      <w:numFmt w:val="decimal"/>
      <w:lvlText w:val="%1."/>
      <w:lvlJc w:val="left"/>
      <w:pPr>
        <w:ind w:left="720" w:hanging="360"/>
      </w:pPr>
      <w:rPr>
        <w:rFonts w:hint="default"/>
        <w:b/>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7E1C5580"/>
    <w:multiLevelType w:val="hybridMultilevel"/>
    <w:tmpl w:val="CFF8E0D2"/>
    <w:lvl w:ilvl="0" w:tplc="FFFFFFFF">
      <w:start w:val="5"/>
      <w:numFmt w:val="bullet"/>
      <w:lvlText w:val="-"/>
      <w:lvlJc w:val="left"/>
      <w:pPr>
        <w:tabs>
          <w:tab w:val="num" w:pos="1352"/>
        </w:tabs>
        <w:ind w:left="1352" w:hanging="360"/>
      </w:pPr>
      <w:rPr>
        <w:rFonts w:ascii="Times New Roman" w:eastAsia="Times New Roman" w:hAnsi="Times New Roman" w:cs="Times New Roman" w:hint="default"/>
      </w:rPr>
    </w:lvl>
    <w:lvl w:ilvl="1" w:tplc="040E0003" w:tentative="1">
      <w:start w:val="1"/>
      <w:numFmt w:val="bullet"/>
      <w:lvlText w:val="o"/>
      <w:lvlJc w:val="left"/>
      <w:pPr>
        <w:tabs>
          <w:tab w:val="num" w:pos="1724"/>
        </w:tabs>
        <w:ind w:left="1724" w:hanging="360"/>
      </w:pPr>
      <w:rPr>
        <w:rFonts w:ascii="Courier New" w:hAnsi="Courier New" w:cs="Courier New" w:hint="default"/>
      </w:rPr>
    </w:lvl>
    <w:lvl w:ilvl="2" w:tplc="040E0005" w:tentative="1">
      <w:start w:val="1"/>
      <w:numFmt w:val="bullet"/>
      <w:lvlText w:val=""/>
      <w:lvlJc w:val="left"/>
      <w:pPr>
        <w:tabs>
          <w:tab w:val="num" w:pos="2444"/>
        </w:tabs>
        <w:ind w:left="2444" w:hanging="360"/>
      </w:pPr>
      <w:rPr>
        <w:rFonts w:ascii="Wingdings" w:hAnsi="Wingdings" w:hint="default"/>
      </w:rPr>
    </w:lvl>
    <w:lvl w:ilvl="3" w:tplc="040E0001" w:tentative="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36">
    <w:nsid w:val="7E874A1B"/>
    <w:multiLevelType w:val="hybridMultilevel"/>
    <w:tmpl w:val="88F6CC9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7F19390D"/>
    <w:multiLevelType w:val="hybridMultilevel"/>
    <w:tmpl w:val="3ADC655E"/>
    <w:lvl w:ilvl="0" w:tplc="F45AE93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5"/>
  </w:num>
  <w:num w:numId="4">
    <w:abstractNumId w:val="12"/>
  </w:num>
  <w:num w:numId="5">
    <w:abstractNumId w:val="28"/>
  </w:num>
  <w:num w:numId="6">
    <w:abstractNumId w:val="4"/>
  </w:num>
  <w:num w:numId="7">
    <w:abstractNumId w:val="34"/>
  </w:num>
  <w:num w:numId="8">
    <w:abstractNumId w:val="7"/>
  </w:num>
  <w:num w:numId="9">
    <w:abstractNumId w:val="30"/>
  </w:num>
  <w:num w:numId="10">
    <w:abstractNumId w:val="16"/>
  </w:num>
  <w:num w:numId="11">
    <w:abstractNumId w:val="19"/>
  </w:num>
  <w:num w:numId="12">
    <w:abstractNumId w:val="36"/>
  </w:num>
  <w:num w:numId="13">
    <w:abstractNumId w:val="33"/>
  </w:num>
  <w:num w:numId="14">
    <w:abstractNumId w:val="35"/>
  </w:num>
  <w:num w:numId="15">
    <w:abstractNumId w:val="3"/>
  </w:num>
  <w:num w:numId="16">
    <w:abstractNumId w:val="1"/>
  </w:num>
  <w:num w:numId="17">
    <w:abstractNumId w:val="14"/>
  </w:num>
  <w:num w:numId="18">
    <w:abstractNumId w:val="31"/>
  </w:num>
  <w:num w:numId="19">
    <w:abstractNumId w:val="0"/>
  </w:num>
  <w:num w:numId="20">
    <w:abstractNumId w:val="8"/>
  </w:num>
  <w:num w:numId="21">
    <w:abstractNumId w:val="22"/>
  </w:num>
  <w:num w:numId="22">
    <w:abstractNumId w:val="21"/>
  </w:num>
  <w:num w:numId="23">
    <w:abstractNumId w:val="23"/>
  </w:num>
  <w:num w:numId="24">
    <w:abstractNumId w:val="11"/>
  </w:num>
  <w:num w:numId="25">
    <w:abstractNumId w:val="9"/>
  </w:num>
  <w:num w:numId="26">
    <w:abstractNumId w:val="13"/>
  </w:num>
  <w:num w:numId="27">
    <w:abstractNumId w:val="2"/>
  </w:num>
  <w:num w:numId="28">
    <w:abstractNumId w:val="18"/>
  </w:num>
  <w:num w:numId="29">
    <w:abstractNumId w:val="15"/>
  </w:num>
  <w:num w:numId="30">
    <w:abstractNumId w:val="27"/>
  </w:num>
  <w:num w:numId="31">
    <w:abstractNumId w:val="17"/>
  </w:num>
  <w:num w:numId="32">
    <w:abstractNumId w:val="24"/>
  </w:num>
  <w:num w:numId="33">
    <w:abstractNumId w:val="6"/>
  </w:num>
  <w:num w:numId="34">
    <w:abstractNumId w:val="20"/>
  </w:num>
  <w:num w:numId="35">
    <w:abstractNumId w:val="10"/>
  </w:num>
  <w:num w:numId="36">
    <w:abstractNumId w:val="32"/>
  </w:num>
  <w:num w:numId="37">
    <w:abstractNumId w:val="25"/>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rsids>
    <w:rsidRoot w:val="00AA74A5"/>
    <w:rsid w:val="00024328"/>
    <w:rsid w:val="00042A47"/>
    <w:rsid w:val="00057561"/>
    <w:rsid w:val="00076ECD"/>
    <w:rsid w:val="001320AC"/>
    <w:rsid w:val="00146A81"/>
    <w:rsid w:val="00146EFE"/>
    <w:rsid w:val="00166D64"/>
    <w:rsid w:val="001929A5"/>
    <w:rsid w:val="001D620A"/>
    <w:rsid w:val="00205F3D"/>
    <w:rsid w:val="002D2276"/>
    <w:rsid w:val="0038788D"/>
    <w:rsid w:val="003D583D"/>
    <w:rsid w:val="004F4876"/>
    <w:rsid w:val="00562F5A"/>
    <w:rsid w:val="005771D7"/>
    <w:rsid w:val="005C17E6"/>
    <w:rsid w:val="005E4A62"/>
    <w:rsid w:val="00607C8A"/>
    <w:rsid w:val="0067073B"/>
    <w:rsid w:val="00681DC4"/>
    <w:rsid w:val="006B2ED4"/>
    <w:rsid w:val="006C5E43"/>
    <w:rsid w:val="006D4A9A"/>
    <w:rsid w:val="006E03A3"/>
    <w:rsid w:val="006E23E6"/>
    <w:rsid w:val="00735CEA"/>
    <w:rsid w:val="008143AA"/>
    <w:rsid w:val="00816BC0"/>
    <w:rsid w:val="00825E6E"/>
    <w:rsid w:val="00883ECC"/>
    <w:rsid w:val="008D19CF"/>
    <w:rsid w:val="00942948"/>
    <w:rsid w:val="00960805"/>
    <w:rsid w:val="00981B6C"/>
    <w:rsid w:val="009B2108"/>
    <w:rsid w:val="009E2604"/>
    <w:rsid w:val="00A074F5"/>
    <w:rsid w:val="00A32EF2"/>
    <w:rsid w:val="00A446C4"/>
    <w:rsid w:val="00A97536"/>
    <w:rsid w:val="00AA74A5"/>
    <w:rsid w:val="00B47E17"/>
    <w:rsid w:val="00BF4955"/>
    <w:rsid w:val="00C824F1"/>
    <w:rsid w:val="00C977D1"/>
    <w:rsid w:val="00CF1AB1"/>
    <w:rsid w:val="00D23391"/>
    <w:rsid w:val="00D31BD2"/>
    <w:rsid w:val="00D45E63"/>
    <w:rsid w:val="00D540B8"/>
    <w:rsid w:val="00D64C9D"/>
    <w:rsid w:val="00D65BAA"/>
    <w:rsid w:val="00E145B6"/>
    <w:rsid w:val="00E8062B"/>
    <w:rsid w:val="00EA153A"/>
    <w:rsid w:val="00F44775"/>
    <w:rsid w:val="00F927BE"/>
    <w:rsid w:val="00FD009B"/>
    <w:rsid w:val="00FD441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A74A5"/>
    <w:rPr>
      <w:rFonts w:ascii="Times New Roman" w:eastAsia="Times New Roman" w:hAnsi="Times New Roman"/>
      <w:sz w:val="24"/>
      <w:szCs w:val="24"/>
    </w:rPr>
  </w:style>
  <w:style w:type="paragraph" w:styleId="Cmsor1">
    <w:name w:val="heading 1"/>
    <w:basedOn w:val="Norml"/>
    <w:next w:val="Norml"/>
    <w:link w:val="Cmsor1Char"/>
    <w:qFormat/>
    <w:rsid w:val="002D2276"/>
    <w:pPr>
      <w:keepNext/>
      <w:overflowPunct w:val="0"/>
      <w:autoSpaceDE w:val="0"/>
      <w:autoSpaceDN w:val="0"/>
      <w:adjustRightInd w:val="0"/>
      <w:jc w:val="center"/>
      <w:textAlignment w:val="baseline"/>
      <w:outlineLvl w:val="0"/>
    </w:pPr>
    <w:rPr>
      <w:rFonts w:ascii="Arial Narrow" w:hAnsi="Arial Narrow"/>
      <w:b/>
      <w:i/>
      <w:sz w:val="28"/>
      <w:szCs w:val="20"/>
    </w:rPr>
  </w:style>
  <w:style w:type="paragraph" w:styleId="Cmsor2">
    <w:name w:val="heading 2"/>
    <w:basedOn w:val="Norml"/>
    <w:next w:val="Norml"/>
    <w:link w:val="Cmsor2Char"/>
    <w:qFormat/>
    <w:rsid w:val="002D2276"/>
    <w:pPr>
      <w:keepNext/>
      <w:spacing w:before="240" w:after="60"/>
      <w:outlineLvl w:val="1"/>
    </w:pPr>
    <w:rPr>
      <w:rFonts w:ascii="Arial" w:hAnsi="Arial"/>
      <w:b/>
      <w:bCs/>
      <w:i/>
      <w:iCs/>
      <w:sz w:val="28"/>
      <w:szCs w:val="28"/>
    </w:rPr>
  </w:style>
  <w:style w:type="paragraph" w:styleId="Cmsor4">
    <w:name w:val="heading 4"/>
    <w:basedOn w:val="Norml"/>
    <w:next w:val="Norml"/>
    <w:link w:val="Cmsor4Char"/>
    <w:uiPriority w:val="9"/>
    <w:semiHidden/>
    <w:unhideWhenUsed/>
    <w:qFormat/>
    <w:rsid w:val="00D31B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Listaszerbekezds1">
    <w:name w:val="Listaszerű bekezdés1"/>
    <w:basedOn w:val="Norml"/>
    <w:rsid w:val="00AA74A5"/>
    <w:pPr>
      <w:spacing w:after="200" w:line="276" w:lineRule="auto"/>
      <w:ind w:left="720"/>
      <w:contextualSpacing/>
    </w:pPr>
    <w:rPr>
      <w:rFonts w:ascii="Calibri" w:hAnsi="Calibri"/>
      <w:sz w:val="22"/>
      <w:szCs w:val="22"/>
      <w:lang w:eastAsia="en-US"/>
    </w:rPr>
  </w:style>
  <w:style w:type="paragraph" w:customStyle="1" w:styleId="Stlus1">
    <w:name w:val="Stílus1"/>
    <w:basedOn w:val="Norml"/>
    <w:rsid w:val="00AA74A5"/>
    <w:rPr>
      <w:szCs w:val="20"/>
    </w:rPr>
  </w:style>
  <w:style w:type="paragraph" w:styleId="Buborkszveg">
    <w:name w:val="Balloon Text"/>
    <w:basedOn w:val="Norml"/>
    <w:link w:val="BuborkszvegChar"/>
    <w:uiPriority w:val="99"/>
    <w:semiHidden/>
    <w:unhideWhenUsed/>
    <w:rsid w:val="00AA74A5"/>
    <w:rPr>
      <w:rFonts w:ascii="Tahoma" w:hAnsi="Tahoma"/>
      <w:sz w:val="16"/>
      <w:szCs w:val="16"/>
    </w:rPr>
  </w:style>
  <w:style w:type="character" w:customStyle="1" w:styleId="BuborkszvegChar">
    <w:name w:val="Buborékszöveg Char"/>
    <w:link w:val="Buborkszveg"/>
    <w:uiPriority w:val="99"/>
    <w:semiHidden/>
    <w:rsid w:val="00AA74A5"/>
    <w:rPr>
      <w:rFonts w:ascii="Tahoma" w:eastAsia="Times New Roman" w:hAnsi="Tahoma" w:cs="Tahoma"/>
      <w:sz w:val="16"/>
      <w:szCs w:val="16"/>
      <w:lang w:eastAsia="hu-HU"/>
    </w:rPr>
  </w:style>
  <w:style w:type="paragraph" w:styleId="Listaszerbekezds">
    <w:name w:val="List Paragraph"/>
    <w:basedOn w:val="Norml"/>
    <w:uiPriority w:val="34"/>
    <w:qFormat/>
    <w:rsid w:val="00AA74A5"/>
    <w:pPr>
      <w:spacing w:after="200" w:line="276" w:lineRule="auto"/>
      <w:ind w:left="720"/>
      <w:contextualSpacing/>
    </w:pPr>
    <w:rPr>
      <w:rFonts w:ascii="Calibri" w:eastAsia="Calibri" w:hAnsi="Calibri"/>
      <w:sz w:val="22"/>
      <w:szCs w:val="22"/>
      <w:lang w:eastAsia="en-US"/>
    </w:rPr>
  </w:style>
  <w:style w:type="character" w:styleId="Hiperhivatkozs">
    <w:name w:val="Hyperlink"/>
    <w:uiPriority w:val="99"/>
    <w:unhideWhenUsed/>
    <w:rsid w:val="00AA74A5"/>
    <w:rPr>
      <w:color w:val="0000FF"/>
      <w:u w:val="single"/>
    </w:rPr>
  </w:style>
  <w:style w:type="character" w:styleId="Kiemels2">
    <w:name w:val="Strong"/>
    <w:qFormat/>
    <w:rsid w:val="00AA74A5"/>
    <w:rPr>
      <w:rFonts w:cs="Times New Roman"/>
      <w:b/>
      <w:bCs/>
    </w:rPr>
  </w:style>
  <w:style w:type="paragraph" w:styleId="NormlWeb">
    <w:name w:val="Normal (Web)"/>
    <w:basedOn w:val="Norml"/>
    <w:rsid w:val="00AA74A5"/>
    <w:pPr>
      <w:spacing w:before="100" w:beforeAutospacing="1" w:after="100" w:afterAutospacing="1"/>
    </w:pPr>
    <w:rPr>
      <w:rFonts w:eastAsia="Calibri"/>
    </w:rPr>
  </w:style>
  <w:style w:type="paragraph" w:styleId="lfej">
    <w:name w:val="header"/>
    <w:basedOn w:val="Norml"/>
    <w:link w:val="lfejChar"/>
    <w:uiPriority w:val="99"/>
    <w:unhideWhenUsed/>
    <w:rsid w:val="00AA74A5"/>
    <w:pPr>
      <w:tabs>
        <w:tab w:val="center" w:pos="4536"/>
        <w:tab w:val="right" w:pos="9072"/>
      </w:tabs>
    </w:pPr>
  </w:style>
  <w:style w:type="character" w:customStyle="1" w:styleId="lfejChar">
    <w:name w:val="Élőfej Char"/>
    <w:link w:val="lfej"/>
    <w:uiPriority w:val="99"/>
    <w:rsid w:val="00AA74A5"/>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AA74A5"/>
    <w:pPr>
      <w:tabs>
        <w:tab w:val="center" w:pos="4536"/>
        <w:tab w:val="right" w:pos="9072"/>
      </w:tabs>
    </w:pPr>
  </w:style>
  <w:style w:type="character" w:customStyle="1" w:styleId="llbChar">
    <w:name w:val="Élőláb Char"/>
    <w:link w:val="llb"/>
    <w:uiPriority w:val="99"/>
    <w:rsid w:val="00AA74A5"/>
    <w:rPr>
      <w:rFonts w:ascii="Times New Roman" w:eastAsia="Times New Roman" w:hAnsi="Times New Roman" w:cs="Times New Roman"/>
      <w:sz w:val="24"/>
      <w:szCs w:val="24"/>
      <w:lang w:eastAsia="hu-HU"/>
    </w:rPr>
  </w:style>
  <w:style w:type="character" w:customStyle="1" w:styleId="Cmsor1Char">
    <w:name w:val="Címsor 1 Char"/>
    <w:link w:val="Cmsor1"/>
    <w:rsid w:val="002D2276"/>
    <w:rPr>
      <w:rFonts w:ascii="Arial Narrow" w:eastAsia="Times New Roman" w:hAnsi="Arial Narrow"/>
      <w:b/>
      <w:i/>
      <w:sz w:val="28"/>
    </w:rPr>
  </w:style>
  <w:style w:type="character" w:customStyle="1" w:styleId="Cmsor2Char">
    <w:name w:val="Címsor 2 Char"/>
    <w:link w:val="Cmsor2"/>
    <w:rsid w:val="002D2276"/>
    <w:rPr>
      <w:rFonts w:ascii="Arial" w:eastAsia="Times New Roman" w:hAnsi="Arial" w:cs="Arial"/>
      <w:b/>
      <w:bCs/>
      <w:i/>
      <w:iCs/>
      <w:sz w:val="28"/>
      <w:szCs w:val="28"/>
    </w:rPr>
  </w:style>
  <w:style w:type="paragraph" w:customStyle="1" w:styleId="CharCharCharChar">
    <w:name w:val="Char Char Char Char"/>
    <w:basedOn w:val="Norml"/>
    <w:rsid w:val="002D2276"/>
    <w:pPr>
      <w:spacing w:before="120" w:afterLines="50" w:line="240" w:lineRule="exact"/>
      <w:ind w:left="180"/>
    </w:pPr>
    <w:rPr>
      <w:rFonts w:ascii="Verdana" w:hAnsi="Verdana" w:cs="Verdana"/>
      <w:bCs/>
      <w:noProof/>
      <w:sz w:val="20"/>
      <w:szCs w:val="20"/>
      <w:lang w:val="en-US" w:eastAsia="en-US"/>
    </w:rPr>
  </w:style>
  <w:style w:type="paragraph" w:styleId="Szvegtrzs">
    <w:name w:val="Body Text"/>
    <w:basedOn w:val="Norml"/>
    <w:link w:val="SzvegtrzsChar"/>
    <w:rsid w:val="002D2276"/>
    <w:pPr>
      <w:spacing w:after="120"/>
    </w:pPr>
    <w:rPr>
      <w:sz w:val="20"/>
      <w:szCs w:val="20"/>
    </w:rPr>
  </w:style>
  <w:style w:type="character" w:customStyle="1" w:styleId="SzvegtrzsChar">
    <w:name w:val="Szövegtörzs Char"/>
    <w:link w:val="Szvegtrzs"/>
    <w:rsid w:val="002D2276"/>
    <w:rPr>
      <w:rFonts w:ascii="Times New Roman" w:eastAsia="Times New Roman" w:hAnsi="Times New Roman"/>
    </w:rPr>
  </w:style>
  <w:style w:type="paragraph" w:styleId="Cm">
    <w:name w:val="Title"/>
    <w:basedOn w:val="Norml"/>
    <w:link w:val="CmChar"/>
    <w:qFormat/>
    <w:rsid w:val="002D2276"/>
    <w:pPr>
      <w:spacing w:before="240" w:after="60"/>
      <w:jc w:val="center"/>
      <w:outlineLvl w:val="0"/>
    </w:pPr>
    <w:rPr>
      <w:rFonts w:ascii="Arial" w:hAnsi="Arial"/>
      <w:b/>
      <w:bCs/>
      <w:kern w:val="28"/>
      <w:sz w:val="32"/>
      <w:szCs w:val="32"/>
    </w:rPr>
  </w:style>
  <w:style w:type="character" w:customStyle="1" w:styleId="CmChar">
    <w:name w:val="Cím Char"/>
    <w:link w:val="Cm"/>
    <w:rsid w:val="002D2276"/>
    <w:rPr>
      <w:rFonts w:ascii="Arial" w:eastAsia="Times New Roman" w:hAnsi="Arial" w:cs="Arial"/>
      <w:b/>
      <w:bCs/>
      <w:kern w:val="28"/>
      <w:sz w:val="32"/>
      <w:szCs w:val="32"/>
    </w:rPr>
  </w:style>
  <w:style w:type="paragraph" w:styleId="Szvegtrzs2">
    <w:name w:val="Body Text 2"/>
    <w:basedOn w:val="Norml"/>
    <w:link w:val="Szvegtrzs2Char"/>
    <w:rsid w:val="002D2276"/>
    <w:pPr>
      <w:spacing w:after="120" w:line="480" w:lineRule="auto"/>
    </w:pPr>
  </w:style>
  <w:style w:type="character" w:customStyle="1" w:styleId="Szvegtrzs2Char">
    <w:name w:val="Szövegtörzs 2 Char"/>
    <w:link w:val="Szvegtrzs2"/>
    <w:rsid w:val="002D2276"/>
    <w:rPr>
      <w:rFonts w:ascii="Times New Roman" w:eastAsia="Times New Roman" w:hAnsi="Times New Roman"/>
      <w:sz w:val="24"/>
      <w:szCs w:val="24"/>
    </w:rPr>
  </w:style>
  <w:style w:type="paragraph" w:customStyle="1" w:styleId="pont">
    <w:name w:val="pont"/>
    <w:basedOn w:val="Norml"/>
    <w:rsid w:val="002D2276"/>
    <w:pPr>
      <w:numPr>
        <w:numId w:val="18"/>
      </w:numPr>
      <w:jc w:val="both"/>
    </w:pPr>
    <w:rPr>
      <w:sz w:val="20"/>
      <w:szCs w:val="20"/>
    </w:rPr>
  </w:style>
  <w:style w:type="paragraph" w:customStyle="1" w:styleId="cm12pkvrbal">
    <w:name w:val="cím 12p kövér bal"/>
    <w:basedOn w:val="Norml"/>
    <w:rsid w:val="002D2276"/>
    <w:pPr>
      <w:spacing w:before="240" w:after="120"/>
      <w:jc w:val="both"/>
    </w:pPr>
    <w:rPr>
      <w:b/>
      <w:szCs w:val="20"/>
    </w:rPr>
  </w:style>
  <w:style w:type="table" w:styleId="Rcsostblzat">
    <w:name w:val="Table Grid"/>
    <w:basedOn w:val="Normltblzat"/>
    <w:uiPriority w:val="39"/>
    <w:rsid w:val="002D227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aprtelmezs">
    <w:name w:val="Alapértelmezés"/>
    <w:rsid w:val="00607C8A"/>
    <w:pPr>
      <w:widowControl w:val="0"/>
    </w:pPr>
    <w:rPr>
      <w:rFonts w:ascii="Times New Roman" w:eastAsia="Times New Roman" w:hAnsi="Times New Roman"/>
      <w:snapToGrid w:val="0"/>
      <w:color w:val="000000"/>
      <w:sz w:val="24"/>
    </w:rPr>
  </w:style>
  <w:style w:type="paragraph" w:styleId="Nincstrkz">
    <w:name w:val="No Spacing"/>
    <w:uiPriority w:val="1"/>
    <w:qFormat/>
    <w:rsid w:val="008D19CF"/>
    <w:rPr>
      <w:rFonts w:ascii="Times New Roman" w:hAnsi="Times New Roman" w:cs="Calibri"/>
      <w:sz w:val="24"/>
      <w:szCs w:val="22"/>
      <w:lang w:eastAsia="en-US"/>
    </w:rPr>
  </w:style>
  <w:style w:type="character" w:styleId="Kiemels">
    <w:name w:val="Emphasis"/>
    <w:basedOn w:val="Bekezdsalapbettpusa"/>
    <w:uiPriority w:val="20"/>
    <w:qFormat/>
    <w:rsid w:val="008D19CF"/>
    <w:rPr>
      <w:i/>
      <w:iCs/>
    </w:rPr>
  </w:style>
  <w:style w:type="paragraph" w:customStyle="1" w:styleId="p1">
    <w:name w:val="p1"/>
    <w:basedOn w:val="Norml"/>
    <w:rsid w:val="008D19CF"/>
    <w:pPr>
      <w:spacing w:before="100" w:beforeAutospacing="1" w:after="100" w:afterAutospacing="1"/>
    </w:pPr>
  </w:style>
  <w:style w:type="paragraph" w:styleId="Szvegtrzs3">
    <w:name w:val="Body Text 3"/>
    <w:basedOn w:val="Norml"/>
    <w:link w:val="Szvegtrzs3Char"/>
    <w:uiPriority w:val="99"/>
    <w:unhideWhenUsed/>
    <w:rsid w:val="008D19CF"/>
    <w:pPr>
      <w:spacing w:after="120" w:line="276" w:lineRule="auto"/>
    </w:pPr>
    <w:rPr>
      <w:rFonts w:ascii="Calibri" w:eastAsia="Calibri" w:hAnsi="Calibri"/>
      <w:sz w:val="16"/>
      <w:szCs w:val="16"/>
      <w:lang w:eastAsia="en-US"/>
    </w:rPr>
  </w:style>
  <w:style w:type="character" w:customStyle="1" w:styleId="Szvegtrzs3Char">
    <w:name w:val="Szövegtörzs 3 Char"/>
    <w:basedOn w:val="Bekezdsalapbettpusa"/>
    <w:link w:val="Szvegtrzs3"/>
    <w:uiPriority w:val="99"/>
    <w:rsid w:val="008D19CF"/>
    <w:rPr>
      <w:sz w:val="16"/>
      <w:szCs w:val="16"/>
      <w:lang w:eastAsia="en-US"/>
    </w:rPr>
  </w:style>
  <w:style w:type="character" w:customStyle="1" w:styleId="Cmsor4Char">
    <w:name w:val="Címsor 4 Char"/>
    <w:basedOn w:val="Bekezdsalapbettpusa"/>
    <w:link w:val="Cmsor4"/>
    <w:uiPriority w:val="9"/>
    <w:semiHidden/>
    <w:rsid w:val="00D31BD2"/>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A74A5"/>
    <w:rPr>
      <w:rFonts w:ascii="Times New Roman" w:eastAsia="Times New Roman" w:hAnsi="Times New Roman"/>
      <w:sz w:val="24"/>
      <w:szCs w:val="24"/>
    </w:rPr>
  </w:style>
  <w:style w:type="paragraph" w:styleId="Cmsor1">
    <w:name w:val="heading 1"/>
    <w:basedOn w:val="Norml"/>
    <w:next w:val="Norml"/>
    <w:link w:val="Cmsor1Char"/>
    <w:qFormat/>
    <w:rsid w:val="002D2276"/>
    <w:pPr>
      <w:keepNext/>
      <w:overflowPunct w:val="0"/>
      <w:autoSpaceDE w:val="0"/>
      <w:autoSpaceDN w:val="0"/>
      <w:adjustRightInd w:val="0"/>
      <w:jc w:val="center"/>
      <w:textAlignment w:val="baseline"/>
      <w:outlineLvl w:val="0"/>
    </w:pPr>
    <w:rPr>
      <w:rFonts w:ascii="Arial Narrow" w:hAnsi="Arial Narrow"/>
      <w:b/>
      <w:i/>
      <w:sz w:val="28"/>
      <w:szCs w:val="20"/>
    </w:rPr>
  </w:style>
  <w:style w:type="paragraph" w:styleId="Cmsor2">
    <w:name w:val="heading 2"/>
    <w:basedOn w:val="Norml"/>
    <w:next w:val="Norml"/>
    <w:link w:val="Cmsor2Char"/>
    <w:qFormat/>
    <w:rsid w:val="002D2276"/>
    <w:pPr>
      <w:keepNext/>
      <w:spacing w:before="240" w:after="60"/>
      <w:outlineLvl w:val="1"/>
    </w:pPr>
    <w:rPr>
      <w:rFonts w:ascii="Arial" w:hAnsi="Arial"/>
      <w:b/>
      <w:bCs/>
      <w:i/>
      <w:iCs/>
      <w:sz w:val="28"/>
      <w:szCs w:val="28"/>
    </w:rPr>
  </w:style>
  <w:style w:type="paragraph" w:styleId="Cmsor4">
    <w:name w:val="heading 4"/>
    <w:basedOn w:val="Norml"/>
    <w:next w:val="Norml"/>
    <w:link w:val="Cmsor4Char"/>
    <w:uiPriority w:val="9"/>
    <w:semiHidden/>
    <w:unhideWhenUsed/>
    <w:qFormat/>
    <w:rsid w:val="00D31B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Listaszerbekezds1">
    <w:name w:val="Listaszerű bekezdés1"/>
    <w:basedOn w:val="Norml"/>
    <w:rsid w:val="00AA74A5"/>
    <w:pPr>
      <w:spacing w:after="200" w:line="276" w:lineRule="auto"/>
      <w:ind w:left="720"/>
      <w:contextualSpacing/>
    </w:pPr>
    <w:rPr>
      <w:rFonts w:ascii="Calibri" w:hAnsi="Calibri"/>
      <w:sz w:val="22"/>
      <w:szCs w:val="22"/>
      <w:lang w:eastAsia="en-US"/>
    </w:rPr>
  </w:style>
  <w:style w:type="paragraph" w:customStyle="1" w:styleId="Stlus1">
    <w:name w:val="Stílus1"/>
    <w:basedOn w:val="Norml"/>
    <w:rsid w:val="00AA74A5"/>
    <w:rPr>
      <w:szCs w:val="20"/>
    </w:rPr>
  </w:style>
  <w:style w:type="paragraph" w:styleId="Buborkszveg">
    <w:name w:val="Balloon Text"/>
    <w:basedOn w:val="Norml"/>
    <w:link w:val="BuborkszvegChar"/>
    <w:uiPriority w:val="99"/>
    <w:semiHidden/>
    <w:unhideWhenUsed/>
    <w:rsid w:val="00AA74A5"/>
    <w:rPr>
      <w:rFonts w:ascii="Tahoma" w:hAnsi="Tahoma"/>
      <w:sz w:val="16"/>
      <w:szCs w:val="16"/>
    </w:rPr>
  </w:style>
  <w:style w:type="character" w:customStyle="1" w:styleId="BuborkszvegChar">
    <w:name w:val="Buborékszöveg Char"/>
    <w:link w:val="Buborkszveg"/>
    <w:uiPriority w:val="99"/>
    <w:semiHidden/>
    <w:rsid w:val="00AA74A5"/>
    <w:rPr>
      <w:rFonts w:ascii="Tahoma" w:eastAsia="Times New Roman" w:hAnsi="Tahoma" w:cs="Tahoma"/>
      <w:sz w:val="16"/>
      <w:szCs w:val="16"/>
      <w:lang w:eastAsia="hu-HU"/>
    </w:rPr>
  </w:style>
  <w:style w:type="paragraph" w:styleId="Listaszerbekezds">
    <w:name w:val="List Paragraph"/>
    <w:basedOn w:val="Norml"/>
    <w:uiPriority w:val="34"/>
    <w:qFormat/>
    <w:rsid w:val="00AA74A5"/>
    <w:pPr>
      <w:spacing w:after="200" w:line="276" w:lineRule="auto"/>
      <w:ind w:left="720"/>
      <w:contextualSpacing/>
    </w:pPr>
    <w:rPr>
      <w:rFonts w:ascii="Calibri" w:eastAsia="Calibri" w:hAnsi="Calibri"/>
      <w:sz w:val="22"/>
      <w:szCs w:val="22"/>
      <w:lang w:eastAsia="en-US"/>
    </w:rPr>
  </w:style>
  <w:style w:type="character" w:styleId="Hiperhivatkozs">
    <w:name w:val="Hyperlink"/>
    <w:uiPriority w:val="99"/>
    <w:unhideWhenUsed/>
    <w:rsid w:val="00AA74A5"/>
    <w:rPr>
      <w:color w:val="0000FF"/>
      <w:u w:val="single"/>
    </w:rPr>
  </w:style>
  <w:style w:type="character" w:styleId="Kiemels2">
    <w:name w:val="Strong"/>
    <w:qFormat/>
    <w:rsid w:val="00AA74A5"/>
    <w:rPr>
      <w:rFonts w:cs="Times New Roman"/>
      <w:b/>
      <w:bCs/>
    </w:rPr>
  </w:style>
  <w:style w:type="paragraph" w:styleId="NormlWeb">
    <w:name w:val="Normal (Web)"/>
    <w:basedOn w:val="Norml"/>
    <w:rsid w:val="00AA74A5"/>
    <w:pPr>
      <w:spacing w:before="100" w:beforeAutospacing="1" w:after="100" w:afterAutospacing="1"/>
    </w:pPr>
    <w:rPr>
      <w:rFonts w:eastAsia="Calibri"/>
    </w:rPr>
  </w:style>
  <w:style w:type="paragraph" w:styleId="lfej">
    <w:name w:val="header"/>
    <w:basedOn w:val="Norml"/>
    <w:link w:val="lfejChar"/>
    <w:uiPriority w:val="99"/>
    <w:unhideWhenUsed/>
    <w:rsid w:val="00AA74A5"/>
    <w:pPr>
      <w:tabs>
        <w:tab w:val="center" w:pos="4536"/>
        <w:tab w:val="right" w:pos="9072"/>
      </w:tabs>
    </w:pPr>
  </w:style>
  <w:style w:type="character" w:customStyle="1" w:styleId="lfejChar">
    <w:name w:val="Élőfej Char"/>
    <w:link w:val="lfej"/>
    <w:uiPriority w:val="99"/>
    <w:rsid w:val="00AA74A5"/>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AA74A5"/>
    <w:pPr>
      <w:tabs>
        <w:tab w:val="center" w:pos="4536"/>
        <w:tab w:val="right" w:pos="9072"/>
      </w:tabs>
    </w:pPr>
  </w:style>
  <w:style w:type="character" w:customStyle="1" w:styleId="llbChar">
    <w:name w:val="Élőláb Char"/>
    <w:link w:val="llb"/>
    <w:uiPriority w:val="99"/>
    <w:rsid w:val="00AA74A5"/>
    <w:rPr>
      <w:rFonts w:ascii="Times New Roman" w:eastAsia="Times New Roman" w:hAnsi="Times New Roman" w:cs="Times New Roman"/>
      <w:sz w:val="24"/>
      <w:szCs w:val="24"/>
      <w:lang w:eastAsia="hu-HU"/>
    </w:rPr>
  </w:style>
  <w:style w:type="character" w:customStyle="1" w:styleId="Cmsor1Char">
    <w:name w:val="Címsor 1 Char"/>
    <w:link w:val="Cmsor1"/>
    <w:rsid w:val="002D2276"/>
    <w:rPr>
      <w:rFonts w:ascii="Arial Narrow" w:eastAsia="Times New Roman" w:hAnsi="Arial Narrow"/>
      <w:b/>
      <w:i/>
      <w:sz w:val="28"/>
    </w:rPr>
  </w:style>
  <w:style w:type="character" w:customStyle="1" w:styleId="Cmsor2Char">
    <w:name w:val="Címsor 2 Char"/>
    <w:link w:val="Cmsor2"/>
    <w:rsid w:val="002D2276"/>
    <w:rPr>
      <w:rFonts w:ascii="Arial" w:eastAsia="Times New Roman" w:hAnsi="Arial" w:cs="Arial"/>
      <w:b/>
      <w:bCs/>
      <w:i/>
      <w:iCs/>
      <w:sz w:val="28"/>
      <w:szCs w:val="28"/>
    </w:rPr>
  </w:style>
  <w:style w:type="paragraph" w:customStyle="1" w:styleId="CharCharCharChar">
    <w:name w:val="Char Char Char Char"/>
    <w:basedOn w:val="Norml"/>
    <w:rsid w:val="002D2276"/>
    <w:pPr>
      <w:spacing w:before="120" w:afterLines="50" w:line="240" w:lineRule="exact"/>
      <w:ind w:left="180"/>
    </w:pPr>
    <w:rPr>
      <w:rFonts w:ascii="Verdana" w:hAnsi="Verdana" w:cs="Verdana"/>
      <w:bCs/>
      <w:noProof/>
      <w:sz w:val="20"/>
      <w:szCs w:val="20"/>
      <w:lang w:val="en-US" w:eastAsia="en-US"/>
    </w:rPr>
  </w:style>
  <w:style w:type="paragraph" w:styleId="Szvegtrzs">
    <w:name w:val="Body Text"/>
    <w:basedOn w:val="Norml"/>
    <w:link w:val="SzvegtrzsChar"/>
    <w:rsid w:val="002D2276"/>
    <w:pPr>
      <w:spacing w:after="120"/>
    </w:pPr>
    <w:rPr>
      <w:sz w:val="20"/>
      <w:szCs w:val="20"/>
    </w:rPr>
  </w:style>
  <w:style w:type="character" w:customStyle="1" w:styleId="SzvegtrzsChar">
    <w:name w:val="Szövegtörzs Char"/>
    <w:link w:val="Szvegtrzs"/>
    <w:rsid w:val="002D2276"/>
    <w:rPr>
      <w:rFonts w:ascii="Times New Roman" w:eastAsia="Times New Roman" w:hAnsi="Times New Roman"/>
    </w:rPr>
  </w:style>
  <w:style w:type="paragraph" w:styleId="Cm">
    <w:name w:val="Title"/>
    <w:basedOn w:val="Norml"/>
    <w:link w:val="CmChar"/>
    <w:qFormat/>
    <w:rsid w:val="002D2276"/>
    <w:pPr>
      <w:spacing w:before="240" w:after="60"/>
      <w:jc w:val="center"/>
      <w:outlineLvl w:val="0"/>
    </w:pPr>
    <w:rPr>
      <w:rFonts w:ascii="Arial" w:hAnsi="Arial"/>
      <w:b/>
      <w:bCs/>
      <w:kern w:val="28"/>
      <w:sz w:val="32"/>
      <w:szCs w:val="32"/>
    </w:rPr>
  </w:style>
  <w:style w:type="character" w:customStyle="1" w:styleId="CmChar">
    <w:name w:val="Cím Char"/>
    <w:link w:val="Cm"/>
    <w:rsid w:val="002D2276"/>
    <w:rPr>
      <w:rFonts w:ascii="Arial" w:eastAsia="Times New Roman" w:hAnsi="Arial" w:cs="Arial"/>
      <w:b/>
      <w:bCs/>
      <w:kern w:val="28"/>
      <w:sz w:val="32"/>
      <w:szCs w:val="32"/>
    </w:rPr>
  </w:style>
  <w:style w:type="paragraph" w:styleId="Szvegtrzs2">
    <w:name w:val="Body Text 2"/>
    <w:basedOn w:val="Norml"/>
    <w:link w:val="Szvegtrzs2Char"/>
    <w:rsid w:val="002D2276"/>
    <w:pPr>
      <w:spacing w:after="120" w:line="480" w:lineRule="auto"/>
    </w:pPr>
  </w:style>
  <w:style w:type="character" w:customStyle="1" w:styleId="Szvegtrzs2Char">
    <w:name w:val="Szövegtörzs 2 Char"/>
    <w:link w:val="Szvegtrzs2"/>
    <w:rsid w:val="002D2276"/>
    <w:rPr>
      <w:rFonts w:ascii="Times New Roman" w:eastAsia="Times New Roman" w:hAnsi="Times New Roman"/>
      <w:sz w:val="24"/>
      <w:szCs w:val="24"/>
    </w:rPr>
  </w:style>
  <w:style w:type="paragraph" w:customStyle="1" w:styleId="pont">
    <w:name w:val="pont"/>
    <w:basedOn w:val="Norml"/>
    <w:rsid w:val="002D2276"/>
    <w:pPr>
      <w:numPr>
        <w:numId w:val="18"/>
      </w:numPr>
      <w:jc w:val="both"/>
    </w:pPr>
    <w:rPr>
      <w:sz w:val="20"/>
      <w:szCs w:val="20"/>
    </w:rPr>
  </w:style>
  <w:style w:type="paragraph" w:customStyle="1" w:styleId="cm12pkvrbal">
    <w:name w:val="cím 12p kövér bal"/>
    <w:basedOn w:val="Norml"/>
    <w:rsid w:val="002D2276"/>
    <w:pPr>
      <w:spacing w:before="240" w:after="120"/>
      <w:jc w:val="both"/>
    </w:pPr>
    <w:rPr>
      <w:b/>
      <w:szCs w:val="20"/>
    </w:rPr>
  </w:style>
  <w:style w:type="table" w:styleId="Rcsostblzat">
    <w:name w:val="Table Grid"/>
    <w:basedOn w:val="Normltblzat"/>
    <w:uiPriority w:val="39"/>
    <w:rsid w:val="002D227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aprtelmezs">
    <w:name w:val="Alapértelmezés"/>
    <w:rsid w:val="00607C8A"/>
    <w:pPr>
      <w:widowControl w:val="0"/>
    </w:pPr>
    <w:rPr>
      <w:rFonts w:ascii="Times New Roman" w:eastAsia="Times New Roman" w:hAnsi="Times New Roman"/>
      <w:snapToGrid w:val="0"/>
      <w:color w:val="000000"/>
      <w:sz w:val="24"/>
    </w:rPr>
  </w:style>
  <w:style w:type="paragraph" w:styleId="Nincstrkz">
    <w:name w:val="No Spacing"/>
    <w:uiPriority w:val="1"/>
    <w:qFormat/>
    <w:rsid w:val="008D19CF"/>
    <w:rPr>
      <w:rFonts w:ascii="Times New Roman" w:hAnsi="Times New Roman" w:cs="Calibri"/>
      <w:sz w:val="24"/>
      <w:szCs w:val="22"/>
      <w:lang w:eastAsia="en-US"/>
    </w:rPr>
  </w:style>
  <w:style w:type="character" w:styleId="Kiemels">
    <w:name w:val="Emphasis"/>
    <w:basedOn w:val="Bekezdsalapbettpusa"/>
    <w:uiPriority w:val="20"/>
    <w:qFormat/>
    <w:rsid w:val="008D19CF"/>
    <w:rPr>
      <w:i/>
      <w:iCs/>
    </w:rPr>
  </w:style>
  <w:style w:type="paragraph" w:customStyle="1" w:styleId="p1">
    <w:name w:val="p1"/>
    <w:basedOn w:val="Norml"/>
    <w:rsid w:val="008D19CF"/>
    <w:pPr>
      <w:spacing w:before="100" w:beforeAutospacing="1" w:after="100" w:afterAutospacing="1"/>
    </w:pPr>
  </w:style>
  <w:style w:type="paragraph" w:styleId="Szvegtrzs3">
    <w:name w:val="Body Text 3"/>
    <w:basedOn w:val="Norml"/>
    <w:link w:val="Szvegtrzs3Char"/>
    <w:uiPriority w:val="99"/>
    <w:unhideWhenUsed/>
    <w:rsid w:val="008D19CF"/>
    <w:pPr>
      <w:spacing w:after="120" w:line="276" w:lineRule="auto"/>
    </w:pPr>
    <w:rPr>
      <w:rFonts w:ascii="Calibri" w:eastAsia="Calibri" w:hAnsi="Calibri"/>
      <w:sz w:val="16"/>
      <w:szCs w:val="16"/>
      <w:lang w:eastAsia="en-US"/>
    </w:rPr>
  </w:style>
  <w:style w:type="character" w:customStyle="1" w:styleId="Szvegtrzs3Char">
    <w:name w:val="Szövegtörzs 3 Char"/>
    <w:basedOn w:val="Bekezdsalapbettpusa"/>
    <w:link w:val="Szvegtrzs3"/>
    <w:uiPriority w:val="99"/>
    <w:rsid w:val="008D19CF"/>
    <w:rPr>
      <w:sz w:val="16"/>
      <w:szCs w:val="16"/>
      <w:lang w:eastAsia="en-US"/>
    </w:rPr>
  </w:style>
  <w:style w:type="character" w:customStyle="1" w:styleId="Cmsor4Char">
    <w:name w:val="Címsor 4 Char"/>
    <w:basedOn w:val="Bekezdsalapbettpusa"/>
    <w:link w:val="Cmsor4"/>
    <w:uiPriority w:val="9"/>
    <w:semiHidden/>
    <w:rsid w:val="00D31BD2"/>
    <w:rPr>
      <w:rFonts w:asciiTheme="majorHAnsi" w:eastAsiaTheme="majorEastAsia" w:hAnsiTheme="majorHAnsi" w:cstheme="majorBidi"/>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Office_Word_97-2003_dokumentum1.doc"/><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4576</Words>
  <Characters>31580</Characters>
  <Application>Microsoft Office Word</Application>
  <DocSecurity>0</DocSecurity>
  <Lines>263</Lines>
  <Paragraphs>72</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36084</CharactersWithSpaces>
  <SharedDoc>false</SharedDoc>
  <HLinks>
    <vt:vector size="42" baseType="variant">
      <vt:variant>
        <vt:i4>4849689</vt:i4>
      </vt:variant>
      <vt:variant>
        <vt:i4>18</vt:i4>
      </vt:variant>
      <vt:variant>
        <vt:i4>0</vt:i4>
      </vt:variant>
      <vt:variant>
        <vt:i4>5</vt:i4>
      </vt:variant>
      <vt:variant>
        <vt:lpwstr>https://hu.wikipedia.org/wiki/Fegyvernek</vt:lpwstr>
      </vt:variant>
      <vt:variant>
        <vt:lpwstr/>
      </vt:variant>
      <vt:variant>
        <vt:i4>4653094</vt:i4>
      </vt:variant>
      <vt:variant>
        <vt:i4>15</vt:i4>
      </vt:variant>
      <vt:variant>
        <vt:i4>0</vt:i4>
      </vt:variant>
      <vt:variant>
        <vt:i4>5</vt:i4>
      </vt:variant>
      <vt:variant>
        <vt:lpwstr>https://hu.wikipedia.org/wiki/Kengyel_(telep%C3%BCl%C3%A9s)</vt:lpwstr>
      </vt:variant>
      <vt:variant>
        <vt:lpwstr/>
      </vt:variant>
      <vt:variant>
        <vt:i4>2949245</vt:i4>
      </vt:variant>
      <vt:variant>
        <vt:i4>12</vt:i4>
      </vt:variant>
      <vt:variant>
        <vt:i4>0</vt:i4>
      </vt:variant>
      <vt:variant>
        <vt:i4>5</vt:i4>
      </vt:variant>
      <vt:variant>
        <vt:lpwstr>https://hu.wikipedia.org/wiki/Kuncsorba</vt:lpwstr>
      </vt:variant>
      <vt:variant>
        <vt:lpwstr/>
      </vt:variant>
      <vt:variant>
        <vt:i4>4849760</vt:i4>
      </vt:variant>
      <vt:variant>
        <vt:i4>9</vt:i4>
      </vt:variant>
      <vt:variant>
        <vt:i4>0</vt:i4>
      </vt:variant>
      <vt:variant>
        <vt:i4>5</vt:i4>
      </vt:variant>
      <vt:variant>
        <vt:lpwstr>https://hu.wikipedia.org/wiki/%C3%96rm%C3%A9nyes_(Magyarorsz%C3%A1g)</vt:lpwstr>
      </vt:variant>
      <vt:variant>
        <vt:lpwstr/>
      </vt:variant>
      <vt:variant>
        <vt:i4>1638407</vt:i4>
      </vt:variant>
      <vt:variant>
        <vt:i4>6</vt:i4>
      </vt:variant>
      <vt:variant>
        <vt:i4>0</vt:i4>
      </vt:variant>
      <vt:variant>
        <vt:i4>5</vt:i4>
      </vt:variant>
      <vt:variant>
        <vt:lpwstr>https://hu.wikipedia.org/wiki/Tiszap%C3%BCsp%C3%B6ki</vt:lpwstr>
      </vt:variant>
      <vt:variant>
        <vt:lpwstr/>
      </vt:variant>
      <vt:variant>
        <vt:i4>1441861</vt:i4>
      </vt:variant>
      <vt:variant>
        <vt:i4>3</vt:i4>
      </vt:variant>
      <vt:variant>
        <vt:i4>0</vt:i4>
      </vt:variant>
      <vt:variant>
        <vt:i4>5</vt:i4>
      </vt:variant>
      <vt:variant>
        <vt:lpwstr>https://hu.wikipedia.org/wiki/Tiszateny%C5%91</vt:lpwstr>
      </vt:variant>
      <vt:variant>
        <vt:lpwstr/>
      </vt:variant>
      <vt:variant>
        <vt:i4>5373956</vt:i4>
      </vt:variant>
      <vt:variant>
        <vt:i4>0</vt:i4>
      </vt:variant>
      <vt:variant>
        <vt:i4>0</vt:i4>
      </vt:variant>
      <vt:variant>
        <vt:i4>5</vt:i4>
      </vt:variant>
      <vt:variant>
        <vt:lpwstr>https://hu.wikipedia.org/wiki/T%C3%B6r%C3%B6kszentmikl%C3%B3s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Kistérségi Iroda</dc:creator>
  <cp:lastModifiedBy>herczegne_ilona</cp:lastModifiedBy>
  <cp:revision>2</cp:revision>
  <cp:lastPrinted>2016-02-12T09:43:00Z</cp:lastPrinted>
  <dcterms:created xsi:type="dcterms:W3CDTF">2016-03-22T15:48:00Z</dcterms:created>
  <dcterms:modified xsi:type="dcterms:W3CDTF">2016-03-22T15:48:00Z</dcterms:modified>
</cp:coreProperties>
</file>