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BD" w:rsidRDefault="00C669BD" w:rsidP="001E7360">
      <w:pPr>
        <w:pStyle w:val="Nincstrkz"/>
      </w:pPr>
      <w:bookmarkStart w:id="0" w:name="_GoBack"/>
      <w:bookmarkEnd w:id="0"/>
    </w:p>
    <w:p w:rsidR="00C669BD" w:rsidRDefault="00C669BD" w:rsidP="00C669BD">
      <w:pPr>
        <w:pStyle w:val="Nincstrkz"/>
      </w:pPr>
      <w:r>
        <w:t xml:space="preserve">2015. év végi állapot szerint </w:t>
      </w:r>
      <w:proofErr w:type="spellStart"/>
      <w:r>
        <w:t>TM</w:t>
      </w:r>
      <w:proofErr w:type="gramStart"/>
      <w:r>
        <w:t>.Logisztik</w:t>
      </w:r>
      <w:proofErr w:type="spellEnd"/>
      <w:proofErr w:type="gramEnd"/>
      <w:r>
        <w:t xml:space="preserve"> Kft. bérbeadása alapján havi bevétele:</w:t>
      </w:r>
      <w:r>
        <w:tab/>
        <w:t>4.480.000.-</w:t>
      </w:r>
    </w:p>
    <w:p w:rsidR="00C669BD" w:rsidRDefault="00C669BD" w:rsidP="00C669BD">
      <w:pPr>
        <w:pStyle w:val="Nincstrkz"/>
      </w:pPr>
      <w:proofErr w:type="gramStart"/>
      <w:r>
        <w:t>önkormányzat</w:t>
      </w:r>
      <w:proofErr w:type="gramEnd"/>
      <w:r>
        <w:t xml:space="preserve"> által kiadott (TDA) terület havi bevétel kiesés TM. </w:t>
      </w:r>
      <w:proofErr w:type="spellStart"/>
      <w:r>
        <w:t>Logisztiknál</w:t>
      </w:r>
      <w:proofErr w:type="spellEnd"/>
      <w:r>
        <w:t>:</w:t>
      </w:r>
      <w:r>
        <w:tab/>
      </w:r>
      <w:r>
        <w:tab/>
        <w:t>2.080.000.-</w:t>
      </w:r>
    </w:p>
    <w:p w:rsidR="00C669BD" w:rsidRDefault="00C669BD" w:rsidP="00C669BD">
      <w:pPr>
        <w:pStyle w:val="Nincstrkz"/>
      </w:pPr>
      <w:r>
        <w:t>4000x520=2.080.000.-</w:t>
      </w:r>
      <w:r>
        <w:tab/>
      </w:r>
      <w:r>
        <w:tab/>
      </w:r>
      <w:r>
        <w:tab/>
      </w:r>
      <w:r>
        <w:tab/>
      </w:r>
    </w:p>
    <w:p w:rsidR="00C669BD" w:rsidRDefault="00C669BD" w:rsidP="00C669BD">
      <w:pPr>
        <w:pStyle w:val="Nincstrkz"/>
      </w:pPr>
      <w:r>
        <w:tab/>
      </w:r>
    </w:p>
    <w:p w:rsidR="00C669BD" w:rsidRDefault="00C669BD" w:rsidP="00C669BD">
      <w:pPr>
        <w:pStyle w:val="Nincstrkz"/>
      </w:pPr>
      <w:proofErr w:type="spellStart"/>
      <w:r>
        <w:t>TM</w:t>
      </w:r>
      <w:proofErr w:type="gramStart"/>
      <w:r>
        <w:t>.Logisztik</w:t>
      </w:r>
      <w:proofErr w:type="spellEnd"/>
      <w:proofErr w:type="gramEnd"/>
      <w:r>
        <w:t xml:space="preserve"> korábbi tervezhető árbevétele bérbeadásból</w:t>
      </w:r>
      <w:r w:rsidR="00677CD4">
        <w:t xml:space="preserve"> (2013. előtt)</w:t>
      </w:r>
      <w:r>
        <w:t xml:space="preserve">: </w:t>
      </w:r>
      <w:r>
        <w:tab/>
        <w:t>kb.</w:t>
      </w:r>
      <w:r>
        <w:tab/>
        <w:t>6.560.000.-</w:t>
      </w:r>
    </w:p>
    <w:p w:rsidR="00C669BD" w:rsidRDefault="00C669BD" w:rsidP="00C669BD">
      <w:pPr>
        <w:pStyle w:val="Nincstrkz"/>
      </w:pPr>
      <w:proofErr w:type="gramStart"/>
      <w:r>
        <w:t>ezzel</w:t>
      </w:r>
      <w:proofErr w:type="gramEnd"/>
      <w:r>
        <w:t xml:space="preserve"> szemben fizetett bérleti díj önkormányzatnak:</w:t>
      </w:r>
      <w:r>
        <w:tab/>
      </w:r>
      <w:r>
        <w:tab/>
      </w:r>
      <w:r>
        <w:tab/>
      </w:r>
      <w:r>
        <w:tab/>
      </w:r>
      <w:r>
        <w:tab/>
        <w:t xml:space="preserve">   500.000.-</w:t>
      </w:r>
    </w:p>
    <w:p w:rsidR="00C669BD" w:rsidRDefault="00C669BD" w:rsidP="00C669BD">
      <w:pPr>
        <w:pStyle w:val="Nincstrkz"/>
      </w:pPr>
    </w:p>
    <w:p w:rsidR="00C669BD" w:rsidRDefault="00C669BD" w:rsidP="00C669BD">
      <w:pPr>
        <w:pStyle w:val="Nincstrkz"/>
      </w:pPr>
      <w:proofErr w:type="gramStart"/>
      <w:r>
        <w:t>bevétel</w:t>
      </w:r>
      <w:proofErr w:type="gramEnd"/>
      <w:r>
        <w:t xml:space="preserve"> kiesés 2016-ban : 7000x520 = 3.640.000.-</w:t>
      </w:r>
      <w:r>
        <w:tab/>
      </w:r>
      <w:r>
        <w:tab/>
      </w:r>
      <w:r>
        <w:tab/>
      </w:r>
      <w:r>
        <w:tab/>
      </w:r>
      <w:r>
        <w:tab/>
      </w:r>
    </w:p>
    <w:p w:rsidR="00C669BD" w:rsidRDefault="00C669BD" w:rsidP="00C669BD">
      <w:pPr>
        <w:pStyle w:val="Nincstrkz"/>
      </w:pPr>
      <w:proofErr w:type="gramStart"/>
      <w:r>
        <w:t>tervezhető</w:t>
      </w:r>
      <w:proofErr w:type="gramEnd"/>
      <w:r>
        <w:t xml:space="preserve"> bevétel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2.920.000.-</w:t>
      </w:r>
    </w:p>
    <w:p w:rsidR="00C669BD" w:rsidRDefault="00C669BD" w:rsidP="00C669BD">
      <w:pPr>
        <w:pStyle w:val="Nincstrkz"/>
      </w:pPr>
    </w:p>
    <w:p w:rsidR="00C669BD" w:rsidRPr="00677CD4" w:rsidRDefault="00C669BD" w:rsidP="00C669BD">
      <w:pPr>
        <w:pStyle w:val="Nincstrkz"/>
        <w:rPr>
          <w:b/>
        </w:rPr>
      </w:pPr>
      <w:r w:rsidRPr="00677CD4">
        <w:rPr>
          <w:b/>
        </w:rPr>
        <w:t>új javasolt bérleti díj</w:t>
      </w:r>
      <w:r w:rsidR="00677CD4">
        <w:rPr>
          <w:b/>
        </w:rPr>
        <w:t xml:space="preserve"> önkormányzatnak</w:t>
      </w:r>
      <w:r w:rsidRPr="00677CD4">
        <w:rPr>
          <w:b/>
        </w:rPr>
        <w:t>:</w:t>
      </w:r>
      <w:r w:rsidR="00677CD4">
        <w:rPr>
          <w:b/>
        </w:rPr>
        <w:tab/>
      </w:r>
      <w:r w:rsidR="00677CD4">
        <w:rPr>
          <w:b/>
        </w:rPr>
        <w:tab/>
      </w:r>
      <w:r w:rsidR="00677CD4">
        <w:rPr>
          <w:b/>
        </w:rPr>
        <w:tab/>
      </w:r>
      <w:r w:rsidRPr="00677CD4">
        <w:rPr>
          <w:b/>
        </w:rPr>
        <w:tab/>
      </w:r>
      <w:r w:rsidRPr="00677CD4">
        <w:rPr>
          <w:b/>
        </w:rPr>
        <w:tab/>
      </w:r>
      <w:r w:rsidRPr="00677CD4">
        <w:rPr>
          <w:b/>
        </w:rPr>
        <w:tab/>
        <w:t xml:space="preserve">   250.000.-</w:t>
      </w:r>
    </w:p>
    <w:p w:rsidR="00C669BD" w:rsidRDefault="00C669BD" w:rsidP="001E7360">
      <w:pPr>
        <w:pStyle w:val="Nincstrkz"/>
      </w:pPr>
    </w:p>
    <w:sectPr w:rsidR="00C6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60"/>
    <w:rsid w:val="000A5448"/>
    <w:rsid w:val="001E7360"/>
    <w:rsid w:val="00677CD4"/>
    <w:rsid w:val="00C669BD"/>
    <w:rsid w:val="00E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E73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E7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Tmiklos</dc:creator>
  <cp:lastModifiedBy>Dr. Libor Imre</cp:lastModifiedBy>
  <cp:revision>2</cp:revision>
  <dcterms:created xsi:type="dcterms:W3CDTF">2016-02-22T08:53:00Z</dcterms:created>
  <dcterms:modified xsi:type="dcterms:W3CDTF">2016-02-22T08:53:00Z</dcterms:modified>
</cp:coreProperties>
</file>